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94D1C" w14:textId="77777777" w:rsidR="00F803D8" w:rsidRDefault="00F803D8" w:rsidP="00F80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14:paraId="6C2FEED4" w14:textId="77777777" w:rsidR="00F803D8" w:rsidRDefault="00F803D8" w:rsidP="00F80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ХАРКІВСЬКИЙ ДЕРЖАВНИЙ БУДИНОК ХУДОЖНЬОЇ ТА  ТЕХНІЧНОЇ ТВОРЧОСТІ</w:t>
      </w:r>
    </w:p>
    <w:p w14:paraId="05EA3C0C" w14:textId="77777777" w:rsidR="00F803D8" w:rsidRDefault="00F803D8" w:rsidP="00F80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60E43BF" w14:textId="77777777" w:rsidR="00F803D8" w:rsidRDefault="00F803D8" w:rsidP="00F80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34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F803D8" w14:paraId="03E6C0A5" w14:textId="77777777" w:rsidTr="00E50E16">
        <w:trPr>
          <w:cantSplit/>
          <w:trHeight w:val="2335"/>
        </w:trPr>
        <w:tc>
          <w:tcPr>
            <w:tcW w:w="2500" w:type="pct"/>
            <w:hideMark/>
          </w:tcPr>
          <w:p w14:paraId="6C49B061" w14:textId="77777777" w:rsidR="00F803D8" w:rsidRPr="00BE57AF" w:rsidRDefault="00F803D8" w:rsidP="00F66F46">
            <w:pPr>
              <w:spacing w:after="0" w:line="240" w:lineRule="auto"/>
              <w:ind w:left="86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hideMark/>
          </w:tcPr>
          <w:p w14:paraId="620069B4" w14:textId="77777777" w:rsidR="00F803D8" w:rsidRDefault="00F803D8" w:rsidP="00F66F46">
            <w:pPr>
              <w:spacing w:after="0" w:line="240" w:lineRule="auto"/>
              <w:ind w:left="283" w:firstLine="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14:paraId="44E410F5" w14:textId="77777777" w:rsidR="00F803D8" w:rsidRDefault="00F803D8" w:rsidP="00F66F46">
            <w:pPr>
              <w:spacing w:after="0" w:line="240" w:lineRule="auto"/>
              <w:ind w:left="283" w:firstLine="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Директор Харківського </w:t>
            </w:r>
          </w:p>
          <w:p w14:paraId="7C6B566D" w14:textId="77777777" w:rsidR="00F803D8" w:rsidRDefault="00F803D8" w:rsidP="00F66F46">
            <w:pPr>
              <w:spacing w:after="0" w:line="240" w:lineRule="auto"/>
              <w:ind w:left="283" w:firstLine="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державного будинку художньої та технічної творчості</w:t>
            </w:r>
          </w:p>
          <w:p w14:paraId="3CDF821E" w14:textId="77777777" w:rsidR="00F803D8" w:rsidRDefault="00F803D8" w:rsidP="00F66F46">
            <w:pPr>
              <w:spacing w:after="0" w:line="240" w:lineRule="auto"/>
              <w:ind w:left="283" w:firstLine="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Н.М. Варава</w:t>
            </w:r>
          </w:p>
          <w:p w14:paraId="658F8FBD" w14:textId="77777777" w:rsidR="00F803D8" w:rsidRDefault="00F803D8" w:rsidP="00F66F46">
            <w:pPr>
              <w:spacing w:after="0" w:line="240" w:lineRule="auto"/>
              <w:ind w:left="283" w:firstLine="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F8A3381" w14:textId="5EB88075" w:rsidR="00F803D8" w:rsidRDefault="00F803D8" w:rsidP="00E50E16">
            <w:pPr>
              <w:spacing w:after="0" w:line="240" w:lineRule="auto"/>
              <w:ind w:left="283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50E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 » ____________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2019 року</w:t>
            </w:r>
          </w:p>
        </w:tc>
      </w:tr>
    </w:tbl>
    <w:p w14:paraId="4679392E" w14:textId="77777777" w:rsidR="00F803D8" w:rsidRDefault="00F803D8" w:rsidP="00F803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3937F3D" w14:textId="77777777" w:rsidR="00F803D8" w:rsidRDefault="00F803D8" w:rsidP="00F803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C8525B8" w14:textId="77777777" w:rsidR="00F803D8" w:rsidRDefault="00F803D8" w:rsidP="00F803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B04E686" w14:textId="77777777" w:rsidR="00F803D8" w:rsidRDefault="00F803D8" w:rsidP="00F803D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ПЛАН  РОБОТИ</w:t>
      </w:r>
    </w:p>
    <w:p w14:paraId="660C84FC" w14:textId="77777777" w:rsidR="00F803D8" w:rsidRDefault="00F803D8" w:rsidP="00F803D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ХАРКІВСЬКОГО  ДЕРЖАВНОГО  БУДИНКУ ХУДОЖНЬОЇ  ТА  ТЕХНІЧНОЇ ТВОРЧОСТІ</w:t>
      </w:r>
    </w:p>
    <w:p w14:paraId="09569D61" w14:textId="77777777" w:rsidR="00F803D8" w:rsidRDefault="00F803D8" w:rsidP="00F803D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2020 РІК</w:t>
      </w:r>
    </w:p>
    <w:p w14:paraId="5AE03FF1" w14:textId="77777777" w:rsidR="00F803D8" w:rsidRDefault="00F803D8" w:rsidP="00F803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801F91C" w14:textId="77777777" w:rsidR="00F803D8" w:rsidRDefault="00F803D8" w:rsidP="00F80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EBE8AFA" w14:textId="77777777" w:rsidR="00F803D8" w:rsidRDefault="00F803D8" w:rsidP="00F80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EE6708F" w14:textId="77777777" w:rsidR="00F803D8" w:rsidRDefault="00F803D8" w:rsidP="00F80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97912B0" w14:textId="77777777" w:rsidR="00F803D8" w:rsidRDefault="00F803D8" w:rsidP="00F803D8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СХВАЛЕНО</w:t>
      </w:r>
    </w:p>
    <w:p w14:paraId="44CEC3A0" w14:textId="77777777" w:rsidR="00F803D8" w:rsidRDefault="00F803D8" w:rsidP="00F803D8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засіданні педагогічної ради</w:t>
      </w:r>
    </w:p>
    <w:p w14:paraId="4B33BB39" w14:textId="77777777" w:rsidR="00F803D8" w:rsidRDefault="00F803D8" w:rsidP="00F803D8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Харківського державного будинку</w:t>
      </w:r>
    </w:p>
    <w:p w14:paraId="1AA25B57" w14:textId="77777777" w:rsidR="00F803D8" w:rsidRDefault="00F803D8" w:rsidP="00F803D8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художньої та технічної творчості</w:t>
      </w:r>
    </w:p>
    <w:p w14:paraId="6196E614" w14:textId="77777777" w:rsidR="00F803D8" w:rsidRPr="00A05C6F" w:rsidRDefault="00F803D8" w:rsidP="00F803D8">
      <w:pPr>
        <w:spacing w:after="0" w:line="240" w:lineRule="auto"/>
        <w:ind w:left="396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Протокол від  20 грудня 2019 року №</w:t>
      </w:r>
      <w:r w:rsidRPr="00A05C6F">
        <w:rPr>
          <w:rFonts w:ascii="Times New Roman" w:hAnsi="Times New Roman"/>
          <w:sz w:val="28"/>
          <w:szCs w:val="28"/>
        </w:rPr>
        <w:t>5</w:t>
      </w:r>
    </w:p>
    <w:p w14:paraId="7505866C" w14:textId="77777777" w:rsidR="00F803D8" w:rsidRDefault="00F803D8" w:rsidP="00F803D8">
      <w:pPr>
        <w:spacing w:after="0" w:line="240" w:lineRule="auto"/>
        <w:ind w:left="396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педагогічної ради             Н.М. Варава</w:t>
      </w:r>
    </w:p>
    <w:p w14:paraId="7002D26B" w14:textId="77777777" w:rsidR="00F803D8" w:rsidRDefault="00F803D8" w:rsidP="00F80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74F565F" w14:textId="77777777" w:rsidR="00F803D8" w:rsidRDefault="00F803D8" w:rsidP="00F803D8">
      <w:pPr>
        <w:spacing w:after="0"/>
        <w:jc w:val="center"/>
        <w:rPr>
          <w:color w:val="FF0000"/>
          <w:sz w:val="28"/>
          <w:szCs w:val="28"/>
        </w:rPr>
      </w:pPr>
    </w:p>
    <w:p w14:paraId="79B14BF5" w14:textId="77777777" w:rsidR="00F803D8" w:rsidRDefault="00F803D8" w:rsidP="00F80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1BBE0DB" w14:textId="77777777" w:rsidR="00F803D8" w:rsidRDefault="00F803D8" w:rsidP="00F80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FADE5EF" w14:textId="77777777" w:rsidR="00F803D8" w:rsidRDefault="00F803D8" w:rsidP="00F80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D5ADA65" w14:textId="77777777" w:rsidR="00F803D8" w:rsidRDefault="00F803D8" w:rsidP="00F803D8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7178FCA0" w14:textId="77777777" w:rsidR="00F803D8" w:rsidRDefault="00F803D8" w:rsidP="00F803D8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49807F35" w14:textId="77777777" w:rsidR="00F803D8" w:rsidRDefault="00F803D8" w:rsidP="00F803D8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619D0279" w14:textId="77777777" w:rsidR="00F803D8" w:rsidRDefault="00F803D8" w:rsidP="00F803D8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F74BD36" w14:textId="77777777" w:rsidR="00F803D8" w:rsidRDefault="00F803D8" w:rsidP="00F803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Харків</w:t>
      </w:r>
    </w:p>
    <w:p w14:paraId="584B94B3" w14:textId="77777777" w:rsidR="00423007" w:rsidRPr="00DD1B67" w:rsidRDefault="00423007" w:rsidP="004230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1B67">
        <w:rPr>
          <w:rFonts w:ascii="Times New Roman" w:hAnsi="Times New Roman"/>
          <w:sz w:val="28"/>
          <w:szCs w:val="28"/>
        </w:rPr>
        <w:lastRenderedPageBreak/>
        <w:t>ЗМІСТ</w:t>
      </w:r>
    </w:p>
    <w:p w14:paraId="66947E0D" w14:textId="77777777" w:rsidR="00423007" w:rsidRPr="00080E21" w:rsidRDefault="00423007" w:rsidP="004230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382"/>
      </w:tblGrid>
      <w:tr w:rsidR="00423007" w:rsidRPr="00685AF6" w14:paraId="32DD7A11" w14:textId="77777777" w:rsidTr="00D94A53">
        <w:tc>
          <w:tcPr>
            <w:tcW w:w="817" w:type="dxa"/>
            <w:shd w:val="clear" w:color="auto" w:fill="auto"/>
          </w:tcPr>
          <w:p w14:paraId="69B4AF8F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І.</w:t>
            </w:r>
          </w:p>
        </w:tc>
        <w:tc>
          <w:tcPr>
            <w:tcW w:w="7655" w:type="dxa"/>
            <w:shd w:val="clear" w:color="auto" w:fill="auto"/>
          </w:tcPr>
          <w:p w14:paraId="53BFDDEF" w14:textId="75AD0C09" w:rsidR="00423007" w:rsidRPr="00685AF6" w:rsidRDefault="00423007" w:rsidP="00D94A5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Основні підсумки роботи закладу за 201</w:t>
            </w:r>
            <w:r w:rsidR="001F65B0">
              <w:rPr>
                <w:rFonts w:ascii="Times New Roman" w:hAnsi="Times New Roman"/>
                <w:sz w:val="28"/>
                <w:szCs w:val="28"/>
              </w:rPr>
              <w:t>9</w:t>
            </w:r>
            <w:r w:rsidRPr="00685AF6">
              <w:rPr>
                <w:rFonts w:ascii="Times New Roman" w:hAnsi="Times New Roman"/>
                <w:sz w:val="28"/>
                <w:szCs w:val="28"/>
              </w:rPr>
              <w:t xml:space="preserve"> рік та завдання на 20</w:t>
            </w:r>
            <w:r w:rsidR="001F65B0">
              <w:rPr>
                <w:rFonts w:ascii="Times New Roman" w:hAnsi="Times New Roman"/>
                <w:sz w:val="28"/>
                <w:szCs w:val="28"/>
              </w:rPr>
              <w:t>20</w:t>
            </w:r>
            <w:r w:rsidRPr="00685AF6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1382" w:type="dxa"/>
            <w:shd w:val="clear" w:color="auto" w:fill="auto"/>
          </w:tcPr>
          <w:p w14:paraId="02B203A1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41D6E3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3007" w:rsidRPr="00685AF6" w14:paraId="77E5D4A5" w14:textId="77777777" w:rsidTr="00D94A53">
        <w:tc>
          <w:tcPr>
            <w:tcW w:w="817" w:type="dxa"/>
            <w:shd w:val="clear" w:color="auto" w:fill="auto"/>
          </w:tcPr>
          <w:p w14:paraId="75A0A01B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ІІ.</w:t>
            </w:r>
          </w:p>
        </w:tc>
        <w:tc>
          <w:tcPr>
            <w:tcW w:w="7655" w:type="dxa"/>
            <w:shd w:val="clear" w:color="auto" w:fill="auto"/>
          </w:tcPr>
          <w:p w14:paraId="2E2B1E60" w14:textId="77777777" w:rsidR="00423007" w:rsidRPr="00685AF6" w:rsidRDefault="00423007" w:rsidP="00D94A5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 xml:space="preserve">Реалізація указів Президента, постанов Кабінету Міністрів України, розпоряджень, доручень, наказів тощо </w:t>
            </w:r>
          </w:p>
        </w:tc>
        <w:tc>
          <w:tcPr>
            <w:tcW w:w="1382" w:type="dxa"/>
            <w:shd w:val="clear" w:color="auto" w:fill="auto"/>
          </w:tcPr>
          <w:p w14:paraId="47391860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68E9FF" w14:textId="6DB3DC72" w:rsidR="00423007" w:rsidRPr="00685AF6" w:rsidRDefault="00423007" w:rsidP="00AC67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2</w:t>
            </w:r>
            <w:r w:rsidR="001F65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23007" w:rsidRPr="00685AF6" w14:paraId="021240E6" w14:textId="77777777" w:rsidTr="00D94A53">
        <w:trPr>
          <w:trHeight w:val="340"/>
        </w:trPr>
        <w:tc>
          <w:tcPr>
            <w:tcW w:w="817" w:type="dxa"/>
            <w:shd w:val="clear" w:color="auto" w:fill="auto"/>
          </w:tcPr>
          <w:p w14:paraId="471BA544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ІІІ.</w:t>
            </w:r>
          </w:p>
        </w:tc>
        <w:tc>
          <w:tcPr>
            <w:tcW w:w="7655" w:type="dxa"/>
            <w:shd w:val="clear" w:color="auto" w:fill="auto"/>
          </w:tcPr>
          <w:p w14:paraId="0AA00E21" w14:textId="77777777" w:rsidR="00423007" w:rsidRPr="00685AF6" w:rsidRDefault="00423007" w:rsidP="00D94A5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Інформаційно-методична робота</w:t>
            </w:r>
          </w:p>
        </w:tc>
        <w:tc>
          <w:tcPr>
            <w:tcW w:w="1382" w:type="dxa"/>
            <w:shd w:val="clear" w:color="auto" w:fill="auto"/>
          </w:tcPr>
          <w:p w14:paraId="394AB519" w14:textId="31F5F447" w:rsidR="00423007" w:rsidRPr="00685AF6" w:rsidRDefault="00423007" w:rsidP="005F4C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2</w:t>
            </w:r>
            <w:r w:rsidR="00E420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23007" w:rsidRPr="00685AF6" w14:paraId="6497276C" w14:textId="77777777" w:rsidTr="00D94A53">
        <w:tc>
          <w:tcPr>
            <w:tcW w:w="817" w:type="dxa"/>
            <w:shd w:val="clear" w:color="auto" w:fill="auto"/>
          </w:tcPr>
          <w:p w14:paraId="11506F9B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IV.</w:t>
            </w:r>
          </w:p>
        </w:tc>
        <w:tc>
          <w:tcPr>
            <w:tcW w:w="7655" w:type="dxa"/>
            <w:shd w:val="clear" w:color="auto" w:fill="auto"/>
          </w:tcPr>
          <w:p w14:paraId="55D63BB1" w14:textId="77777777" w:rsidR="00423007" w:rsidRPr="00685AF6" w:rsidRDefault="00423007" w:rsidP="00D94A5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 xml:space="preserve">Підвищення фахового рівня педагогічних працівників </w:t>
            </w:r>
          </w:p>
        </w:tc>
        <w:tc>
          <w:tcPr>
            <w:tcW w:w="1382" w:type="dxa"/>
            <w:shd w:val="clear" w:color="auto" w:fill="auto"/>
          </w:tcPr>
          <w:p w14:paraId="16BCD07E" w14:textId="643A9B49" w:rsidR="00423007" w:rsidRPr="00685AF6" w:rsidRDefault="00423007" w:rsidP="005F4C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2</w:t>
            </w:r>
            <w:r w:rsidR="004A7A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23007" w:rsidRPr="00685AF6" w14:paraId="41BCE57D" w14:textId="77777777" w:rsidTr="00D94A53">
        <w:tc>
          <w:tcPr>
            <w:tcW w:w="817" w:type="dxa"/>
            <w:shd w:val="clear" w:color="auto" w:fill="auto"/>
          </w:tcPr>
          <w:p w14:paraId="15D0362D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IV.1.</w:t>
            </w:r>
          </w:p>
        </w:tc>
        <w:tc>
          <w:tcPr>
            <w:tcW w:w="7655" w:type="dxa"/>
            <w:shd w:val="clear" w:color="auto" w:fill="auto"/>
          </w:tcPr>
          <w:p w14:paraId="6FBB0AF3" w14:textId="50949F9E" w:rsidR="00423007" w:rsidRPr="00685AF6" w:rsidRDefault="00423007" w:rsidP="00E50E1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Перспективний план проведення атестації педагогічних працівників на 20</w:t>
            </w:r>
            <w:r w:rsidR="001F65B0">
              <w:rPr>
                <w:rFonts w:ascii="Times New Roman" w:hAnsi="Times New Roman"/>
                <w:sz w:val="28"/>
                <w:szCs w:val="28"/>
              </w:rPr>
              <w:t>20</w:t>
            </w:r>
            <w:r w:rsidR="00E50E1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85AF6">
              <w:rPr>
                <w:rFonts w:ascii="Times New Roman" w:hAnsi="Times New Roman"/>
                <w:sz w:val="28"/>
                <w:szCs w:val="28"/>
              </w:rPr>
              <w:t>202</w:t>
            </w:r>
            <w:r w:rsidR="001F65B0">
              <w:rPr>
                <w:rFonts w:ascii="Times New Roman" w:hAnsi="Times New Roman"/>
                <w:sz w:val="28"/>
                <w:szCs w:val="28"/>
              </w:rPr>
              <w:t>4</w:t>
            </w:r>
            <w:r w:rsidRPr="00685AF6">
              <w:rPr>
                <w:rFonts w:ascii="Times New Roman" w:hAnsi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1382" w:type="dxa"/>
            <w:shd w:val="clear" w:color="auto" w:fill="auto"/>
          </w:tcPr>
          <w:p w14:paraId="75A00BBA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EEDDBA" w14:textId="6934E8FF" w:rsidR="00423007" w:rsidRPr="00685AF6" w:rsidRDefault="004A7ADC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23007" w:rsidRPr="00685AF6" w14:paraId="32B6C8FD" w14:textId="77777777" w:rsidTr="00D94A53">
        <w:tc>
          <w:tcPr>
            <w:tcW w:w="817" w:type="dxa"/>
            <w:shd w:val="clear" w:color="auto" w:fill="auto"/>
          </w:tcPr>
          <w:p w14:paraId="06BCB9BD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V.</w:t>
            </w:r>
          </w:p>
        </w:tc>
        <w:tc>
          <w:tcPr>
            <w:tcW w:w="7655" w:type="dxa"/>
            <w:shd w:val="clear" w:color="auto" w:fill="auto"/>
          </w:tcPr>
          <w:p w14:paraId="112E4C86" w14:textId="1D88DF84" w:rsidR="00423007" w:rsidRPr="00685AF6" w:rsidRDefault="001F65B0" w:rsidP="00D94A5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освітнього процесу</w:t>
            </w:r>
          </w:p>
        </w:tc>
        <w:tc>
          <w:tcPr>
            <w:tcW w:w="1382" w:type="dxa"/>
            <w:shd w:val="clear" w:color="auto" w:fill="auto"/>
          </w:tcPr>
          <w:p w14:paraId="383A6162" w14:textId="54FD598C" w:rsidR="00423007" w:rsidRPr="00685AF6" w:rsidRDefault="005F4C79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7A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3007" w:rsidRPr="00685AF6" w14:paraId="11606280" w14:textId="77777777" w:rsidTr="00D94A53">
        <w:tc>
          <w:tcPr>
            <w:tcW w:w="817" w:type="dxa"/>
            <w:shd w:val="clear" w:color="auto" w:fill="auto"/>
          </w:tcPr>
          <w:p w14:paraId="29496A54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VI.</w:t>
            </w:r>
          </w:p>
        </w:tc>
        <w:tc>
          <w:tcPr>
            <w:tcW w:w="7655" w:type="dxa"/>
            <w:shd w:val="clear" w:color="auto" w:fill="auto"/>
          </w:tcPr>
          <w:p w14:paraId="0080D8E2" w14:textId="77777777" w:rsidR="00423007" w:rsidRPr="00685AF6" w:rsidRDefault="00423007" w:rsidP="00D94A5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Видавнича діяльність</w:t>
            </w:r>
          </w:p>
        </w:tc>
        <w:tc>
          <w:tcPr>
            <w:tcW w:w="1382" w:type="dxa"/>
            <w:shd w:val="clear" w:color="auto" w:fill="auto"/>
          </w:tcPr>
          <w:p w14:paraId="6A0D0AB3" w14:textId="7ED19FD3" w:rsidR="00423007" w:rsidRPr="00685AF6" w:rsidRDefault="005F4C79" w:rsidP="005F4C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7A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3007" w:rsidRPr="00685AF6" w14:paraId="351D3179" w14:textId="77777777" w:rsidTr="00D94A53">
        <w:tc>
          <w:tcPr>
            <w:tcW w:w="817" w:type="dxa"/>
            <w:shd w:val="clear" w:color="auto" w:fill="auto"/>
          </w:tcPr>
          <w:p w14:paraId="39AF95E7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VII.</w:t>
            </w:r>
          </w:p>
        </w:tc>
        <w:tc>
          <w:tcPr>
            <w:tcW w:w="7655" w:type="dxa"/>
            <w:shd w:val="clear" w:color="auto" w:fill="auto"/>
          </w:tcPr>
          <w:p w14:paraId="20168ABF" w14:textId="221D0E9B" w:rsidR="00423007" w:rsidRPr="00685AF6" w:rsidRDefault="00423007" w:rsidP="00765D4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Участь у всеукраїнських, обласних, районних, міських заходах</w:t>
            </w:r>
          </w:p>
        </w:tc>
        <w:tc>
          <w:tcPr>
            <w:tcW w:w="1382" w:type="dxa"/>
            <w:shd w:val="clear" w:color="auto" w:fill="auto"/>
          </w:tcPr>
          <w:p w14:paraId="1BD59456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A85DA3" w14:textId="0C5A8824" w:rsidR="00423007" w:rsidRPr="00685AF6" w:rsidRDefault="005F4C79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7A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23007" w:rsidRPr="00685AF6" w14:paraId="6D145AF1" w14:textId="77777777" w:rsidTr="00D94A53">
        <w:tc>
          <w:tcPr>
            <w:tcW w:w="817" w:type="dxa"/>
            <w:shd w:val="clear" w:color="auto" w:fill="auto"/>
          </w:tcPr>
          <w:p w14:paraId="3BFFC127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VIIІ.</w:t>
            </w:r>
          </w:p>
          <w:p w14:paraId="5DA1D8F9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250DA033" w14:textId="77777777" w:rsidR="00423007" w:rsidRPr="00685AF6" w:rsidRDefault="00423007" w:rsidP="00D94A53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Тематика засідань</w:t>
            </w:r>
          </w:p>
          <w:p w14:paraId="16C792E8" w14:textId="77777777" w:rsidR="00423007" w:rsidRPr="00685AF6" w:rsidRDefault="00423007" w:rsidP="00D94A53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- педагогічної ради;</w:t>
            </w:r>
          </w:p>
          <w:p w14:paraId="015B819C" w14:textId="77777777" w:rsidR="00423007" w:rsidRPr="00685AF6" w:rsidRDefault="00423007" w:rsidP="00D94A53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- наради при директорові;</w:t>
            </w:r>
          </w:p>
          <w:p w14:paraId="2E880169" w14:textId="77777777" w:rsidR="00423007" w:rsidRPr="00685AF6" w:rsidRDefault="00423007" w:rsidP="00D94A53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- загальних зборів трудового колективу</w:t>
            </w:r>
          </w:p>
        </w:tc>
        <w:tc>
          <w:tcPr>
            <w:tcW w:w="1382" w:type="dxa"/>
            <w:shd w:val="clear" w:color="auto" w:fill="auto"/>
          </w:tcPr>
          <w:p w14:paraId="32AAD46A" w14:textId="233A2851" w:rsidR="00423007" w:rsidRPr="00685AF6" w:rsidRDefault="005F4C79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7AD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5EA3BF7C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F5D97E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A5860C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007" w:rsidRPr="00685AF6" w14:paraId="1839488C" w14:textId="77777777" w:rsidTr="00D94A53">
        <w:tc>
          <w:tcPr>
            <w:tcW w:w="817" w:type="dxa"/>
            <w:shd w:val="clear" w:color="auto" w:fill="auto"/>
          </w:tcPr>
          <w:p w14:paraId="40F1AE8F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ІX.</w:t>
            </w:r>
          </w:p>
        </w:tc>
        <w:tc>
          <w:tcPr>
            <w:tcW w:w="7655" w:type="dxa"/>
            <w:shd w:val="clear" w:color="auto" w:fill="auto"/>
          </w:tcPr>
          <w:p w14:paraId="12C28A14" w14:textId="5EF45D8F" w:rsidR="00423007" w:rsidRPr="00685AF6" w:rsidRDefault="00423007" w:rsidP="00E065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Організаційно-м</w:t>
            </w:r>
            <w:r w:rsidR="00E06524">
              <w:rPr>
                <w:rFonts w:ascii="Times New Roman" w:hAnsi="Times New Roman"/>
                <w:sz w:val="28"/>
                <w:szCs w:val="28"/>
              </w:rPr>
              <w:t>етодичн</w:t>
            </w:r>
            <w:r w:rsidRPr="00685AF6">
              <w:rPr>
                <w:rFonts w:ascii="Times New Roman" w:hAnsi="Times New Roman"/>
                <w:sz w:val="28"/>
                <w:szCs w:val="28"/>
              </w:rPr>
              <w:t>а робота</w:t>
            </w:r>
          </w:p>
        </w:tc>
        <w:tc>
          <w:tcPr>
            <w:tcW w:w="1382" w:type="dxa"/>
            <w:shd w:val="clear" w:color="auto" w:fill="auto"/>
          </w:tcPr>
          <w:p w14:paraId="4C37EAD8" w14:textId="481709B1" w:rsidR="00423007" w:rsidRPr="00765D48" w:rsidRDefault="00423007" w:rsidP="005F4C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3</w:t>
            </w:r>
            <w:r w:rsidR="00765D4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423007" w:rsidRPr="00685AF6" w14:paraId="32428A74" w14:textId="77777777" w:rsidTr="00D94A53">
        <w:tc>
          <w:tcPr>
            <w:tcW w:w="817" w:type="dxa"/>
            <w:shd w:val="clear" w:color="auto" w:fill="auto"/>
          </w:tcPr>
          <w:p w14:paraId="68A0E1CC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X.</w:t>
            </w:r>
          </w:p>
        </w:tc>
        <w:tc>
          <w:tcPr>
            <w:tcW w:w="7655" w:type="dxa"/>
            <w:shd w:val="clear" w:color="auto" w:fill="auto"/>
          </w:tcPr>
          <w:p w14:paraId="7F033F20" w14:textId="77777777" w:rsidR="00423007" w:rsidRPr="00685AF6" w:rsidRDefault="00423007" w:rsidP="00D94A5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Адміністративно-господарська діяльність</w:t>
            </w:r>
          </w:p>
        </w:tc>
        <w:tc>
          <w:tcPr>
            <w:tcW w:w="1382" w:type="dxa"/>
            <w:shd w:val="clear" w:color="auto" w:fill="auto"/>
          </w:tcPr>
          <w:p w14:paraId="3A999DAB" w14:textId="5BDD981F" w:rsidR="00423007" w:rsidRPr="00685AF6" w:rsidRDefault="005F4C79" w:rsidP="005F4C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65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3007" w:rsidRPr="00685AF6" w14:paraId="6BE6546E" w14:textId="77777777" w:rsidTr="00D94A53">
        <w:tc>
          <w:tcPr>
            <w:tcW w:w="817" w:type="dxa"/>
            <w:shd w:val="clear" w:color="auto" w:fill="auto"/>
          </w:tcPr>
          <w:p w14:paraId="3DC65C1B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Х.1.</w:t>
            </w:r>
          </w:p>
        </w:tc>
        <w:tc>
          <w:tcPr>
            <w:tcW w:w="7655" w:type="dxa"/>
            <w:shd w:val="clear" w:color="auto" w:fill="auto"/>
          </w:tcPr>
          <w:p w14:paraId="7DC85B16" w14:textId="77777777" w:rsidR="00423007" w:rsidRPr="00685AF6" w:rsidRDefault="00423007" w:rsidP="00D94A5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Охорона праці та безпека життєдіяльності</w:t>
            </w:r>
          </w:p>
        </w:tc>
        <w:tc>
          <w:tcPr>
            <w:tcW w:w="1382" w:type="dxa"/>
            <w:shd w:val="clear" w:color="auto" w:fill="auto"/>
          </w:tcPr>
          <w:p w14:paraId="0A5B4EAF" w14:textId="78F3B28C" w:rsidR="00423007" w:rsidRPr="00685AF6" w:rsidRDefault="00423007" w:rsidP="00E50E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4</w:t>
            </w:r>
            <w:r w:rsidR="00E50E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23007" w:rsidRPr="00685AF6" w14:paraId="5ABE2892" w14:textId="77777777" w:rsidTr="00D94A53">
        <w:tc>
          <w:tcPr>
            <w:tcW w:w="817" w:type="dxa"/>
            <w:shd w:val="clear" w:color="auto" w:fill="auto"/>
          </w:tcPr>
          <w:p w14:paraId="7E41FD63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ХІ.</w:t>
            </w:r>
          </w:p>
        </w:tc>
        <w:tc>
          <w:tcPr>
            <w:tcW w:w="7655" w:type="dxa"/>
            <w:shd w:val="clear" w:color="auto" w:fill="auto"/>
          </w:tcPr>
          <w:p w14:paraId="44A2C1DD" w14:textId="77777777" w:rsidR="00423007" w:rsidRPr="00685AF6" w:rsidRDefault="00423007" w:rsidP="00D94A5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Контроль та керівництво</w:t>
            </w:r>
          </w:p>
        </w:tc>
        <w:tc>
          <w:tcPr>
            <w:tcW w:w="1382" w:type="dxa"/>
            <w:shd w:val="clear" w:color="auto" w:fill="auto"/>
          </w:tcPr>
          <w:p w14:paraId="32F421B7" w14:textId="0144C0A6" w:rsidR="00423007" w:rsidRPr="00685AF6" w:rsidRDefault="005F4C79" w:rsidP="00E50E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0E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23007" w:rsidRPr="00685AF6" w14:paraId="47B2EBE9" w14:textId="77777777" w:rsidTr="00D94A53">
        <w:tc>
          <w:tcPr>
            <w:tcW w:w="817" w:type="dxa"/>
            <w:shd w:val="clear" w:color="auto" w:fill="auto"/>
          </w:tcPr>
          <w:p w14:paraId="4C2740A1" w14:textId="77777777" w:rsidR="00423007" w:rsidRPr="00685AF6" w:rsidRDefault="00423007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>ХІ.1.</w:t>
            </w:r>
          </w:p>
        </w:tc>
        <w:tc>
          <w:tcPr>
            <w:tcW w:w="7655" w:type="dxa"/>
            <w:shd w:val="clear" w:color="auto" w:fill="auto"/>
          </w:tcPr>
          <w:p w14:paraId="18E7474B" w14:textId="77777777" w:rsidR="00423007" w:rsidRPr="00685AF6" w:rsidRDefault="00423007" w:rsidP="00D94A5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AF6">
              <w:rPr>
                <w:rFonts w:ascii="Times New Roman" w:hAnsi="Times New Roman"/>
                <w:sz w:val="28"/>
                <w:szCs w:val="28"/>
              </w:rPr>
              <w:t xml:space="preserve">Циклограма наказів     </w:t>
            </w:r>
          </w:p>
        </w:tc>
        <w:tc>
          <w:tcPr>
            <w:tcW w:w="1382" w:type="dxa"/>
            <w:shd w:val="clear" w:color="auto" w:fill="auto"/>
          </w:tcPr>
          <w:p w14:paraId="7BA6C3D0" w14:textId="44D90988" w:rsidR="00423007" w:rsidRPr="00685AF6" w:rsidRDefault="00E50E16" w:rsidP="00D94A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bookmarkStart w:id="0" w:name="_GoBack"/>
            <w:bookmarkEnd w:id="0"/>
          </w:p>
        </w:tc>
      </w:tr>
    </w:tbl>
    <w:p w14:paraId="36113278" w14:textId="77777777" w:rsidR="00423007" w:rsidRPr="00685AF6" w:rsidRDefault="00423007" w:rsidP="00423007">
      <w:pPr>
        <w:spacing w:after="1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4CCA03DA" w14:textId="77777777" w:rsidR="00423007" w:rsidRPr="00004234" w:rsidRDefault="00423007" w:rsidP="0042300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7D02AF5D" w14:textId="77777777" w:rsidR="00423007" w:rsidRPr="00DA72C7" w:rsidRDefault="00423007" w:rsidP="0042300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6B0E7593" w14:textId="77777777" w:rsidR="00423007" w:rsidRPr="00DA72C7" w:rsidRDefault="00423007" w:rsidP="0042300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4C16CBC" w14:textId="77777777" w:rsidR="00423007" w:rsidRPr="00DA72C7" w:rsidRDefault="00423007" w:rsidP="0042300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B75242B" w14:textId="77777777" w:rsidR="00423007" w:rsidRPr="00DA72C7" w:rsidRDefault="00423007" w:rsidP="0042300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47F93E1E" w14:textId="77777777" w:rsidR="00423007" w:rsidRPr="00DA72C7" w:rsidRDefault="00423007" w:rsidP="0042300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FD0DD17" w14:textId="77777777" w:rsidR="00423007" w:rsidRPr="00DA72C7" w:rsidRDefault="00423007" w:rsidP="0042300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4ABE8D2D" w14:textId="77777777" w:rsidR="00423007" w:rsidRDefault="00423007" w:rsidP="0042300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0B3ADEAD" w14:textId="77777777" w:rsidR="00423007" w:rsidRPr="00DA72C7" w:rsidRDefault="00423007" w:rsidP="0042300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2E9CE10" w14:textId="572DD1D8" w:rsidR="00C91E82" w:rsidRPr="00A652EB" w:rsidRDefault="00DD1B67" w:rsidP="007851C6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І. </w:t>
      </w:r>
      <w:r w:rsidR="00C91E82" w:rsidRPr="00A652EB">
        <w:rPr>
          <w:rFonts w:ascii="Times New Roman" w:hAnsi="Times New Roman"/>
          <w:sz w:val="28"/>
          <w:szCs w:val="28"/>
        </w:rPr>
        <w:t xml:space="preserve">ОСНОВНІ ПІДСУМКИ РОБОТИ ЗАКЛАДУ ЗА </w:t>
      </w:r>
      <w:r w:rsidR="00C91E82" w:rsidRPr="00A652EB">
        <w:rPr>
          <w:rFonts w:ascii="Times New Roman" w:hAnsi="Times New Roman"/>
          <w:bCs/>
          <w:sz w:val="28"/>
          <w:szCs w:val="28"/>
        </w:rPr>
        <w:t>2019 РІК</w:t>
      </w:r>
    </w:p>
    <w:p w14:paraId="7E930889" w14:textId="77777777" w:rsidR="00C91E82" w:rsidRDefault="00C91E82" w:rsidP="007851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2C7">
        <w:rPr>
          <w:rFonts w:ascii="Times New Roman" w:hAnsi="Times New Roman"/>
          <w:sz w:val="28"/>
          <w:szCs w:val="28"/>
        </w:rPr>
        <w:t>ТА ЗАВДАННЯ НА 20</w:t>
      </w:r>
      <w:r>
        <w:rPr>
          <w:rFonts w:ascii="Times New Roman" w:hAnsi="Times New Roman"/>
          <w:sz w:val="28"/>
          <w:szCs w:val="28"/>
        </w:rPr>
        <w:t>20</w:t>
      </w:r>
      <w:r w:rsidRPr="00DA72C7">
        <w:rPr>
          <w:rFonts w:ascii="Times New Roman" w:hAnsi="Times New Roman"/>
          <w:sz w:val="28"/>
          <w:szCs w:val="28"/>
        </w:rPr>
        <w:t xml:space="preserve"> РІК</w:t>
      </w:r>
    </w:p>
    <w:p w14:paraId="69BB6FF8" w14:textId="77777777" w:rsidR="00C91E82" w:rsidRDefault="00C91E82" w:rsidP="007851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C37534" w14:textId="77777777" w:rsidR="00C91E82" w:rsidRPr="000C4B56" w:rsidRDefault="00C91E82" w:rsidP="00785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 xml:space="preserve">Харківський державний будинок художньої та технічної творчості (далі – ХДБХТТ), виконуючи функції та повноваження, покладені на нього Міністерством освіти і науки України, є складовою частиною в системі виховної роботи, що здійснюється в закладах професійної (професійно-технічної) освіти (далі – ЗП(ПТ)О). ХДБХТТ діє на підставі Статуту (нова редакція), у своїй роботі керується Конституцією України, законами України «Про освіту», «Про позашкільну освіту», «Про професійно-технічну освіту», Положенням про позашкільний навчальний заклад, нормативно-інструктивними документами Міністерства освіти і науки України, Департаменту науки і освіти Харківської обласної державної адміністрації та іншими нормативно-правовими документами. </w:t>
      </w:r>
    </w:p>
    <w:p w14:paraId="23742C40" w14:textId="77777777" w:rsidR="00C91E82" w:rsidRDefault="00C91E82" w:rsidP="00C91E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За Статутом ХДБХТТ є профільним позашкільним навчальним закладом, основним напрямом діяльності якого є художньо-технічний, що  передбачає залучення вихованців до активної діяльності з вивчення вітчизняної і  світової культури та мистецтва, оволодіння практичними уміннями та навичками в різних видах мистецтв, організацію змістовного дозвілля.</w:t>
      </w:r>
    </w:p>
    <w:p w14:paraId="3AD3091D" w14:textId="1B4271C7" w:rsidR="006D1C67" w:rsidRDefault="006D1C67" w:rsidP="006D1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Мережа гуртків ХДБХТТ</w:t>
      </w:r>
      <w:r w:rsidR="004310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збільшен</w:t>
      </w:r>
      <w:r w:rsidR="004310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10DF">
        <w:rPr>
          <w:rFonts w:ascii="Times New Roman" w:hAnsi="Times New Roman"/>
          <w:sz w:val="28"/>
          <w:szCs w:val="28"/>
        </w:rPr>
        <w:t xml:space="preserve">з трьох </w:t>
      </w:r>
      <w:r>
        <w:rPr>
          <w:rFonts w:ascii="Times New Roman" w:hAnsi="Times New Roman"/>
          <w:sz w:val="28"/>
          <w:szCs w:val="28"/>
        </w:rPr>
        <w:t>до п’я</w:t>
      </w:r>
      <w:r w:rsidR="004310DF">
        <w:rPr>
          <w:rFonts w:ascii="Times New Roman" w:hAnsi="Times New Roman"/>
          <w:sz w:val="28"/>
          <w:szCs w:val="28"/>
        </w:rPr>
        <w:t xml:space="preserve">ти в 2017/2018 навчальному році, </w:t>
      </w:r>
      <w:r>
        <w:rPr>
          <w:rFonts w:ascii="Times New Roman" w:hAnsi="Times New Roman"/>
          <w:sz w:val="28"/>
          <w:szCs w:val="28"/>
        </w:rPr>
        <w:t xml:space="preserve">збережена. </w:t>
      </w:r>
    </w:p>
    <w:tbl>
      <w:tblPr>
        <w:tblW w:w="7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820"/>
        <w:gridCol w:w="850"/>
        <w:gridCol w:w="709"/>
        <w:gridCol w:w="735"/>
        <w:gridCol w:w="824"/>
        <w:gridCol w:w="709"/>
        <w:gridCol w:w="885"/>
      </w:tblGrid>
      <w:tr w:rsidR="006D1C67" w14:paraId="32462E65" w14:textId="77777777" w:rsidTr="006D1C67">
        <w:trPr>
          <w:jc w:val="center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64DE" w14:textId="77777777" w:rsidR="006D1C67" w:rsidRDefault="006D1C67" w:rsidP="006D1C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Гуртки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6F7E" w14:textId="6908974D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 навчальний рік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FC41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</w:tr>
      <w:tr w:rsidR="006D1C67" w14:paraId="2B3FCB09" w14:textId="77777777" w:rsidTr="006D1C67">
        <w:trPr>
          <w:cantSplit/>
          <w:trHeight w:val="1236"/>
          <w:jc w:val="center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97EE" w14:textId="77777777" w:rsidR="006D1C67" w:rsidRDefault="006D1C67" w:rsidP="006D1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C76AFD" w14:textId="77777777" w:rsidR="006D1C67" w:rsidRDefault="006D1C67" w:rsidP="006D1C6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 р. н.</w:t>
            </w:r>
          </w:p>
          <w:p w14:paraId="27604A79" w14:textId="77777777" w:rsidR="006D1C67" w:rsidRDefault="006D1C67" w:rsidP="006D1C6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годин на тиждень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15C046" w14:textId="77777777" w:rsidR="006D1C67" w:rsidRDefault="006D1C67" w:rsidP="006D1C6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Груп/</w:t>
            </w:r>
          </w:p>
          <w:p w14:paraId="417E1FBC" w14:textId="77777777" w:rsidR="006D1C67" w:rsidRDefault="006D1C67" w:rsidP="006D1C6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вихованців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945520" w14:textId="77777777" w:rsidR="006D1C67" w:rsidRDefault="006D1C67" w:rsidP="006D1C6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 р. н.</w:t>
            </w:r>
          </w:p>
          <w:p w14:paraId="3B9280B2" w14:textId="77777777" w:rsidR="006D1C67" w:rsidRDefault="006D1C67" w:rsidP="006D1C6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годин на тиждень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5FFEDB" w14:textId="77777777" w:rsidR="006D1C67" w:rsidRDefault="006D1C67" w:rsidP="006D1C6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Груп/</w:t>
            </w:r>
          </w:p>
          <w:p w14:paraId="43C121BA" w14:textId="77777777" w:rsidR="006D1C67" w:rsidRDefault="006D1C67" w:rsidP="006D1C6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вихованців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37B44F" w14:textId="77777777" w:rsidR="006D1C67" w:rsidRDefault="006D1C67" w:rsidP="006D1C6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Годин на тиждень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D2F6F" w14:textId="77777777" w:rsidR="006D1C67" w:rsidRDefault="006D1C67" w:rsidP="006D1C6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Годин на рік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E1B560" w14:textId="77777777" w:rsidR="006D1C67" w:rsidRDefault="006D1C67" w:rsidP="006D1C6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Груп/</w:t>
            </w:r>
          </w:p>
          <w:p w14:paraId="34F80E0D" w14:textId="77777777" w:rsidR="006D1C67" w:rsidRDefault="006D1C67" w:rsidP="006D1C6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вихованців</w:t>
            </w:r>
          </w:p>
        </w:tc>
      </w:tr>
      <w:tr w:rsidR="006D1C67" w14:paraId="776CA7B5" w14:textId="77777777" w:rsidTr="006D1C67">
        <w:trPr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E898" w14:textId="77777777" w:rsidR="006D1C67" w:rsidRDefault="006D1C67" w:rsidP="006D1C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Ровесник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DE46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C8BF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0C66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63B3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77CF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195D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E478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2/35</w:t>
            </w:r>
          </w:p>
        </w:tc>
      </w:tr>
      <w:tr w:rsidR="006D1C67" w14:paraId="271C45DE" w14:textId="77777777" w:rsidTr="006D1C67">
        <w:trPr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BBF9" w14:textId="77777777" w:rsidR="006D1C67" w:rsidRDefault="006D1C67" w:rsidP="006D1C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Юність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049D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EDFA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5BB8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A220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57E8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0E30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609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2/25</w:t>
            </w:r>
          </w:p>
        </w:tc>
      </w:tr>
      <w:tr w:rsidR="006D1C67" w14:paraId="575642AE" w14:textId="77777777" w:rsidTr="006D1C67">
        <w:trPr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0D06" w14:textId="77777777" w:rsidR="006D1C67" w:rsidRDefault="006D1C67" w:rsidP="006D1C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Амплуа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5B92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D950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CAC5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D963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5B12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8C8A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8385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</w:tr>
      <w:tr w:rsidR="006D1C67" w14:paraId="44E2BDCA" w14:textId="77777777" w:rsidTr="006D1C67">
        <w:trPr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0459" w14:textId="77777777" w:rsidR="006D1C67" w:rsidRDefault="006D1C67" w:rsidP="006D1C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Технар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9CD4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4A54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6624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1CAB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7853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0ECD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91B0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</w:tr>
      <w:tr w:rsidR="006D1C67" w14:paraId="44837A8E" w14:textId="77777777" w:rsidTr="006D1C67">
        <w:trPr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D8B5" w14:textId="77777777" w:rsidR="006D1C67" w:rsidRDefault="006D1C67" w:rsidP="006D1C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Технічне моделювання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7EEE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4EDE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95C2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F7BC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D358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ADF6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8BCA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</w:tr>
      <w:tr w:rsidR="006D1C67" w14:paraId="58005D27" w14:textId="77777777" w:rsidTr="006D1C67">
        <w:trPr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7FF1" w14:textId="77777777" w:rsidR="006D1C67" w:rsidRDefault="006D1C67" w:rsidP="006D1C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F8AB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BA32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5/73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0D84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7CCF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F4C7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5F7F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3F84" w14:textId="77777777" w:rsidR="006D1C67" w:rsidRDefault="006D1C67" w:rsidP="006D1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7/105</w:t>
            </w:r>
          </w:p>
        </w:tc>
      </w:tr>
    </w:tbl>
    <w:p w14:paraId="3AD25D5B" w14:textId="1257C4B2" w:rsidR="00C91E82" w:rsidRDefault="006D1C67" w:rsidP="00C91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Отже, в</w:t>
      </w:r>
      <w:r w:rsidR="00C91E82" w:rsidRPr="000C4B56">
        <w:rPr>
          <w:rFonts w:ascii="Times New Roman" w:hAnsi="Times New Roman"/>
          <w:sz w:val="28"/>
          <w:szCs w:val="28"/>
        </w:rPr>
        <w:t xml:space="preserve"> 201</w:t>
      </w:r>
      <w:r w:rsidR="00C91E82">
        <w:rPr>
          <w:rFonts w:ascii="Times New Roman" w:hAnsi="Times New Roman"/>
          <w:sz w:val="28"/>
          <w:szCs w:val="28"/>
        </w:rPr>
        <w:t>9</w:t>
      </w:r>
      <w:r w:rsidR="00C91E82" w:rsidRPr="000C4B56">
        <w:rPr>
          <w:rFonts w:ascii="Times New Roman" w:hAnsi="Times New Roman"/>
          <w:sz w:val="28"/>
          <w:szCs w:val="28"/>
        </w:rPr>
        <w:t xml:space="preserve"> році в ХДБХТТ працювали</w:t>
      </w:r>
      <w:r>
        <w:rPr>
          <w:rFonts w:ascii="Times New Roman" w:hAnsi="Times New Roman"/>
          <w:sz w:val="28"/>
          <w:szCs w:val="28"/>
        </w:rPr>
        <w:t xml:space="preserve"> гуртки</w:t>
      </w:r>
      <w:r w:rsidR="00C91E82" w:rsidRPr="000C4B56">
        <w:rPr>
          <w:rFonts w:ascii="Times New Roman" w:hAnsi="Times New Roman"/>
          <w:sz w:val="28"/>
          <w:szCs w:val="28"/>
        </w:rPr>
        <w:t>: ансамбль танцю «Ровесник», естрадної пісні «Юність», декоративно-прикладної творчості «Амплуа», технічної творчості «Технар»</w:t>
      </w:r>
      <w:r>
        <w:rPr>
          <w:rFonts w:ascii="Times New Roman" w:hAnsi="Times New Roman"/>
          <w:sz w:val="28"/>
          <w:szCs w:val="28"/>
        </w:rPr>
        <w:t xml:space="preserve"> і</w:t>
      </w:r>
      <w:r w:rsidR="00C91E82" w:rsidRPr="000C4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</w:t>
      </w:r>
      <w:r w:rsidR="00C91E82" w:rsidRPr="000C4B56">
        <w:rPr>
          <w:rFonts w:ascii="Times New Roman" w:hAnsi="Times New Roman"/>
          <w:sz w:val="28"/>
          <w:szCs w:val="28"/>
        </w:rPr>
        <w:t>ехнічн</w:t>
      </w:r>
      <w:r>
        <w:rPr>
          <w:rFonts w:ascii="Times New Roman" w:hAnsi="Times New Roman"/>
          <w:sz w:val="28"/>
          <w:szCs w:val="28"/>
        </w:rPr>
        <w:t>е</w:t>
      </w:r>
      <w:r w:rsidR="00C91E82" w:rsidRPr="000C4B56">
        <w:rPr>
          <w:rFonts w:ascii="Times New Roman" w:hAnsi="Times New Roman"/>
          <w:sz w:val="28"/>
          <w:szCs w:val="28"/>
        </w:rPr>
        <w:t xml:space="preserve"> моделювання</w:t>
      </w:r>
      <w:r>
        <w:rPr>
          <w:rFonts w:ascii="Times New Roman" w:hAnsi="Times New Roman"/>
          <w:sz w:val="28"/>
          <w:szCs w:val="28"/>
        </w:rPr>
        <w:t>»</w:t>
      </w:r>
      <w:r w:rsidR="00C91E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охоплюють</w:t>
      </w:r>
      <w:r w:rsidR="00C91E82">
        <w:rPr>
          <w:rFonts w:ascii="Times New Roman" w:hAnsi="Times New Roman"/>
          <w:sz w:val="28"/>
          <w:szCs w:val="28"/>
        </w:rPr>
        <w:t xml:space="preserve"> 116 учнів.</w:t>
      </w:r>
      <w:r w:rsidR="00C91E82" w:rsidRPr="000C4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Протягом року г</w:t>
      </w:r>
      <w:r w:rsidR="00C91E82" w:rsidRPr="000C4B56">
        <w:rPr>
          <w:rFonts w:ascii="Times New Roman" w:hAnsi="Times New Roman"/>
          <w:sz w:val="28"/>
          <w:szCs w:val="28"/>
        </w:rPr>
        <w:t>уртківці ХДБХТТ бр</w:t>
      </w:r>
      <w:r>
        <w:rPr>
          <w:rFonts w:ascii="Times New Roman" w:hAnsi="Times New Roman"/>
          <w:sz w:val="28"/>
          <w:szCs w:val="28"/>
        </w:rPr>
        <w:t>али</w:t>
      </w:r>
      <w:r w:rsidR="00C91E82" w:rsidRPr="000C4B56">
        <w:rPr>
          <w:rFonts w:ascii="Times New Roman" w:hAnsi="Times New Roman"/>
          <w:sz w:val="28"/>
          <w:szCs w:val="28"/>
        </w:rPr>
        <w:t xml:space="preserve"> участь у заходах різних рівнів та спрямувань. Так</w:t>
      </w:r>
      <w:r>
        <w:rPr>
          <w:rFonts w:ascii="Times New Roman" w:hAnsi="Times New Roman"/>
          <w:sz w:val="28"/>
          <w:szCs w:val="28"/>
        </w:rPr>
        <w:t>,</w:t>
      </w:r>
      <w:r w:rsidR="00C91E82" w:rsidRPr="000C4B56">
        <w:rPr>
          <w:rFonts w:ascii="Times New Roman" w:hAnsi="Times New Roman"/>
          <w:sz w:val="28"/>
          <w:szCs w:val="28"/>
        </w:rPr>
        <w:t xml:space="preserve"> вихованці танцювального гуртка «Ровесник»</w:t>
      </w:r>
      <w:r>
        <w:rPr>
          <w:rFonts w:ascii="Times New Roman" w:hAnsi="Times New Roman"/>
          <w:sz w:val="28"/>
          <w:szCs w:val="28"/>
        </w:rPr>
        <w:t>, як і</w:t>
      </w:r>
      <w:r w:rsidR="00C91E82" w:rsidRPr="000C4B56">
        <w:rPr>
          <w:rFonts w:ascii="Times New Roman" w:hAnsi="Times New Roman"/>
          <w:sz w:val="28"/>
          <w:szCs w:val="28"/>
        </w:rPr>
        <w:t xml:space="preserve"> щороку</w:t>
      </w:r>
      <w:r>
        <w:rPr>
          <w:rFonts w:ascii="Times New Roman" w:hAnsi="Times New Roman"/>
          <w:sz w:val="28"/>
          <w:szCs w:val="28"/>
        </w:rPr>
        <w:t>,</w:t>
      </w:r>
      <w:r w:rsidR="00C91E82" w:rsidRPr="000C4B56">
        <w:rPr>
          <w:rFonts w:ascii="Times New Roman" w:hAnsi="Times New Roman"/>
          <w:sz w:val="28"/>
          <w:szCs w:val="28"/>
        </w:rPr>
        <w:t xml:space="preserve"> </w:t>
      </w:r>
      <w:r w:rsidR="00C91E82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али</w:t>
      </w:r>
      <w:r w:rsidR="00C91E82">
        <w:rPr>
          <w:rFonts w:ascii="Times New Roman" w:hAnsi="Times New Roman"/>
          <w:sz w:val="28"/>
          <w:szCs w:val="28"/>
        </w:rPr>
        <w:t xml:space="preserve"> участь у</w:t>
      </w:r>
      <w:r w:rsidR="00C91E82" w:rsidRPr="000C4B56">
        <w:rPr>
          <w:rFonts w:ascii="Times New Roman" w:hAnsi="Times New Roman"/>
          <w:sz w:val="28"/>
          <w:szCs w:val="28"/>
        </w:rPr>
        <w:t xml:space="preserve"> міських театралізованих різдвяних свят</w:t>
      </w:r>
      <w:r w:rsidR="00C91E82">
        <w:rPr>
          <w:rFonts w:ascii="Times New Roman" w:hAnsi="Times New Roman"/>
          <w:sz w:val="28"/>
          <w:szCs w:val="28"/>
        </w:rPr>
        <w:t>ах</w:t>
      </w:r>
      <w:r w:rsidR="00C91E82" w:rsidRPr="000C4B56">
        <w:rPr>
          <w:rFonts w:ascii="Times New Roman" w:hAnsi="Times New Roman"/>
          <w:sz w:val="28"/>
          <w:szCs w:val="28"/>
        </w:rPr>
        <w:t xml:space="preserve"> і свят</w:t>
      </w:r>
      <w:r w:rsidR="00C91E82">
        <w:rPr>
          <w:rFonts w:ascii="Times New Roman" w:hAnsi="Times New Roman"/>
          <w:sz w:val="28"/>
          <w:szCs w:val="28"/>
        </w:rPr>
        <w:t>ах</w:t>
      </w:r>
      <w:r w:rsidR="00C91E82" w:rsidRPr="000C4B56">
        <w:rPr>
          <w:rFonts w:ascii="Times New Roman" w:hAnsi="Times New Roman"/>
          <w:sz w:val="28"/>
          <w:szCs w:val="28"/>
        </w:rPr>
        <w:t xml:space="preserve"> до Дня захисту дітей, а також Міжнародно</w:t>
      </w:r>
      <w:r w:rsidR="00C91E82">
        <w:rPr>
          <w:rFonts w:ascii="Times New Roman" w:hAnsi="Times New Roman"/>
          <w:sz w:val="28"/>
          <w:szCs w:val="28"/>
        </w:rPr>
        <w:t>му</w:t>
      </w:r>
      <w:r w:rsidR="00C91E82" w:rsidRPr="000C4B56">
        <w:rPr>
          <w:rFonts w:ascii="Times New Roman" w:hAnsi="Times New Roman"/>
          <w:sz w:val="28"/>
          <w:szCs w:val="28"/>
        </w:rPr>
        <w:t xml:space="preserve"> різдвяно</w:t>
      </w:r>
      <w:r w:rsidR="00C91E82">
        <w:rPr>
          <w:rFonts w:ascii="Times New Roman" w:hAnsi="Times New Roman"/>
          <w:sz w:val="28"/>
          <w:szCs w:val="28"/>
        </w:rPr>
        <w:t>му</w:t>
      </w:r>
      <w:r w:rsidR="00C91E82" w:rsidRPr="000C4B56">
        <w:rPr>
          <w:rFonts w:ascii="Times New Roman" w:hAnsi="Times New Roman"/>
          <w:sz w:val="28"/>
          <w:szCs w:val="28"/>
        </w:rPr>
        <w:t xml:space="preserve"> фестивал</w:t>
      </w:r>
      <w:r w:rsidR="00C91E82">
        <w:rPr>
          <w:rFonts w:ascii="Times New Roman" w:hAnsi="Times New Roman"/>
          <w:sz w:val="28"/>
          <w:szCs w:val="28"/>
        </w:rPr>
        <w:t>і</w:t>
      </w:r>
      <w:r w:rsidR="00C91E82" w:rsidRPr="000C4B56">
        <w:rPr>
          <w:rFonts w:ascii="Times New Roman" w:hAnsi="Times New Roman"/>
          <w:sz w:val="28"/>
          <w:szCs w:val="28"/>
        </w:rPr>
        <w:t xml:space="preserve"> дитячої творчості «Зимовий сонцеворот», Міжнародно</w:t>
      </w:r>
      <w:r w:rsidR="00C91E82">
        <w:rPr>
          <w:rFonts w:ascii="Times New Roman" w:hAnsi="Times New Roman"/>
          <w:sz w:val="28"/>
          <w:szCs w:val="28"/>
        </w:rPr>
        <w:t>му</w:t>
      </w:r>
      <w:r w:rsidR="00C91E82" w:rsidRPr="000C4B56">
        <w:rPr>
          <w:rFonts w:ascii="Times New Roman" w:hAnsi="Times New Roman"/>
          <w:sz w:val="28"/>
          <w:szCs w:val="28"/>
        </w:rPr>
        <w:t xml:space="preserve"> фестивал</w:t>
      </w:r>
      <w:r w:rsidR="00C91E82">
        <w:rPr>
          <w:rFonts w:ascii="Times New Roman" w:hAnsi="Times New Roman"/>
          <w:sz w:val="28"/>
          <w:szCs w:val="28"/>
        </w:rPr>
        <w:t>і</w:t>
      </w:r>
      <w:r w:rsidR="00C91E82" w:rsidRPr="000C4B56">
        <w:rPr>
          <w:rFonts w:ascii="Times New Roman" w:hAnsi="Times New Roman"/>
          <w:sz w:val="28"/>
          <w:szCs w:val="28"/>
        </w:rPr>
        <w:t>-конкурс</w:t>
      </w:r>
      <w:r w:rsidR="00C91E82">
        <w:rPr>
          <w:rFonts w:ascii="Times New Roman" w:hAnsi="Times New Roman"/>
          <w:sz w:val="28"/>
          <w:szCs w:val="28"/>
        </w:rPr>
        <w:t>і</w:t>
      </w:r>
      <w:r w:rsidR="00C91E82" w:rsidRPr="000C4B56">
        <w:rPr>
          <w:rFonts w:ascii="Times New Roman" w:hAnsi="Times New Roman"/>
          <w:sz w:val="28"/>
          <w:szCs w:val="28"/>
        </w:rPr>
        <w:t xml:space="preserve"> хореографічного мистецтва «Зелен світ» та Всеукраїнсько</w:t>
      </w:r>
      <w:r w:rsidR="00C91E82" w:rsidRPr="008E3B86">
        <w:rPr>
          <w:rFonts w:ascii="Times New Roman" w:hAnsi="Times New Roman"/>
          <w:sz w:val="28"/>
          <w:szCs w:val="28"/>
        </w:rPr>
        <w:t>му</w:t>
      </w:r>
      <w:r w:rsidR="00C91E82" w:rsidRPr="000C4B56">
        <w:rPr>
          <w:rFonts w:ascii="Times New Roman" w:hAnsi="Times New Roman"/>
          <w:sz w:val="28"/>
          <w:szCs w:val="28"/>
        </w:rPr>
        <w:t xml:space="preserve"> фестивал</w:t>
      </w:r>
      <w:r w:rsidR="00C91E82">
        <w:rPr>
          <w:rFonts w:ascii="Times New Roman" w:hAnsi="Times New Roman"/>
          <w:sz w:val="28"/>
          <w:szCs w:val="28"/>
        </w:rPr>
        <w:t>і</w:t>
      </w:r>
      <w:r w:rsidR="00C91E82" w:rsidRPr="000C4B56">
        <w:rPr>
          <w:rFonts w:ascii="Times New Roman" w:hAnsi="Times New Roman"/>
          <w:sz w:val="28"/>
          <w:szCs w:val="28"/>
        </w:rPr>
        <w:t>-конкурс</w:t>
      </w:r>
      <w:r w:rsidR="00C91E82">
        <w:rPr>
          <w:rFonts w:ascii="Times New Roman" w:hAnsi="Times New Roman"/>
          <w:sz w:val="28"/>
          <w:szCs w:val="28"/>
        </w:rPr>
        <w:t>і</w:t>
      </w:r>
      <w:r w:rsidR="00C91E82" w:rsidRPr="000C4B56">
        <w:rPr>
          <w:rFonts w:ascii="Times New Roman" w:hAnsi="Times New Roman"/>
          <w:sz w:val="28"/>
          <w:szCs w:val="28"/>
        </w:rPr>
        <w:t xml:space="preserve"> хореографічного мистецтва «Толока»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в</w:t>
      </w:r>
      <w:r w:rsidR="00C91E82" w:rsidRPr="000C4B56">
        <w:rPr>
          <w:rFonts w:ascii="Times New Roman" w:eastAsia="Times New Roman" w:hAnsi="Times New Roman"/>
          <w:sz w:val="28"/>
          <w:szCs w:val="28"/>
          <w:lang w:eastAsia="uk-UA"/>
        </w:rPr>
        <w:t>окалісти гуртка «Юність»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 w:rsidR="00C91E82" w:rsidRPr="000C4B56">
        <w:rPr>
          <w:rFonts w:ascii="Times New Roman" w:eastAsia="Times New Roman" w:hAnsi="Times New Roman"/>
          <w:sz w:val="28"/>
          <w:szCs w:val="28"/>
          <w:lang w:eastAsia="uk-UA"/>
        </w:rPr>
        <w:t xml:space="preserve"> у волонтерському русі, виступаючи з концертами перед бійцями-учасниками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ООС ЗСУ</w:t>
      </w:r>
      <w:r w:rsidR="00C91E82" w:rsidRPr="000C4B56">
        <w:rPr>
          <w:rFonts w:ascii="Times New Roman" w:eastAsia="Times New Roman" w:hAnsi="Times New Roman"/>
          <w:sz w:val="28"/>
          <w:szCs w:val="28"/>
          <w:lang w:eastAsia="uk-UA"/>
        </w:rPr>
        <w:t>, що знаходяться на лікуванні у</w:t>
      </w:r>
      <w:r w:rsidR="00C91E82" w:rsidRPr="000C4B56">
        <w:rPr>
          <w:rFonts w:ascii="Times New Roman" w:hAnsi="Times New Roman"/>
          <w:sz w:val="28"/>
          <w:szCs w:val="28"/>
        </w:rPr>
        <w:t xml:space="preserve"> Військово-медичному клінічному центрі Північного регіону</w:t>
      </w:r>
      <w:r w:rsidR="00C91E82">
        <w:rPr>
          <w:rFonts w:ascii="Times New Roman" w:hAnsi="Times New Roman"/>
          <w:sz w:val="28"/>
          <w:szCs w:val="28"/>
        </w:rPr>
        <w:t>, т</w:t>
      </w:r>
      <w:r>
        <w:rPr>
          <w:rFonts w:ascii="Times New Roman" w:hAnsi="Times New Roman"/>
          <w:sz w:val="28"/>
          <w:szCs w:val="28"/>
        </w:rPr>
        <w:t>ощо</w:t>
      </w:r>
      <w:r w:rsidR="00C91E82">
        <w:rPr>
          <w:rFonts w:ascii="Times New Roman" w:hAnsi="Times New Roman"/>
          <w:sz w:val="28"/>
          <w:szCs w:val="28"/>
        </w:rPr>
        <w:t>.</w:t>
      </w:r>
    </w:p>
    <w:p w14:paraId="33543830" w14:textId="2F7E141B" w:rsidR="00C91E82" w:rsidRPr="000C4B56" w:rsidRDefault="00C91E82" w:rsidP="00C91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lastRenderedPageBreak/>
        <w:t xml:space="preserve">При цьому слід зазначити, що організація навчального процесу у гуртках ХДБХТТ має певні особливості через </w:t>
      </w:r>
      <w:r w:rsidR="00203F6D">
        <w:rPr>
          <w:rFonts w:ascii="Times New Roman" w:hAnsi="Times New Roman"/>
          <w:sz w:val="28"/>
          <w:szCs w:val="28"/>
        </w:rPr>
        <w:t>неможливість дотримання</w:t>
      </w:r>
      <w:r w:rsidRPr="000C4B56">
        <w:rPr>
          <w:rFonts w:ascii="Times New Roman" w:hAnsi="Times New Roman"/>
          <w:sz w:val="28"/>
          <w:szCs w:val="28"/>
        </w:rPr>
        <w:t xml:space="preserve"> санітарно-гігієнічних вимог, а саме температурного режиму </w:t>
      </w:r>
      <w:r w:rsidR="00203F6D">
        <w:rPr>
          <w:rFonts w:ascii="Times New Roman" w:hAnsi="Times New Roman"/>
          <w:sz w:val="28"/>
          <w:szCs w:val="28"/>
        </w:rPr>
        <w:t>в</w:t>
      </w:r>
      <w:r w:rsidRPr="000C4B56">
        <w:rPr>
          <w:rFonts w:ascii="Times New Roman" w:hAnsi="Times New Roman"/>
          <w:sz w:val="28"/>
          <w:szCs w:val="28"/>
        </w:rPr>
        <w:t xml:space="preserve"> приміщеннях</w:t>
      </w:r>
      <w:r w:rsidR="00203F6D">
        <w:rPr>
          <w:rFonts w:ascii="Times New Roman" w:hAnsi="Times New Roman"/>
          <w:sz w:val="28"/>
          <w:szCs w:val="28"/>
        </w:rPr>
        <w:t xml:space="preserve"> ХДБХТТ</w:t>
      </w:r>
      <w:r w:rsidRPr="000C4B56">
        <w:rPr>
          <w:rFonts w:ascii="Times New Roman" w:hAnsi="Times New Roman"/>
          <w:sz w:val="28"/>
          <w:szCs w:val="28"/>
        </w:rPr>
        <w:t xml:space="preserve">. Тому заняття танцювального гуртка «Ровесник» </w:t>
      </w:r>
      <w:r w:rsidR="00203F6D">
        <w:rPr>
          <w:rFonts w:ascii="Times New Roman" w:hAnsi="Times New Roman"/>
          <w:sz w:val="28"/>
          <w:szCs w:val="28"/>
        </w:rPr>
        <w:t xml:space="preserve">були </w:t>
      </w:r>
      <w:r w:rsidRPr="000C4B56">
        <w:rPr>
          <w:rFonts w:ascii="Times New Roman" w:hAnsi="Times New Roman"/>
          <w:sz w:val="28"/>
          <w:szCs w:val="28"/>
        </w:rPr>
        <w:t xml:space="preserve">організовані </w:t>
      </w:r>
      <w:r w:rsidR="00203F6D">
        <w:rPr>
          <w:rFonts w:ascii="Times New Roman" w:hAnsi="Times New Roman"/>
          <w:sz w:val="28"/>
          <w:szCs w:val="28"/>
        </w:rPr>
        <w:t>в</w:t>
      </w:r>
      <w:r w:rsidRPr="000C4B56">
        <w:rPr>
          <w:rFonts w:ascii="Times New Roman" w:hAnsi="Times New Roman"/>
          <w:sz w:val="28"/>
          <w:szCs w:val="28"/>
        </w:rPr>
        <w:t xml:space="preserve"> приміщеннях Будинку культури Основ’янського району, вокального гуртка «Юність» – Харківського вищого професійного училища швейного виробництва та побуту, гуртка декоративно-прикладної творчості «Амплуа» – ДПТНЗ «Центр професійно-технічної освіти № 3 м. Харкова», гуртка технічної творчості «Технар» – ДНЗ «Регіональний механіко-технологічний центр професійної освіти Харківської області», гуртка технічного моделювання – Люботинського професійного ліцею залізничного транспорту.</w:t>
      </w:r>
    </w:p>
    <w:p w14:paraId="40FC51E5" w14:textId="22FC9675" w:rsidR="00C91E82" w:rsidRDefault="00C91E82" w:rsidP="00C91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color w:val="FF0000"/>
          <w:sz w:val="28"/>
          <w:szCs w:val="28"/>
        </w:rPr>
        <w:tab/>
      </w:r>
      <w:r w:rsidRPr="000C4B56">
        <w:rPr>
          <w:rFonts w:ascii="Times New Roman" w:hAnsi="Times New Roman"/>
          <w:sz w:val="28"/>
          <w:szCs w:val="28"/>
        </w:rPr>
        <w:t xml:space="preserve">З метою здійснення системного аналізу роботи гуртків ХДБХТТ педагогічними працівниками </w:t>
      </w:r>
      <w:r w:rsidR="00203F6D">
        <w:rPr>
          <w:rFonts w:ascii="Times New Roman" w:hAnsi="Times New Roman"/>
          <w:sz w:val="28"/>
          <w:szCs w:val="28"/>
        </w:rPr>
        <w:t xml:space="preserve">було організовано </w:t>
      </w:r>
      <w:r w:rsidRPr="000C4B56">
        <w:rPr>
          <w:rFonts w:ascii="Times New Roman" w:hAnsi="Times New Roman"/>
          <w:sz w:val="28"/>
          <w:szCs w:val="28"/>
        </w:rPr>
        <w:t>відвіду</w:t>
      </w:r>
      <w:r w:rsidR="00203F6D">
        <w:rPr>
          <w:rFonts w:ascii="Times New Roman" w:hAnsi="Times New Roman"/>
          <w:sz w:val="28"/>
          <w:szCs w:val="28"/>
        </w:rPr>
        <w:t>вання</w:t>
      </w:r>
      <w:r w:rsidRPr="000C4B56">
        <w:rPr>
          <w:rFonts w:ascii="Times New Roman" w:hAnsi="Times New Roman"/>
          <w:sz w:val="28"/>
          <w:szCs w:val="28"/>
        </w:rPr>
        <w:t xml:space="preserve"> занят</w:t>
      </w:r>
      <w:r w:rsidR="00203F6D">
        <w:rPr>
          <w:rFonts w:ascii="Times New Roman" w:hAnsi="Times New Roman"/>
          <w:sz w:val="28"/>
          <w:szCs w:val="28"/>
        </w:rPr>
        <w:t>ь</w:t>
      </w:r>
      <w:r w:rsidRPr="000C4B56">
        <w:rPr>
          <w:rFonts w:ascii="Times New Roman" w:hAnsi="Times New Roman"/>
          <w:sz w:val="28"/>
          <w:szCs w:val="28"/>
        </w:rPr>
        <w:t xml:space="preserve"> гуртків, що підтверджено записами у журналах пл</w:t>
      </w:r>
      <w:r w:rsidR="00203F6D">
        <w:rPr>
          <w:rFonts w:ascii="Times New Roman" w:hAnsi="Times New Roman"/>
          <w:sz w:val="28"/>
          <w:szCs w:val="28"/>
        </w:rPr>
        <w:t>анування та обліку роботи, проведення</w:t>
      </w:r>
      <w:r w:rsidRPr="000C4B56">
        <w:rPr>
          <w:rFonts w:ascii="Times New Roman" w:hAnsi="Times New Roman"/>
          <w:sz w:val="28"/>
          <w:szCs w:val="28"/>
        </w:rPr>
        <w:t xml:space="preserve"> моніторинг</w:t>
      </w:r>
      <w:r w:rsidR="00203F6D">
        <w:rPr>
          <w:rFonts w:ascii="Times New Roman" w:hAnsi="Times New Roman"/>
          <w:sz w:val="28"/>
          <w:szCs w:val="28"/>
        </w:rPr>
        <w:t>у</w:t>
      </w:r>
      <w:r w:rsidRPr="000C4B56">
        <w:rPr>
          <w:rFonts w:ascii="Times New Roman" w:hAnsi="Times New Roman"/>
          <w:sz w:val="28"/>
          <w:szCs w:val="28"/>
        </w:rPr>
        <w:t xml:space="preserve"> роботи керівників гуртків ХДБХТТ, нада</w:t>
      </w:r>
      <w:r w:rsidR="00203F6D">
        <w:rPr>
          <w:rFonts w:ascii="Times New Roman" w:hAnsi="Times New Roman"/>
          <w:sz w:val="28"/>
          <w:szCs w:val="28"/>
        </w:rPr>
        <w:t>ння</w:t>
      </w:r>
      <w:r w:rsidRPr="000C4B56">
        <w:rPr>
          <w:rFonts w:ascii="Times New Roman" w:hAnsi="Times New Roman"/>
          <w:sz w:val="28"/>
          <w:szCs w:val="28"/>
        </w:rPr>
        <w:t xml:space="preserve">  методичн</w:t>
      </w:r>
      <w:r w:rsidR="00203F6D">
        <w:rPr>
          <w:rFonts w:ascii="Times New Roman" w:hAnsi="Times New Roman"/>
          <w:sz w:val="28"/>
          <w:szCs w:val="28"/>
        </w:rPr>
        <w:t>ої</w:t>
      </w:r>
      <w:r w:rsidRPr="000C4B56">
        <w:rPr>
          <w:rFonts w:ascii="Times New Roman" w:hAnsi="Times New Roman"/>
          <w:sz w:val="28"/>
          <w:szCs w:val="28"/>
        </w:rPr>
        <w:t xml:space="preserve"> допомога </w:t>
      </w:r>
      <w:r w:rsidRPr="003957E7">
        <w:rPr>
          <w:rFonts w:ascii="Times New Roman" w:hAnsi="Times New Roman"/>
          <w:sz w:val="28"/>
          <w:szCs w:val="28"/>
        </w:rPr>
        <w:t>щодо ведення документації, контроль за веденням журналів</w:t>
      </w:r>
      <w:r w:rsidRPr="000C4B56">
        <w:rPr>
          <w:rFonts w:ascii="Times New Roman" w:hAnsi="Times New Roman"/>
          <w:sz w:val="28"/>
          <w:szCs w:val="28"/>
        </w:rPr>
        <w:t xml:space="preserve"> планування та обліку роботи гуртків. </w:t>
      </w:r>
    </w:p>
    <w:p w14:paraId="2ADE8A78" w14:textId="2414A2B5" w:rsidR="00C91E82" w:rsidRPr="000C4B56" w:rsidRDefault="00C91E82" w:rsidP="00C91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За підсумками проведеної роботи визначено, що</w:t>
      </w:r>
      <w:r w:rsidR="00057CE2">
        <w:rPr>
          <w:rFonts w:ascii="Times New Roman" w:hAnsi="Times New Roman"/>
          <w:sz w:val="28"/>
          <w:szCs w:val="28"/>
        </w:rPr>
        <w:t xml:space="preserve"> освітній</w:t>
      </w:r>
      <w:r w:rsidRPr="000C4B56">
        <w:rPr>
          <w:rFonts w:ascii="Times New Roman" w:hAnsi="Times New Roman"/>
          <w:sz w:val="28"/>
          <w:szCs w:val="28"/>
        </w:rPr>
        <w:t xml:space="preserve"> процес у гуртках  здійснювався згідно з навчальними планами і програмами, відповідно до індивідуальних можливостей і інтересів учнів  з  використанням  різних організаційних форм. Питання про аналіз стану гурткової роботи ХДБХТТ засл</w:t>
      </w:r>
      <w:r w:rsidR="00057CE2">
        <w:rPr>
          <w:rFonts w:ascii="Times New Roman" w:hAnsi="Times New Roman"/>
          <w:sz w:val="28"/>
          <w:szCs w:val="28"/>
        </w:rPr>
        <w:t>ухано на нараді при директорові</w:t>
      </w:r>
      <w:r w:rsidRPr="000C4B56">
        <w:rPr>
          <w:rFonts w:ascii="Times New Roman" w:hAnsi="Times New Roman"/>
          <w:sz w:val="28"/>
          <w:szCs w:val="28"/>
        </w:rPr>
        <w:t xml:space="preserve"> </w:t>
      </w:r>
      <w:r w:rsidR="00057CE2">
        <w:rPr>
          <w:rFonts w:ascii="Times New Roman" w:hAnsi="Times New Roman"/>
          <w:sz w:val="28"/>
          <w:szCs w:val="28"/>
        </w:rPr>
        <w:t>(</w:t>
      </w:r>
      <w:r w:rsidRPr="000C4B56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ru-RU"/>
        </w:rPr>
        <w:t>07</w:t>
      </w:r>
      <w:r w:rsidRPr="000C4B56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057CE2">
        <w:rPr>
          <w:rFonts w:ascii="Times New Roman" w:hAnsi="Times New Roman"/>
          <w:sz w:val="28"/>
          <w:szCs w:val="28"/>
        </w:rPr>
        <w:t xml:space="preserve"> року </w:t>
      </w:r>
      <w:r w:rsidRPr="000C4B56">
        <w:rPr>
          <w:rFonts w:ascii="Times New Roman" w:hAnsi="Times New Roman"/>
          <w:sz w:val="28"/>
          <w:szCs w:val="28"/>
        </w:rPr>
        <w:t>№9</w:t>
      </w:r>
      <w:r w:rsidR="00057CE2">
        <w:rPr>
          <w:rFonts w:ascii="Times New Roman" w:hAnsi="Times New Roman"/>
          <w:sz w:val="28"/>
          <w:szCs w:val="28"/>
        </w:rPr>
        <w:t>)</w:t>
      </w:r>
      <w:r w:rsidRPr="000C4B56">
        <w:rPr>
          <w:rFonts w:ascii="Times New Roman" w:hAnsi="Times New Roman"/>
          <w:sz w:val="28"/>
          <w:szCs w:val="28"/>
        </w:rPr>
        <w:t>.</w:t>
      </w:r>
    </w:p>
    <w:p w14:paraId="3672F3FD" w14:textId="091C3B27" w:rsidR="00C91E82" w:rsidRDefault="00C91E82" w:rsidP="00C91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 xml:space="preserve">Освітній процес </w:t>
      </w:r>
      <w:r w:rsidR="00057CE2">
        <w:rPr>
          <w:rFonts w:ascii="Times New Roman" w:hAnsi="Times New Roman"/>
          <w:sz w:val="28"/>
          <w:szCs w:val="28"/>
        </w:rPr>
        <w:t>у ХДБХТТ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B56">
        <w:rPr>
          <w:rFonts w:ascii="Times New Roman" w:hAnsi="Times New Roman"/>
          <w:sz w:val="28"/>
          <w:szCs w:val="28"/>
        </w:rPr>
        <w:t xml:space="preserve">забезпечують 9 педагогічних працівників з вищою освітою (педагогічний стаж до 10 років має 1,  понад 10 років – 3, понад 20 років – 1, понад 30 років – 4), з них 4 відмінники освіти України. </w:t>
      </w:r>
    </w:p>
    <w:p w14:paraId="2E017B55" w14:textId="35C04B5A" w:rsidR="004C2F62" w:rsidRDefault="0006795F" w:rsidP="00C91E82">
      <w:pPr>
        <w:widowControl w:val="0"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FF0000"/>
          <w:lang w:val="ru-RU" w:eastAsia="ru-RU"/>
        </w:rPr>
        <w:drawing>
          <wp:inline distT="0" distB="0" distL="0" distR="0" wp14:anchorId="2D1794B6" wp14:editId="18AB6B94">
            <wp:extent cx="5709237" cy="202858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A4592F8" w14:textId="0E2F16A8" w:rsidR="004C2F62" w:rsidRDefault="004C2F62" w:rsidP="00C91E82">
      <w:pPr>
        <w:widowControl w:val="0"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FF0000"/>
          <w:lang w:val="ru-RU" w:eastAsia="ru-RU"/>
        </w:rPr>
        <w:drawing>
          <wp:inline distT="0" distB="0" distL="0" distR="0" wp14:anchorId="3F84E7CC" wp14:editId="49C7FFC1">
            <wp:extent cx="5667375" cy="1952625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8816A19" w14:textId="77777777" w:rsidR="004C2F62" w:rsidRDefault="004C2F62" w:rsidP="00C91E82">
      <w:pPr>
        <w:widowControl w:val="0"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7F79B0" w14:textId="0C87F219" w:rsidR="004C2F62" w:rsidRDefault="004C2F62" w:rsidP="004C2F62">
      <w:pPr>
        <w:widowControl w:val="0"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Наведені діаграми демонструють певний рівень педагогічного складу закладу за освітою та стажем роботи, що пояснює збереження мережі гуртків.</w:t>
      </w:r>
    </w:p>
    <w:p w14:paraId="7306F4F1" w14:textId="499C1AFE" w:rsidR="00C91E82" w:rsidRPr="000C4B56" w:rsidRDefault="00C91E82" w:rsidP="00C91E82">
      <w:pPr>
        <w:widowControl w:val="0"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 xml:space="preserve">Відповідно до Статуту ХДБХТТ здійснює координацію діяльності </w:t>
      </w:r>
      <w:r w:rsidR="0006795F">
        <w:rPr>
          <w:rFonts w:ascii="Times New Roman" w:hAnsi="Times New Roman"/>
          <w:sz w:val="28"/>
          <w:szCs w:val="28"/>
        </w:rPr>
        <w:t xml:space="preserve">ЗП(ПТ)О </w:t>
      </w:r>
      <w:r w:rsidRPr="000C4B56">
        <w:rPr>
          <w:rFonts w:ascii="Times New Roman" w:hAnsi="Times New Roman"/>
          <w:sz w:val="28"/>
          <w:szCs w:val="28"/>
        </w:rPr>
        <w:t xml:space="preserve">Харківської області щодо організації позаурочної виховної роботи та надає організаційно-методичну допомогу щодо організації позашкільної освіти. </w:t>
      </w:r>
    </w:p>
    <w:p w14:paraId="6CEFBF0E" w14:textId="700F551E" w:rsidR="00C91E82" w:rsidRPr="000C4B56" w:rsidRDefault="00C91E82" w:rsidP="00C91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У ЗП(ПТ)О склалася певна система гурткової роботи. Це гуртки технічної та декоративно-прикладної творчості, художньої самодіяльності за різними жанрами, пошукові, спортивні, предметні гуртки.</w:t>
      </w:r>
    </w:p>
    <w:p w14:paraId="44815F84" w14:textId="5EE6449D" w:rsidR="00C91E82" w:rsidRPr="000C4B56" w:rsidRDefault="00C91E82" w:rsidP="00C91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З метою проведення аналізу роботи гуртків та забезпечення методичного супроводу організації гурткової роботи протягом</w:t>
      </w:r>
      <w:r w:rsidR="0032256F">
        <w:rPr>
          <w:rFonts w:ascii="Times New Roman" w:hAnsi="Times New Roman"/>
          <w:sz w:val="28"/>
          <w:szCs w:val="28"/>
        </w:rPr>
        <w:t xml:space="preserve"> </w:t>
      </w:r>
      <w:r w:rsidRPr="000C4B5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 працівники ХДБХТТ  відвідали 3</w:t>
      </w:r>
      <w:r>
        <w:rPr>
          <w:rFonts w:ascii="Times New Roman" w:hAnsi="Times New Roman"/>
          <w:sz w:val="28"/>
          <w:szCs w:val="28"/>
        </w:rPr>
        <w:t>2</w:t>
      </w:r>
      <w:r w:rsidRPr="000C4B56">
        <w:rPr>
          <w:rFonts w:ascii="Times New Roman" w:hAnsi="Times New Roman"/>
          <w:sz w:val="28"/>
          <w:szCs w:val="28"/>
        </w:rPr>
        <w:t xml:space="preserve"> ЗП(ПТ)О, провели консультації та співбесіди з керівниками гуртків та заступниками директо</w:t>
      </w:r>
      <w:r w:rsidR="0032256F">
        <w:rPr>
          <w:rFonts w:ascii="Times New Roman" w:hAnsi="Times New Roman"/>
          <w:sz w:val="28"/>
          <w:szCs w:val="28"/>
        </w:rPr>
        <w:t>рів з навчально-виховної роботи</w:t>
      </w:r>
      <w:r w:rsidRPr="000C4B56">
        <w:rPr>
          <w:rFonts w:ascii="Times New Roman" w:hAnsi="Times New Roman"/>
          <w:sz w:val="28"/>
          <w:szCs w:val="28"/>
        </w:rPr>
        <w:t xml:space="preserve">, надали методичну допомогу щодо організації позаурочної та гурткової роботи, </w:t>
      </w:r>
      <w:r w:rsidR="0032256F">
        <w:rPr>
          <w:rFonts w:ascii="Times New Roman" w:hAnsi="Times New Roman"/>
          <w:sz w:val="28"/>
          <w:szCs w:val="28"/>
        </w:rPr>
        <w:t>оглянули</w:t>
      </w:r>
      <w:r w:rsidRPr="000C4B56">
        <w:rPr>
          <w:rFonts w:ascii="Times New Roman" w:hAnsi="Times New Roman"/>
          <w:sz w:val="28"/>
          <w:szCs w:val="28"/>
        </w:rPr>
        <w:t xml:space="preserve"> документацію, відповідно до якої ведеться робота гуртків. За підсумками проведеної роботи визначено, що освітній процес у гуртках  </w:t>
      </w:r>
      <w:r w:rsidR="001A22FC">
        <w:rPr>
          <w:rFonts w:ascii="Times New Roman" w:hAnsi="Times New Roman"/>
          <w:sz w:val="28"/>
          <w:szCs w:val="28"/>
        </w:rPr>
        <w:t xml:space="preserve">ЗП(ПТ)О також </w:t>
      </w:r>
      <w:r w:rsidRPr="000C4B56">
        <w:rPr>
          <w:rFonts w:ascii="Times New Roman" w:hAnsi="Times New Roman"/>
          <w:sz w:val="28"/>
          <w:szCs w:val="28"/>
        </w:rPr>
        <w:t xml:space="preserve">здійснювався згідно з навчальними планами і програмами, відповідно до індивідуальних можливостей і інтересів учнів  з  використанням  різних організаційних форм. </w:t>
      </w:r>
      <w:r w:rsidR="001A22FC">
        <w:rPr>
          <w:rFonts w:ascii="Times New Roman" w:hAnsi="Times New Roman"/>
          <w:sz w:val="28"/>
          <w:szCs w:val="28"/>
        </w:rPr>
        <w:t>Крім того, з</w:t>
      </w:r>
      <w:r w:rsidRPr="000C4B56">
        <w:rPr>
          <w:rFonts w:ascii="Times New Roman" w:hAnsi="Times New Roman"/>
          <w:sz w:val="28"/>
          <w:szCs w:val="28"/>
        </w:rPr>
        <w:t>дійснено моніторингове дослідження результативності роботи гуртків у 201</w:t>
      </w:r>
      <w:r>
        <w:rPr>
          <w:rFonts w:ascii="Times New Roman" w:hAnsi="Times New Roman"/>
          <w:sz w:val="28"/>
          <w:szCs w:val="28"/>
        </w:rPr>
        <w:t>8</w:t>
      </w:r>
      <w:r w:rsidRPr="000C4B56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навчальному році, аналіз якого розглянуто на засіданні педагогічної ради (протокол від </w:t>
      </w:r>
      <w:r>
        <w:rPr>
          <w:rFonts w:ascii="Times New Roman" w:hAnsi="Times New Roman"/>
          <w:sz w:val="28"/>
          <w:szCs w:val="28"/>
        </w:rPr>
        <w:t>30</w:t>
      </w:r>
      <w:r w:rsidRPr="000C4B56">
        <w:rPr>
          <w:rFonts w:ascii="Times New Roman" w:hAnsi="Times New Roman"/>
          <w:sz w:val="28"/>
          <w:szCs w:val="28"/>
        </w:rPr>
        <w:t>.05.201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№2).</w:t>
      </w:r>
    </w:p>
    <w:p w14:paraId="323A264B" w14:textId="77777777" w:rsidR="00C91E82" w:rsidRPr="000C4B56" w:rsidRDefault="00C91E82" w:rsidP="00C91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Протягом серпня – жовтня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 проведено перереєстрацію та оновлення бази даних керівників гуртків ЗП(ПТ)О. </w:t>
      </w:r>
    </w:p>
    <w:p w14:paraId="1C2B7D0C" w14:textId="782B9FBC" w:rsidR="00C84EB8" w:rsidRDefault="00C91E82" w:rsidP="00C84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Здійснено моніторинг охоплення гуртковою роботою учнів ЗП(ПТ)О, відповідно до якого станом на 01.10 201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 в ЗП(ПТ)О області </w:t>
      </w:r>
      <w:r w:rsidRPr="00105B90">
        <w:rPr>
          <w:rFonts w:ascii="Times New Roman" w:hAnsi="Times New Roman"/>
          <w:sz w:val="28"/>
          <w:szCs w:val="28"/>
        </w:rPr>
        <w:t xml:space="preserve">працює </w:t>
      </w:r>
      <w:r w:rsidRPr="00105B90">
        <w:rPr>
          <w:rFonts w:ascii="Times New Roman" w:hAnsi="Times New Roman"/>
          <w:b/>
          <w:bCs/>
          <w:sz w:val="28"/>
          <w:szCs w:val="28"/>
        </w:rPr>
        <w:t>337</w:t>
      </w:r>
      <w:r w:rsidRPr="00105B90"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 xml:space="preserve"> </w:t>
      </w:r>
      <w:r w:rsidRPr="00105B90">
        <w:rPr>
          <w:rFonts w:ascii="Times New Roman" w:hAnsi="Times New Roman"/>
          <w:sz w:val="28"/>
          <w:szCs w:val="28"/>
        </w:rPr>
        <w:t xml:space="preserve">гуртків, які охоплюють </w:t>
      </w:r>
      <w:r w:rsidRPr="00105B90">
        <w:rPr>
          <w:rFonts w:ascii="Times New Roman" w:hAnsi="Times New Roman"/>
          <w:b/>
          <w:bCs/>
          <w:sz w:val="28"/>
          <w:szCs w:val="28"/>
        </w:rPr>
        <w:t>6316</w:t>
      </w:r>
      <w:r w:rsidRPr="00105B90"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 xml:space="preserve"> </w:t>
      </w:r>
      <w:r w:rsidRPr="00105B90">
        <w:rPr>
          <w:rFonts w:ascii="Times New Roman" w:hAnsi="Times New Roman"/>
          <w:bCs/>
          <w:sz w:val="28"/>
          <w:szCs w:val="28"/>
        </w:rPr>
        <w:t xml:space="preserve">учнів, що складає </w:t>
      </w:r>
      <w:r w:rsidRPr="00105B90">
        <w:rPr>
          <w:rFonts w:ascii="Times New Roman" w:hAnsi="Times New Roman"/>
          <w:b/>
          <w:sz w:val="28"/>
          <w:szCs w:val="28"/>
        </w:rPr>
        <w:t>45%</w:t>
      </w:r>
      <w:r w:rsidRPr="00105B90">
        <w:rPr>
          <w:rFonts w:ascii="Times New Roman" w:hAnsi="Times New Roman"/>
          <w:sz w:val="28"/>
          <w:szCs w:val="28"/>
        </w:rPr>
        <w:t xml:space="preserve"> від загального контингенту учнів ЗП(ПТ)О.</w:t>
      </w:r>
      <w:r>
        <w:rPr>
          <w:rFonts w:ascii="Times New Roman" w:hAnsi="Times New Roman"/>
          <w:sz w:val="28"/>
          <w:szCs w:val="28"/>
        </w:rPr>
        <w:t xml:space="preserve"> У порівнянні з минулим навчальним роком відсоток охоплення учнів ЗП(ПТ)О гуртковою роботою збільшився на </w:t>
      </w:r>
      <w:r w:rsidRPr="00330988">
        <w:rPr>
          <w:rFonts w:ascii="Times New Roman" w:hAnsi="Times New Roman"/>
          <w:b/>
          <w:bCs/>
          <w:sz w:val="28"/>
          <w:szCs w:val="28"/>
        </w:rPr>
        <w:t>10%</w:t>
      </w:r>
      <w:r>
        <w:rPr>
          <w:rFonts w:ascii="Times New Roman" w:hAnsi="Times New Roman"/>
          <w:sz w:val="28"/>
          <w:szCs w:val="28"/>
        </w:rPr>
        <w:t>.</w:t>
      </w:r>
      <w:r w:rsidR="00C84EB8">
        <w:rPr>
          <w:rFonts w:ascii="Times New Roman" w:hAnsi="Times New Roman"/>
          <w:sz w:val="28"/>
          <w:szCs w:val="28"/>
        </w:rPr>
        <w:t xml:space="preserve"> </w:t>
      </w:r>
      <w:r w:rsidRPr="000C4B5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</w:t>
      </w:r>
      <w:r w:rsidRPr="000C4B56">
        <w:rPr>
          <w:rFonts w:ascii="Times New Roman" w:hAnsi="Times New Roman"/>
          <w:sz w:val="28"/>
          <w:szCs w:val="28"/>
        </w:rPr>
        <w:t xml:space="preserve"> одиниц</w:t>
      </w:r>
      <w:r>
        <w:rPr>
          <w:rFonts w:ascii="Times New Roman" w:hAnsi="Times New Roman"/>
          <w:sz w:val="28"/>
          <w:szCs w:val="28"/>
        </w:rPr>
        <w:t>ю</w:t>
      </w:r>
      <w:r w:rsidRPr="000C4B56">
        <w:rPr>
          <w:rFonts w:ascii="Times New Roman" w:hAnsi="Times New Roman"/>
          <w:sz w:val="28"/>
          <w:szCs w:val="28"/>
        </w:rPr>
        <w:t xml:space="preserve"> збільшилась і кількість штатних керівників гуртків</w:t>
      </w:r>
      <w:r>
        <w:rPr>
          <w:rFonts w:ascii="Times New Roman" w:hAnsi="Times New Roman"/>
          <w:sz w:val="28"/>
          <w:szCs w:val="28"/>
        </w:rPr>
        <w:t xml:space="preserve"> ЗП(ПТ)О</w:t>
      </w:r>
      <w:r w:rsidR="00C84EB8">
        <w:rPr>
          <w:rFonts w:ascii="Times New Roman" w:hAnsi="Times New Roman"/>
          <w:sz w:val="28"/>
          <w:szCs w:val="28"/>
        </w:rPr>
        <w:t xml:space="preserve"> (діаграма «Розподіл гуртків ЗП(ПТ)О за напрямками»).</w:t>
      </w:r>
    </w:p>
    <w:p w14:paraId="5755CFB2" w14:textId="5010D38B" w:rsidR="00C91E82" w:rsidRDefault="00C91E82" w:rsidP="00C91E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 охоплення учнів ЗП(ПТ)О гуртковою роботою демонструє  діаграма</w:t>
      </w:r>
      <w:r w:rsidR="00C84EB8" w:rsidRPr="00C84EB8">
        <w:rPr>
          <w:rFonts w:ascii="Times New Roman" w:hAnsi="Times New Roman"/>
          <w:sz w:val="28"/>
          <w:szCs w:val="28"/>
        </w:rPr>
        <w:t xml:space="preserve"> </w:t>
      </w:r>
      <w:r w:rsidR="00C84EB8">
        <w:rPr>
          <w:rFonts w:ascii="Times New Roman" w:hAnsi="Times New Roman"/>
          <w:sz w:val="28"/>
          <w:szCs w:val="28"/>
        </w:rPr>
        <w:t>«Охоплення гуртковою роботою учнів ЗП(ПТ)О» (без урахування участі учнів ЗП(ПТ)О у спортивних секціях, організація роботи яких здійснюється під керівництвом Харківського обласного відділення (філії) Комітету з фізичного виховання та спорту Міністерства освіти і науки України)</w:t>
      </w:r>
      <w:r>
        <w:rPr>
          <w:rFonts w:ascii="Times New Roman" w:hAnsi="Times New Roman"/>
          <w:sz w:val="28"/>
          <w:szCs w:val="28"/>
        </w:rPr>
        <w:t>.</w:t>
      </w:r>
    </w:p>
    <w:p w14:paraId="46BC3C9A" w14:textId="088DFBAE" w:rsidR="004C2F62" w:rsidRDefault="004A676B" w:rsidP="00C91E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B90">
        <w:rPr>
          <w:rFonts w:ascii="Times New Roman" w:hAnsi="Times New Roman"/>
          <w:noProof/>
          <w:color w:val="FF0000"/>
          <w:sz w:val="28"/>
          <w:szCs w:val="28"/>
          <w:lang w:val="ru-RU" w:eastAsia="ru-RU"/>
        </w:rPr>
        <w:drawing>
          <wp:inline distT="0" distB="0" distL="0" distR="0" wp14:anchorId="49FCEFD8" wp14:editId="1C84C05C">
            <wp:extent cx="5632396" cy="1982480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717F00" w14:textId="77777777" w:rsidR="0073523B" w:rsidRDefault="0073523B" w:rsidP="00C84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BA3F77" w14:textId="77777777" w:rsidR="00C84EB8" w:rsidRDefault="00C84EB8" w:rsidP="00C84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Дана діаграма демонструє збільшення відсотка охоплення учнів ЗП(ПТ)О гуртковою роботою та загальної кількості гуртків відносно двох минулих навчальних років. </w:t>
      </w:r>
    </w:p>
    <w:p w14:paraId="120DB8AF" w14:textId="6EC7661F" w:rsidR="00C91E82" w:rsidRDefault="00C84EB8" w:rsidP="00C84E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0"/>
          <w:szCs w:val="20"/>
        </w:rPr>
        <w:t>Розподіл гуртків ЗП(ПТ)О за напрямками</w:t>
      </w:r>
    </w:p>
    <w:p w14:paraId="3372BCF5" w14:textId="334FC3E2" w:rsidR="00C91E82" w:rsidRDefault="004A676B" w:rsidP="00C91E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B9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61A7E89" wp14:editId="1BBD08CE">
            <wp:extent cx="5486400" cy="2136161"/>
            <wp:effectExtent l="0" t="0" r="19050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3C7E35C" w14:textId="76C64109" w:rsidR="00C91E82" w:rsidRPr="000C4B56" w:rsidRDefault="00C91E82" w:rsidP="00C91E82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C4B56">
        <w:rPr>
          <w:rFonts w:ascii="Times New Roman" w:hAnsi="Times New Roman"/>
          <w:color w:val="000000"/>
          <w:sz w:val="28"/>
          <w:szCs w:val="28"/>
        </w:rPr>
        <w:t xml:space="preserve">Як координатор позашкільної освіти учнів </w:t>
      </w:r>
      <w:r w:rsidRPr="000C4B56">
        <w:rPr>
          <w:rFonts w:ascii="Times New Roman" w:hAnsi="Times New Roman"/>
          <w:sz w:val="28"/>
          <w:szCs w:val="28"/>
        </w:rPr>
        <w:t>ЗП(ПТ)О</w:t>
      </w:r>
      <w:r w:rsidRPr="000C4B56">
        <w:rPr>
          <w:rFonts w:ascii="Times New Roman" w:hAnsi="Times New Roman"/>
          <w:color w:val="000000"/>
          <w:sz w:val="28"/>
          <w:szCs w:val="28"/>
        </w:rPr>
        <w:t xml:space="preserve"> ХДБХТТ</w:t>
      </w:r>
      <w:r w:rsidRPr="000C4B56">
        <w:rPr>
          <w:rFonts w:ascii="Times New Roman" w:hAnsi="Times New Roman"/>
          <w:sz w:val="28"/>
          <w:szCs w:val="28"/>
        </w:rPr>
        <w:t xml:space="preserve"> свою діяльність організовував на вирішення методичної проблеми </w:t>
      </w:r>
      <w:r w:rsidRPr="00330988">
        <w:rPr>
          <w:rFonts w:ascii="Times New Roman" w:hAnsi="Times New Roman"/>
          <w:b/>
          <w:bCs/>
          <w:sz w:val="28"/>
          <w:szCs w:val="28"/>
        </w:rPr>
        <w:t>«Удосконалення позашкільної освіти учнів професійно-технічних навчальних закладів у системі національно-патріотичного виховання»,</w:t>
      </w:r>
      <w:r w:rsidRPr="000C4B56">
        <w:rPr>
          <w:rFonts w:ascii="Times New Roman" w:hAnsi="Times New Roman"/>
          <w:sz w:val="28"/>
          <w:szCs w:val="28"/>
        </w:rPr>
        <w:t xml:space="preserve"> спрямованої </w:t>
      </w:r>
      <w:r w:rsidRPr="000C4B5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uk-UA"/>
        </w:rPr>
        <w:t xml:space="preserve">на </w:t>
      </w:r>
      <w:r w:rsidR="000111A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uk-UA"/>
        </w:rPr>
        <w:t>реалізацію Стратегії національно-патріотичного виховання, затвердженої Указом Президента України від 18.05.2019 №286/2019</w:t>
      </w:r>
      <w:r w:rsidR="000111AE" w:rsidRPr="00762CB7">
        <w:rPr>
          <w:rFonts w:ascii="Times New Roman" w:hAnsi="Times New Roman"/>
          <w:sz w:val="28"/>
          <w:szCs w:val="28"/>
        </w:rPr>
        <w:t xml:space="preserve"> «Про Стратегію національно-патріотичного виховання»</w:t>
      </w:r>
      <w:r w:rsidR="000111AE">
        <w:rPr>
          <w:rFonts w:ascii="Times New Roman" w:hAnsi="Times New Roman"/>
          <w:sz w:val="28"/>
          <w:szCs w:val="28"/>
        </w:rPr>
        <w:t>,</w:t>
      </w:r>
      <w:r w:rsidRPr="000C4B5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uk-UA"/>
        </w:rPr>
        <w:t xml:space="preserve"> </w:t>
      </w:r>
      <w:r w:rsidR="000111A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uk-UA"/>
        </w:rPr>
        <w:t xml:space="preserve">а також на виконання </w:t>
      </w:r>
      <w:r w:rsidRPr="000C4B5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uk-UA"/>
        </w:rPr>
        <w:t>розпорядження Кабінету Міністрів України від 18.10.2017 №743-р «Про затвердження плану дій щодо реалізації Стратегії національно-патріотичного виховання дітей та молоді на 2016-2020 роки»</w:t>
      </w:r>
      <w:r w:rsidR="000111A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uk-UA"/>
        </w:rPr>
        <w:t xml:space="preserve"> та</w:t>
      </w:r>
      <w:r w:rsidRPr="000C4B5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uk-UA"/>
        </w:rPr>
        <w:t xml:space="preserve"> </w:t>
      </w:r>
      <w:r w:rsidRPr="000C4B5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наказу Міністерства освіти і науки України від 16.06.15 №641 «</w:t>
      </w:r>
      <w:r w:rsidRPr="000C4B5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uk-UA"/>
        </w:rPr>
        <w:t>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y загальноосвітніх навчальних закладах»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uk-UA"/>
        </w:rPr>
        <w:t xml:space="preserve">, </w:t>
      </w:r>
      <w:r w:rsidRPr="000C4B5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uk-UA"/>
        </w:rPr>
        <w:t xml:space="preserve">заходів з реалізації регіонального освітнього проекту «Виховний простір Харківщини», </w:t>
      </w:r>
      <w:r w:rsidRPr="000C4B56">
        <w:rPr>
          <w:rFonts w:ascii="Times New Roman" w:hAnsi="Times New Roman"/>
          <w:sz w:val="28"/>
          <w:szCs w:val="28"/>
        </w:rPr>
        <w:t xml:space="preserve">в якому ХДБХТТ визначений як </w:t>
      </w:r>
      <w:r w:rsidRPr="000C4B56">
        <w:rPr>
          <w:rStyle w:val="10"/>
          <w:rFonts w:ascii="Times New Roman" w:hAnsi="Times New Roman"/>
          <w:szCs w:val="28"/>
        </w:rPr>
        <w:t>співвиконавець.</w:t>
      </w:r>
    </w:p>
    <w:p w14:paraId="366A30E4" w14:textId="77777777" w:rsidR="00C91E82" w:rsidRPr="000C4B56" w:rsidRDefault="00C91E82" w:rsidP="00C91E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На реалізацію методичної проблеми були спрямовані організація та участь у заходах різних рівнів та спрямувань, серед яких:</w:t>
      </w:r>
    </w:p>
    <w:p w14:paraId="22E266F5" w14:textId="77777777" w:rsidR="00C91E82" w:rsidRPr="000C4B56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Міжнародний різдвяний фестиваль дитячої творчості «Зимовий сонцеворот» (січень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62948D75" w14:textId="77777777" w:rsidR="00C91E82" w:rsidRPr="000C4B56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Вертеп-фест –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(січень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7803B424" w14:textId="77777777" w:rsidR="00C91E82" w:rsidRPr="000C4B56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тематичні заходи для учнів ЗП(ПТ)О до Дня Соборності та Свободи України (січень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4122C5D6" w14:textId="77777777" w:rsidR="00C91E82" w:rsidRPr="000C4B56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тематичні заходи для учнів ЗП(ПТ)О до Міжнародного дня пам’яті жертв Голокосту (січень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6E0C66D9" w14:textId="77777777" w:rsidR="00C91E82" w:rsidRPr="000C4B56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виховні заходи для учнів ЗП(ПТ)О до Дня пам’яті Героїв Крут (січень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6CD2974E" w14:textId="77777777" w:rsidR="00C91E82" w:rsidRPr="000C4B56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виховні заходи для учнів ЗП(ПТ)О до Міжнародного дня рідної мови (лютий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66036A91" w14:textId="1605588D" w:rsidR="00C91E82" w:rsidRPr="000C4B56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тематичні заходи для учнів ЗП(ПТ)О, присвячені Дню народження Т.Г. Шев</w:t>
      </w:r>
      <w:r w:rsidR="00DD1B67">
        <w:rPr>
          <w:rFonts w:ascii="Times New Roman" w:hAnsi="Times New Roman"/>
          <w:sz w:val="28"/>
          <w:szCs w:val="28"/>
        </w:rPr>
        <w:t xml:space="preserve">- </w:t>
      </w:r>
      <w:r w:rsidRPr="000C4B56">
        <w:rPr>
          <w:rFonts w:ascii="Times New Roman" w:hAnsi="Times New Roman"/>
          <w:sz w:val="28"/>
          <w:szCs w:val="28"/>
        </w:rPr>
        <w:t>ченка (березень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2C1C37C9" w14:textId="77777777" w:rsidR="00C91E82" w:rsidRPr="000C4B56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lastRenderedPageBreak/>
        <w:t>тематичні заходи для учнів ЗП(ПТ)О, присвячені Міжнародному жіночому дню 8 Березня (березень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5194DE34" w14:textId="77777777" w:rsidR="00C91E82" w:rsidRPr="000C4B56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Всеукраїнський фестиваль студентської моди «Весняні ластівки» (квітень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571D55F8" w14:textId="77777777" w:rsidR="00C91E82" w:rsidRPr="000C4B56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виховні заходи для учнів ЗП(ПТ)О до Дня Чорнобильської трагедії (квітень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1B77E636" w14:textId="77777777" w:rsidR="00C91E82" w:rsidRPr="000C4B56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обласний етап  Всеукраїнської виставки-конкурсу декоративно-ужиткового і образотворчого мистецтва «Знай і любити свій край» (квітень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61C7544C" w14:textId="77777777" w:rsidR="00C91E82" w:rsidRPr="000A0C22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 xml:space="preserve">тематичні виховні заходи для учнів ЗП(ПТ)О до Дня перемоги над нацизмом у Другій світовій війні </w:t>
      </w:r>
      <w:r w:rsidRPr="000C4B56">
        <w:rPr>
          <w:rFonts w:ascii="Times New Roman" w:eastAsia="Times New Roman" w:hAnsi="Times New Roman"/>
          <w:sz w:val="28"/>
          <w:szCs w:val="28"/>
          <w:lang w:eastAsia="uk-UA"/>
        </w:rPr>
        <w:t>(травень 201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9</w:t>
      </w:r>
      <w:r w:rsidRPr="000C4B56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року);</w:t>
      </w:r>
    </w:p>
    <w:p w14:paraId="36F9C7AB" w14:textId="77777777" w:rsidR="00C91E82" w:rsidRPr="000A0C22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C22">
        <w:rPr>
          <w:rFonts w:ascii="Times New Roman" w:eastAsia="Times New Roman" w:hAnsi="Times New Roman"/>
          <w:sz w:val="28"/>
          <w:szCs w:val="28"/>
          <w:lang w:eastAsia="uk-UA"/>
        </w:rPr>
        <w:t xml:space="preserve">участь у Всеукраїнському </w:t>
      </w:r>
      <w:r w:rsidRPr="000A0C22">
        <w:rPr>
          <w:rFonts w:ascii="Times New Roman" w:hAnsi="Times New Roman"/>
          <w:sz w:val="28"/>
          <w:szCs w:val="28"/>
        </w:rPr>
        <w:t>фестивалі-конкурсі хореографічного мистецтва «Толока»</w:t>
      </w:r>
      <w:r w:rsidRPr="000A0C2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276DBFB8" w14:textId="77777777" w:rsidR="00C91E82" w:rsidRPr="000A0C22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C22">
        <w:rPr>
          <w:rFonts w:ascii="Times New Roman" w:eastAsia="Times New Roman" w:hAnsi="Times New Roman"/>
          <w:sz w:val="28"/>
          <w:szCs w:val="28"/>
          <w:lang w:eastAsia="uk-UA"/>
        </w:rPr>
        <w:t>святкування Дня захисту дітей (червень 2019 року);</w:t>
      </w:r>
    </w:p>
    <w:p w14:paraId="3860AC18" w14:textId="77777777" w:rsidR="00C91E82" w:rsidRPr="000A0C22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C22">
        <w:rPr>
          <w:rFonts w:ascii="Times New Roman" w:hAnsi="Times New Roman"/>
          <w:sz w:val="28"/>
          <w:szCs w:val="28"/>
        </w:rPr>
        <w:t>святкування Дня Конституції України (червень 2019 року);</w:t>
      </w:r>
    </w:p>
    <w:p w14:paraId="6FB6DBAC" w14:textId="77777777" w:rsidR="00C91E82" w:rsidRPr="000C4B56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C22">
        <w:rPr>
          <w:rFonts w:ascii="Times New Roman" w:hAnsi="Times New Roman"/>
          <w:sz w:val="28"/>
          <w:szCs w:val="28"/>
        </w:rPr>
        <w:t>святкування Дня визволення міста Харкова та Дня державного</w:t>
      </w:r>
      <w:r w:rsidRPr="000C4B56">
        <w:rPr>
          <w:rFonts w:ascii="Times New Roman" w:hAnsi="Times New Roman"/>
          <w:sz w:val="28"/>
          <w:szCs w:val="28"/>
        </w:rPr>
        <w:t xml:space="preserve"> Прапора України (серпень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55165636" w14:textId="77777777" w:rsidR="00C91E82" w:rsidRPr="000C4B56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святкування Дня незалежності України (серпень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 </w:t>
      </w:r>
    </w:p>
    <w:p w14:paraId="54F631DA" w14:textId="77777777" w:rsidR="00C91E82" w:rsidRPr="000C4B56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тематичні заходи до Дня знань (вересень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03E3690B" w14:textId="77777777" w:rsidR="00C91E82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відзначення Дня партизанської слави України (вересень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46416D3D" w14:textId="77777777" w:rsidR="00C91E82" w:rsidRPr="00D22BD8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2BD8">
        <w:rPr>
          <w:rFonts w:ascii="Times New Roman" w:hAnsi="Times New Roman"/>
          <w:sz w:val="28"/>
          <w:szCs w:val="28"/>
        </w:rPr>
        <w:t>відзначення Міжнародного Дня людей похилого віку (жовтень 2019 року);</w:t>
      </w:r>
    </w:p>
    <w:p w14:paraId="5708975F" w14:textId="77777777" w:rsidR="00C91E82" w:rsidRPr="000C4B56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тематичні заходи до Дня працівників освіти (жовтень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7FA40C06" w14:textId="77777777" w:rsidR="00C91E82" w:rsidRPr="000C4B56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виставки композицій з квітів та іншого природного матеріалу (жовтень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536E2D54" w14:textId="77777777" w:rsidR="00C91E82" w:rsidRPr="000C4B56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святкування Дня Захисника України (жовтень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44CDBFC4" w14:textId="77777777" w:rsidR="00C91E82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відзначення Дня визволення України від німецько-фашистських загарбників</w:t>
      </w:r>
      <w:r w:rsidRPr="000C4B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4B56">
        <w:rPr>
          <w:rFonts w:ascii="Times New Roman" w:hAnsi="Times New Roman"/>
          <w:sz w:val="28"/>
          <w:szCs w:val="28"/>
        </w:rPr>
        <w:t>(жовтень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24428A49" w14:textId="77777777" w:rsidR="00C91E82" w:rsidRPr="000C4B56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участь у ХV</w:t>
      </w:r>
      <w:r>
        <w:rPr>
          <w:rFonts w:ascii="Times New Roman" w:hAnsi="Times New Roman"/>
          <w:sz w:val="28"/>
          <w:szCs w:val="28"/>
        </w:rPr>
        <w:t>І</w:t>
      </w:r>
      <w:r w:rsidRPr="000C4B56">
        <w:rPr>
          <w:rFonts w:ascii="Times New Roman" w:hAnsi="Times New Roman"/>
          <w:color w:val="000000"/>
          <w:sz w:val="28"/>
          <w:szCs w:val="28"/>
        </w:rPr>
        <w:t xml:space="preserve"> міжнародній спеціалізованій виставці «Освіта Слобожанщини та навчання за кордоном –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C4B56">
        <w:rPr>
          <w:rFonts w:ascii="Times New Roman" w:hAnsi="Times New Roman"/>
          <w:color w:val="000000"/>
          <w:sz w:val="28"/>
          <w:szCs w:val="28"/>
        </w:rPr>
        <w:t>» (листопад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C4B56">
        <w:rPr>
          <w:rFonts w:ascii="Times New Roman" w:hAnsi="Times New Roman"/>
          <w:color w:val="000000"/>
          <w:sz w:val="28"/>
          <w:szCs w:val="28"/>
        </w:rPr>
        <w:t xml:space="preserve"> року); </w:t>
      </w:r>
    </w:p>
    <w:p w14:paraId="27BFE252" w14:textId="77777777" w:rsidR="00C91E82" w:rsidRPr="000C4B56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відзначення Дня української писемності та мови (листопад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075A286D" w14:textId="77777777" w:rsidR="00C91E82" w:rsidRPr="000C4B56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відзначення Дня пам’яті жертв Голодоморів (листопад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28CD9FC3" w14:textId="77777777" w:rsidR="00C91E82" w:rsidRPr="000C4B56" w:rsidRDefault="00C91E82" w:rsidP="000111AE">
      <w:pPr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святкування Дня Збройних Сил України (грудень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7376BE39" w14:textId="77777777" w:rsidR="00C91E82" w:rsidRPr="000C4B56" w:rsidRDefault="00C91E82" w:rsidP="000111AE">
      <w:pPr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відзначення Дня вшанування учасників ліквідації наслідків аварії на Чорнобильській АЕС (грудень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2D6C8E5D" w14:textId="77777777" w:rsidR="00C91E82" w:rsidRPr="000C4B56" w:rsidRDefault="00C91E82" w:rsidP="000111AE">
      <w:pPr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вшанування пам’яті жертв трагедії Дробицького Яру (грудень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 </w:t>
      </w:r>
    </w:p>
    <w:p w14:paraId="389E50CA" w14:textId="77777777" w:rsidR="00C91E82" w:rsidRPr="000C4B56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святкування Дня Святого Миколая (грудень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2C8E2868" w14:textId="77777777" w:rsidR="00C91E82" w:rsidRPr="000C4B56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тематичні заходи до новорічних свят (грудень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року);</w:t>
      </w:r>
    </w:p>
    <w:p w14:paraId="64B0DB25" w14:textId="77777777" w:rsidR="00C91E82" w:rsidRDefault="00C91E82" w:rsidP="000111A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участь у міському новорічному святі (грудень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року).</w:t>
      </w:r>
    </w:p>
    <w:p w14:paraId="35B32D43" w14:textId="77777777" w:rsidR="00C91E82" w:rsidRPr="000C4B56" w:rsidRDefault="00C91E82" w:rsidP="00C91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 xml:space="preserve">З об’єктивних причин не взято участі у запланованому </w:t>
      </w:r>
      <w:r>
        <w:rPr>
          <w:rFonts w:ascii="Times New Roman" w:hAnsi="Times New Roman"/>
          <w:sz w:val="28"/>
          <w:szCs w:val="28"/>
        </w:rPr>
        <w:t xml:space="preserve">Великому Слобожанському ярмарку – 2019. </w:t>
      </w:r>
    </w:p>
    <w:p w14:paraId="35DC3CBB" w14:textId="77777777" w:rsidR="00C91E82" w:rsidRDefault="00C91E82" w:rsidP="00C91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8E9">
        <w:rPr>
          <w:rFonts w:ascii="Times New Roman" w:hAnsi="Times New Roman"/>
          <w:sz w:val="28"/>
          <w:szCs w:val="28"/>
        </w:rPr>
        <w:t>Поза планом узято участь у заходах:</w:t>
      </w:r>
    </w:p>
    <w:p w14:paraId="342D6F43" w14:textId="325F5E5B" w:rsidR="00DD2CEC" w:rsidRDefault="00DD2CEC" w:rsidP="00DD2CEC">
      <w:pPr>
        <w:tabs>
          <w:tab w:val="left" w:pos="284"/>
        </w:tabs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iCs/>
          <w:sz w:val="28"/>
          <w:szCs w:val="28"/>
        </w:rPr>
        <w:t>о</w:t>
      </w:r>
      <w:r w:rsidRPr="000E79EA">
        <w:rPr>
          <w:rFonts w:ascii="Times New Roman" w:hAnsi="Times New Roman"/>
          <w:iCs/>
          <w:sz w:val="28"/>
          <w:szCs w:val="28"/>
        </w:rPr>
        <w:t>бласний творчий конкурс «Творчість єднає», присвячений 100-річчю  Дня Соборності</w:t>
      </w:r>
      <w:r>
        <w:rPr>
          <w:rFonts w:ascii="Times New Roman" w:hAnsi="Times New Roman"/>
          <w:iCs/>
          <w:sz w:val="28"/>
          <w:szCs w:val="28"/>
        </w:rPr>
        <w:t xml:space="preserve"> (січень 2019 року);</w:t>
      </w:r>
    </w:p>
    <w:p w14:paraId="2E9710A6" w14:textId="3C13E702" w:rsidR="00C91E82" w:rsidRDefault="00DD2CEC" w:rsidP="00DD2C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82" w:rsidRPr="00F15DEB">
        <w:rPr>
          <w:rFonts w:ascii="Times New Roman" w:hAnsi="Times New Roman"/>
          <w:sz w:val="28"/>
          <w:szCs w:val="28"/>
        </w:rPr>
        <w:t xml:space="preserve">Всеукраїнський </w:t>
      </w:r>
      <w:r w:rsidR="00C91E82" w:rsidRPr="00F15DEB">
        <w:rPr>
          <w:rFonts w:ascii="Times New Roman" w:hAnsi="Times New Roman"/>
          <w:color w:val="000000"/>
          <w:sz w:val="28"/>
          <w:szCs w:val="28"/>
        </w:rPr>
        <w:t>літературний</w:t>
      </w:r>
      <w:r w:rsidR="00C91E82" w:rsidRPr="000E79EA">
        <w:rPr>
          <w:rFonts w:ascii="Times New Roman" w:hAnsi="Times New Roman"/>
          <w:color w:val="000000"/>
          <w:sz w:val="28"/>
          <w:szCs w:val="28"/>
        </w:rPr>
        <w:t xml:space="preserve"> конкурс «Ми за тверезе життя!»</w:t>
      </w:r>
      <w:r w:rsidR="00C91E82">
        <w:rPr>
          <w:rFonts w:ascii="Times New Roman" w:hAnsi="Times New Roman"/>
          <w:color w:val="000000"/>
          <w:sz w:val="28"/>
          <w:szCs w:val="28"/>
        </w:rPr>
        <w:t xml:space="preserve"> (лютий</w:t>
      </w:r>
      <w:r w:rsidR="008B384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C91E82">
        <w:rPr>
          <w:rFonts w:ascii="Times New Roman" w:hAnsi="Times New Roman"/>
          <w:color w:val="000000"/>
          <w:sz w:val="28"/>
          <w:szCs w:val="28"/>
        </w:rPr>
        <w:t>червень 2019 року);</w:t>
      </w:r>
    </w:p>
    <w:p w14:paraId="74667C47" w14:textId="659FD5C2" w:rsidR="00C91E82" w:rsidRDefault="00DD2CEC" w:rsidP="00DD2C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C91E82" w:rsidRPr="00C908E9">
        <w:rPr>
          <w:rFonts w:ascii="Times New Roman" w:hAnsi="Times New Roman"/>
          <w:sz w:val="28"/>
          <w:szCs w:val="28"/>
        </w:rPr>
        <w:t xml:space="preserve">обласний фестиваль «Молоді таланти Харківщини»  </w:t>
      </w:r>
      <w:r w:rsidR="00C91E82">
        <w:rPr>
          <w:rFonts w:ascii="Times New Roman" w:hAnsi="Times New Roman"/>
          <w:sz w:val="28"/>
          <w:szCs w:val="28"/>
        </w:rPr>
        <w:t>(квітень 2019 року</w:t>
      </w:r>
      <w:r w:rsidR="00C91E82" w:rsidRPr="00C908E9">
        <w:rPr>
          <w:rFonts w:ascii="Times New Roman" w:hAnsi="Times New Roman"/>
          <w:sz w:val="28"/>
          <w:szCs w:val="28"/>
        </w:rPr>
        <w:t>);</w:t>
      </w:r>
    </w:p>
    <w:p w14:paraId="1ABAB70B" w14:textId="14DB6246" w:rsidR="00C91E82" w:rsidRDefault="00DD2CEC" w:rsidP="00DD2C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91E82">
        <w:rPr>
          <w:rFonts w:ascii="Times New Roman" w:hAnsi="Times New Roman"/>
          <w:sz w:val="28"/>
          <w:szCs w:val="28"/>
        </w:rPr>
        <w:t xml:space="preserve"> </w:t>
      </w:r>
      <w:r w:rsidR="00C91E82">
        <w:rPr>
          <w:rFonts w:ascii="Times New Roman" w:hAnsi="Times New Roman"/>
          <w:sz w:val="28"/>
          <w:szCs w:val="28"/>
        </w:rPr>
        <w:tab/>
        <w:t>к</w:t>
      </w:r>
      <w:r w:rsidR="00C91E82" w:rsidRPr="00AC4184">
        <w:rPr>
          <w:rFonts w:ascii="Times New Roman" w:hAnsi="Times New Roman"/>
          <w:sz w:val="28"/>
          <w:szCs w:val="28"/>
        </w:rPr>
        <w:t>онкурс на Кубок Східної України зі східних танців «Зірка Сходу»</w:t>
      </w:r>
      <w:r w:rsidR="00C91E82">
        <w:rPr>
          <w:rFonts w:ascii="Times New Roman" w:hAnsi="Times New Roman"/>
          <w:sz w:val="28"/>
          <w:szCs w:val="28"/>
        </w:rPr>
        <w:t xml:space="preserve"> (квітень 2019 року</w:t>
      </w:r>
      <w:r w:rsidR="00C91E82" w:rsidRPr="00C908E9">
        <w:rPr>
          <w:rFonts w:ascii="Times New Roman" w:hAnsi="Times New Roman"/>
          <w:sz w:val="28"/>
          <w:szCs w:val="28"/>
        </w:rPr>
        <w:t>);</w:t>
      </w:r>
    </w:p>
    <w:p w14:paraId="080CCF3B" w14:textId="5A822E31" w:rsidR="00C91E82" w:rsidRDefault="00DD2CEC" w:rsidP="007969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82">
        <w:rPr>
          <w:rFonts w:ascii="Times New Roman" w:hAnsi="Times New Roman"/>
          <w:sz w:val="28"/>
          <w:szCs w:val="28"/>
        </w:rPr>
        <w:t xml:space="preserve"> </w:t>
      </w:r>
      <w:r w:rsidR="00C91E82">
        <w:rPr>
          <w:rFonts w:ascii="Times New Roman" w:hAnsi="Times New Roman"/>
          <w:sz w:val="28"/>
          <w:szCs w:val="28"/>
        </w:rPr>
        <w:tab/>
      </w:r>
      <w:r w:rsidR="00C91E82" w:rsidRPr="00AC4184">
        <w:rPr>
          <w:rFonts w:ascii="Times New Roman" w:hAnsi="Times New Roman"/>
          <w:sz w:val="28"/>
          <w:szCs w:val="28"/>
        </w:rPr>
        <w:t>обласн</w:t>
      </w:r>
      <w:r w:rsidR="00C91E82">
        <w:rPr>
          <w:rFonts w:ascii="Times New Roman" w:hAnsi="Times New Roman"/>
          <w:sz w:val="28"/>
          <w:szCs w:val="28"/>
        </w:rPr>
        <w:t>ий</w:t>
      </w:r>
      <w:r w:rsidR="00C91E82" w:rsidRPr="00AC4184">
        <w:rPr>
          <w:rFonts w:ascii="Times New Roman" w:hAnsi="Times New Roman"/>
          <w:sz w:val="28"/>
          <w:szCs w:val="28"/>
        </w:rPr>
        <w:t xml:space="preserve"> конкурс малюнку «Охорона праці очима дітей»</w:t>
      </w:r>
      <w:r w:rsidR="00C91E82">
        <w:rPr>
          <w:rFonts w:ascii="Times New Roman" w:hAnsi="Times New Roman"/>
          <w:sz w:val="28"/>
          <w:szCs w:val="28"/>
        </w:rPr>
        <w:t xml:space="preserve"> (квітень 2019 року);</w:t>
      </w:r>
    </w:p>
    <w:p w14:paraId="6E76C0AE" w14:textId="197E1C24" w:rsidR="00C91E82" w:rsidRDefault="00DD2CEC" w:rsidP="00DD2C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82">
        <w:rPr>
          <w:rFonts w:ascii="Times New Roman" w:hAnsi="Times New Roman"/>
          <w:sz w:val="28"/>
          <w:szCs w:val="28"/>
        </w:rPr>
        <w:t xml:space="preserve"> </w:t>
      </w:r>
      <w:r w:rsidR="00C91E82">
        <w:rPr>
          <w:rFonts w:ascii="Times New Roman" w:hAnsi="Times New Roman"/>
          <w:sz w:val="28"/>
          <w:szCs w:val="28"/>
        </w:rPr>
        <w:tab/>
      </w:r>
      <w:r w:rsidR="00C91E82" w:rsidRPr="00AC4184">
        <w:rPr>
          <w:rFonts w:ascii="Times New Roman" w:hAnsi="Times New Roman"/>
          <w:sz w:val="28"/>
          <w:szCs w:val="28"/>
        </w:rPr>
        <w:t>обласний творчий конкурс «Сівер</w:t>
      </w:r>
      <w:r w:rsidR="00C91E82">
        <w:rPr>
          <w:rFonts w:ascii="Times New Roman" w:hAnsi="Times New Roman"/>
          <w:sz w:val="28"/>
          <w:szCs w:val="28"/>
        </w:rPr>
        <w:t>с</w:t>
      </w:r>
      <w:r w:rsidR="00C91E82" w:rsidRPr="00AC4184">
        <w:rPr>
          <w:rFonts w:ascii="Times New Roman" w:hAnsi="Times New Roman"/>
          <w:sz w:val="28"/>
          <w:szCs w:val="28"/>
        </w:rPr>
        <w:t>ький Д</w:t>
      </w:r>
      <w:r w:rsidR="00F803D8">
        <w:rPr>
          <w:rFonts w:ascii="Times New Roman" w:hAnsi="Times New Roman"/>
          <w:sz w:val="28"/>
          <w:szCs w:val="28"/>
        </w:rPr>
        <w:t>о</w:t>
      </w:r>
      <w:r w:rsidR="00C91E82" w:rsidRPr="00AC4184">
        <w:rPr>
          <w:rFonts w:ascii="Times New Roman" w:hAnsi="Times New Roman"/>
          <w:sz w:val="28"/>
          <w:szCs w:val="28"/>
        </w:rPr>
        <w:t>нець – очима молоді 2019» (червень</w:t>
      </w:r>
      <w:r w:rsidR="008B3841">
        <w:rPr>
          <w:rFonts w:ascii="Times New Roman" w:hAnsi="Times New Roman"/>
          <w:sz w:val="28"/>
          <w:szCs w:val="28"/>
        </w:rPr>
        <w:t xml:space="preserve"> – </w:t>
      </w:r>
      <w:r w:rsidR="00C91E82">
        <w:rPr>
          <w:rFonts w:ascii="Times New Roman" w:hAnsi="Times New Roman"/>
          <w:sz w:val="28"/>
          <w:szCs w:val="28"/>
        </w:rPr>
        <w:t>вересень</w:t>
      </w:r>
      <w:r w:rsidR="00C91E82" w:rsidRPr="00AC4184">
        <w:rPr>
          <w:rFonts w:ascii="Times New Roman" w:hAnsi="Times New Roman"/>
          <w:sz w:val="28"/>
          <w:szCs w:val="28"/>
        </w:rPr>
        <w:t xml:space="preserve"> 2019 року)</w:t>
      </w:r>
      <w:r w:rsidR="00C91E82">
        <w:rPr>
          <w:rFonts w:ascii="Times New Roman" w:hAnsi="Times New Roman"/>
          <w:sz w:val="28"/>
          <w:szCs w:val="28"/>
        </w:rPr>
        <w:t>;</w:t>
      </w:r>
    </w:p>
    <w:p w14:paraId="5CCAC088" w14:textId="0C65C5D8" w:rsidR="00C91E82" w:rsidRDefault="00DD2CEC" w:rsidP="007969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6988">
        <w:rPr>
          <w:rFonts w:ascii="Times New Roman" w:hAnsi="Times New Roman"/>
          <w:sz w:val="28"/>
          <w:szCs w:val="28"/>
        </w:rPr>
        <w:t xml:space="preserve"> </w:t>
      </w:r>
      <w:r w:rsidR="00C91E82" w:rsidRPr="00105B90">
        <w:rPr>
          <w:rFonts w:ascii="Times New Roman" w:hAnsi="Times New Roman"/>
          <w:sz w:val="28"/>
          <w:szCs w:val="28"/>
        </w:rPr>
        <w:t>Міжнародному конкурсі мистецтв «Планета талантів – 2019»</w:t>
      </w:r>
      <w:r w:rsidR="00C91E82">
        <w:rPr>
          <w:rFonts w:ascii="Times New Roman" w:hAnsi="Times New Roman"/>
          <w:sz w:val="28"/>
          <w:szCs w:val="28"/>
        </w:rPr>
        <w:t xml:space="preserve"> (жовтень 2019 року);</w:t>
      </w:r>
    </w:p>
    <w:p w14:paraId="5B5F75D6" w14:textId="19A30316" w:rsidR="00796988" w:rsidRDefault="00796988" w:rsidP="007969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C42A7">
        <w:rPr>
          <w:rFonts w:ascii="Times New Roman" w:hAnsi="Times New Roman"/>
          <w:sz w:val="28"/>
          <w:szCs w:val="28"/>
        </w:rPr>
        <w:t>в</w:t>
      </w:r>
      <w:r w:rsidRPr="00105B90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</w:rPr>
        <w:t xml:space="preserve">критий </w:t>
      </w:r>
      <w:r w:rsidR="00AC42A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сеукраїнський конкурс</w:t>
      </w:r>
      <w:r w:rsidRPr="00105B90">
        <w:rPr>
          <w:rFonts w:ascii="Times New Roman" w:hAnsi="Times New Roman"/>
          <w:sz w:val="28"/>
          <w:szCs w:val="28"/>
        </w:rPr>
        <w:t xml:space="preserve"> </w:t>
      </w:r>
      <w:r w:rsidRPr="00105B90">
        <w:rPr>
          <w:rFonts w:ascii="Times New Roman" w:hAnsi="Times New Roman"/>
          <w:sz w:val="28"/>
          <w:szCs w:val="28"/>
          <w:lang w:eastAsia="uk-UA"/>
        </w:rPr>
        <w:t>читців художнього слова «Білі конвалії»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(жовтень 2019 року);</w:t>
      </w:r>
    </w:p>
    <w:p w14:paraId="2FF27086" w14:textId="42BB022E" w:rsidR="00C91E82" w:rsidRDefault="00796988" w:rsidP="00AC42A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C42A7">
        <w:rPr>
          <w:rFonts w:ascii="Times New Roman" w:hAnsi="Times New Roman"/>
          <w:sz w:val="28"/>
          <w:szCs w:val="28"/>
        </w:rPr>
        <w:t>в</w:t>
      </w:r>
      <w:r w:rsidR="00C91E82" w:rsidRPr="00105B90">
        <w:rPr>
          <w:rFonts w:ascii="Times New Roman" w:hAnsi="Times New Roman"/>
          <w:sz w:val="28"/>
          <w:szCs w:val="28"/>
        </w:rPr>
        <w:t>ід</w:t>
      </w:r>
      <w:r w:rsidR="00AC42A7">
        <w:rPr>
          <w:rFonts w:ascii="Times New Roman" w:hAnsi="Times New Roman"/>
          <w:sz w:val="28"/>
          <w:szCs w:val="28"/>
        </w:rPr>
        <w:t>критий  В</w:t>
      </w:r>
      <w:r w:rsidR="00C91E82">
        <w:rPr>
          <w:rFonts w:ascii="Times New Roman" w:hAnsi="Times New Roman"/>
          <w:sz w:val="28"/>
          <w:szCs w:val="28"/>
        </w:rPr>
        <w:t xml:space="preserve">сеукраїнський </w:t>
      </w:r>
      <w:r w:rsidR="00AC42A7">
        <w:rPr>
          <w:rFonts w:ascii="Times New Roman" w:hAnsi="Times New Roman"/>
          <w:sz w:val="28"/>
          <w:szCs w:val="28"/>
        </w:rPr>
        <w:t xml:space="preserve"> </w:t>
      </w:r>
      <w:r w:rsidR="00C91E82">
        <w:rPr>
          <w:rFonts w:ascii="Times New Roman" w:hAnsi="Times New Roman"/>
          <w:sz w:val="28"/>
          <w:szCs w:val="28"/>
        </w:rPr>
        <w:t>конкурс</w:t>
      </w:r>
      <w:r w:rsidR="00AC42A7">
        <w:rPr>
          <w:rFonts w:ascii="Times New Roman" w:hAnsi="Times New Roman"/>
          <w:sz w:val="28"/>
          <w:szCs w:val="28"/>
        </w:rPr>
        <w:t xml:space="preserve"> </w:t>
      </w:r>
      <w:r w:rsidR="00C91E82">
        <w:rPr>
          <w:rFonts w:ascii="Times New Roman" w:hAnsi="Times New Roman"/>
          <w:sz w:val="28"/>
          <w:szCs w:val="28"/>
        </w:rPr>
        <w:t xml:space="preserve"> </w:t>
      </w:r>
      <w:r w:rsidR="00C91E82" w:rsidRPr="00105B90">
        <w:rPr>
          <w:rFonts w:ascii="Times New Roman" w:hAnsi="Times New Roman"/>
          <w:iCs/>
          <w:sz w:val="28"/>
          <w:szCs w:val="28"/>
          <w:lang w:eastAsia="uk-UA"/>
        </w:rPr>
        <w:t>акторської пісні «PrimaVera»</w:t>
      </w:r>
      <w:r w:rsidR="00C91E82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r w:rsidR="00C91E82">
        <w:rPr>
          <w:rFonts w:ascii="Times New Roman" w:hAnsi="Times New Roman"/>
          <w:sz w:val="28"/>
          <w:szCs w:val="28"/>
        </w:rPr>
        <w:t xml:space="preserve">(жовтень </w:t>
      </w:r>
      <w:r w:rsidR="00AC42A7">
        <w:rPr>
          <w:rFonts w:ascii="Times New Roman" w:hAnsi="Times New Roman"/>
          <w:sz w:val="28"/>
          <w:szCs w:val="28"/>
        </w:rPr>
        <w:t>2</w:t>
      </w:r>
      <w:r w:rsidR="00C91E82">
        <w:rPr>
          <w:rFonts w:ascii="Times New Roman" w:hAnsi="Times New Roman"/>
          <w:sz w:val="28"/>
          <w:szCs w:val="28"/>
        </w:rPr>
        <w:t>019 року).</w:t>
      </w:r>
    </w:p>
    <w:p w14:paraId="0C32DD75" w14:textId="3A582676" w:rsidR="00C91E82" w:rsidRDefault="00C91E82" w:rsidP="00AC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8E9">
        <w:rPr>
          <w:rFonts w:ascii="Times New Roman" w:hAnsi="Times New Roman"/>
          <w:sz w:val="28"/>
          <w:szCs w:val="28"/>
        </w:rPr>
        <w:t>З</w:t>
      </w:r>
      <w:r w:rsidRPr="00EA7FCF">
        <w:rPr>
          <w:rFonts w:ascii="Times New Roman" w:hAnsi="Times New Roman"/>
          <w:sz w:val="28"/>
          <w:szCs w:val="28"/>
        </w:rPr>
        <w:t xml:space="preserve"> метою реалізації заходів у межах оголошеного </w:t>
      </w:r>
      <w:r w:rsidR="00AF0804">
        <w:rPr>
          <w:rFonts w:ascii="Times New Roman" w:hAnsi="Times New Roman"/>
          <w:sz w:val="28"/>
          <w:szCs w:val="28"/>
        </w:rPr>
        <w:t>Р</w:t>
      </w:r>
      <w:r w:rsidR="00AF0804" w:rsidRPr="00EA7FCF">
        <w:rPr>
          <w:rFonts w:ascii="Times New Roman" w:hAnsi="Times New Roman"/>
          <w:sz w:val="28"/>
          <w:szCs w:val="28"/>
        </w:rPr>
        <w:t>ок</w:t>
      </w:r>
      <w:r w:rsidR="00AF0804">
        <w:rPr>
          <w:rFonts w:ascii="Times New Roman" w:hAnsi="Times New Roman"/>
          <w:sz w:val="28"/>
          <w:szCs w:val="28"/>
        </w:rPr>
        <w:t>ом</w:t>
      </w:r>
      <w:r w:rsidR="00AF0804" w:rsidRPr="00EA7FCF">
        <w:rPr>
          <w:rFonts w:ascii="Times New Roman" w:hAnsi="Times New Roman"/>
          <w:sz w:val="28"/>
          <w:szCs w:val="28"/>
        </w:rPr>
        <w:t xml:space="preserve"> французької мови </w:t>
      </w:r>
      <w:r w:rsidR="00AF0804">
        <w:rPr>
          <w:rFonts w:ascii="Times New Roman" w:hAnsi="Times New Roman"/>
          <w:sz w:val="28"/>
          <w:szCs w:val="28"/>
        </w:rPr>
        <w:t>в Україні</w:t>
      </w:r>
      <w:r w:rsidR="00AF0804" w:rsidRPr="00EA7FC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F0804">
        <w:rPr>
          <w:rFonts w:ascii="Times New Roman" w:hAnsi="Times New Roman"/>
          <w:sz w:val="28"/>
          <w:szCs w:val="28"/>
        </w:rPr>
        <w:t xml:space="preserve">2018/2019 навчального року </w:t>
      </w:r>
      <w:r w:rsidRPr="00EA7FCF">
        <w:rPr>
          <w:rFonts w:ascii="Times New Roman" w:eastAsia="Times New Roman" w:hAnsi="Times New Roman"/>
          <w:sz w:val="28"/>
          <w:szCs w:val="28"/>
          <w:lang w:eastAsia="uk-UA"/>
        </w:rPr>
        <w:t xml:space="preserve">ХДБХТТ ініційовано і проведено </w:t>
      </w:r>
      <w:r w:rsidRPr="00EA7FCF">
        <w:rPr>
          <w:rFonts w:ascii="Times New Roman" w:hAnsi="Times New Roman"/>
          <w:sz w:val="28"/>
          <w:szCs w:val="28"/>
        </w:rPr>
        <w:t xml:space="preserve">Вікторину </w:t>
      </w:r>
      <w:r w:rsidRPr="00EA7FCF">
        <w:rPr>
          <w:rFonts w:ascii="Times New Roman" w:eastAsia="Times New Roman" w:hAnsi="Times New Roman"/>
          <w:sz w:val="28"/>
          <w:szCs w:val="28"/>
          <w:lang w:eastAsia="uk-UA"/>
        </w:rPr>
        <w:t xml:space="preserve">з популяризації французької мови </w:t>
      </w:r>
      <w:r w:rsidRPr="00EA7FCF">
        <w:rPr>
          <w:rFonts w:ascii="Times New Roman" w:hAnsi="Times New Roman"/>
          <w:sz w:val="28"/>
          <w:szCs w:val="28"/>
        </w:rPr>
        <w:t>(лютий – квітень 201</w:t>
      </w:r>
      <w:r>
        <w:rPr>
          <w:rFonts w:ascii="Times New Roman" w:hAnsi="Times New Roman"/>
          <w:sz w:val="28"/>
          <w:szCs w:val="28"/>
        </w:rPr>
        <w:t>9</w:t>
      </w:r>
      <w:r w:rsidRPr="00EA7FCF">
        <w:rPr>
          <w:rFonts w:ascii="Times New Roman" w:hAnsi="Times New Roman"/>
          <w:sz w:val="28"/>
          <w:szCs w:val="28"/>
        </w:rPr>
        <w:t xml:space="preserve"> року).</w:t>
      </w:r>
    </w:p>
    <w:p w14:paraId="75730092" w14:textId="0F57D1EE" w:rsidR="00C91E82" w:rsidRDefault="00AF0804" w:rsidP="00AC4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чином, с</w:t>
      </w:r>
      <w:r w:rsidR="00C91E82" w:rsidRPr="00C908E9">
        <w:rPr>
          <w:rFonts w:ascii="Times New Roman" w:hAnsi="Times New Roman"/>
          <w:sz w:val="28"/>
          <w:szCs w:val="28"/>
        </w:rPr>
        <w:t xml:space="preserve">еред найвагоміших досягнень </w:t>
      </w:r>
      <w:r>
        <w:rPr>
          <w:rFonts w:ascii="Times New Roman" w:hAnsi="Times New Roman"/>
          <w:sz w:val="28"/>
          <w:szCs w:val="28"/>
        </w:rPr>
        <w:t xml:space="preserve">2019 року </w:t>
      </w:r>
      <w:r w:rsidR="00C91E82" w:rsidRPr="00C908E9">
        <w:rPr>
          <w:rFonts w:ascii="Times New Roman" w:hAnsi="Times New Roman"/>
          <w:sz w:val="28"/>
          <w:szCs w:val="28"/>
        </w:rPr>
        <w:t>визначаються:</w:t>
      </w:r>
    </w:p>
    <w:p w14:paraId="57E9DEF4" w14:textId="21F04028" w:rsidR="00C91E82" w:rsidRDefault="008B3841" w:rsidP="008B3841">
      <w:pPr>
        <w:tabs>
          <w:tab w:val="left" w:pos="284"/>
        </w:tabs>
        <w:spacing w:after="0" w:line="240" w:lineRule="auto"/>
        <w:jc w:val="both"/>
        <w:rPr>
          <w:rStyle w:val="green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82" w:rsidRPr="00655841">
        <w:rPr>
          <w:rFonts w:ascii="Times New Roman" w:hAnsi="Times New Roman"/>
          <w:sz w:val="28"/>
          <w:szCs w:val="28"/>
        </w:rPr>
        <w:t xml:space="preserve">І місце у Всеукраїнському літературному конкурсі «Ми за тверезе життя!» </w:t>
      </w:r>
      <w:r w:rsidR="00C91E82" w:rsidRPr="00655841">
        <w:rPr>
          <w:rStyle w:val="green"/>
          <w:rFonts w:ascii="Times New Roman" w:hAnsi="Times New Roman"/>
          <w:sz w:val="28"/>
          <w:szCs w:val="28"/>
          <w:shd w:val="clear" w:color="auto" w:fill="FFFFFF"/>
        </w:rPr>
        <w:t>у номінації «Поезія» серед дорослих</w:t>
      </w:r>
      <w:r w:rsidR="00C96E2F">
        <w:rPr>
          <w:rStyle w:val="gree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1E82" w:rsidRPr="00655841">
        <w:rPr>
          <w:rStyle w:val="af4"/>
          <w:rFonts w:ascii="Times New Roman" w:hAnsi="Times New Roman"/>
          <w:b w:val="0"/>
          <w:sz w:val="28"/>
          <w:szCs w:val="28"/>
        </w:rPr>
        <w:t>Перепадя Анастасі</w:t>
      </w:r>
      <w:r w:rsidR="00C96E2F">
        <w:rPr>
          <w:rStyle w:val="af4"/>
          <w:rFonts w:ascii="Times New Roman" w:hAnsi="Times New Roman"/>
          <w:b w:val="0"/>
          <w:sz w:val="28"/>
          <w:szCs w:val="28"/>
        </w:rPr>
        <w:t>ї, учениці</w:t>
      </w:r>
      <w:r w:rsidR="00C91E82" w:rsidRPr="00655841">
        <w:rPr>
          <w:rStyle w:val="af4"/>
          <w:rFonts w:ascii="Times New Roman" w:hAnsi="Times New Roman"/>
          <w:b w:val="0"/>
          <w:sz w:val="28"/>
          <w:szCs w:val="28"/>
        </w:rPr>
        <w:t xml:space="preserve"> Люботинського професійного ліцею залізничного транспорту,</w:t>
      </w:r>
      <w:r w:rsidR="00C91E82" w:rsidRPr="00655841">
        <w:rPr>
          <w:rStyle w:val="af4"/>
          <w:rFonts w:ascii="Times New Roman" w:hAnsi="Times New Roman"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за твір</w:t>
      </w:r>
      <w:r w:rsidR="00C91E82" w:rsidRPr="00655841">
        <w:rPr>
          <w:rStyle w:val="apple-converted-space"/>
          <w:rFonts w:ascii="Times New Roman" w:hAnsi="Times New Roman"/>
          <w:sz w:val="28"/>
          <w:szCs w:val="28"/>
        </w:rPr>
        <w:t> </w:t>
      </w:r>
      <w:r w:rsidR="00C91E82" w:rsidRPr="00AC42A7">
        <w:rPr>
          <w:rStyle w:val="green"/>
          <w:rFonts w:ascii="Times New Roman" w:hAnsi="Times New Roman"/>
          <w:sz w:val="28"/>
          <w:szCs w:val="28"/>
          <w:lang w:val="ru-RU"/>
        </w:rPr>
        <w:t>«Будь в тренде</w:t>
      </w:r>
      <w:r w:rsidR="00AC42A7" w:rsidRPr="00AC42A7">
        <w:rPr>
          <w:rStyle w:val="green"/>
          <w:rFonts w:ascii="Times New Roman" w:hAnsi="Times New Roman"/>
          <w:sz w:val="28"/>
          <w:szCs w:val="28"/>
          <w:lang w:val="ru-RU"/>
        </w:rPr>
        <w:t xml:space="preserve"> – </w:t>
      </w:r>
      <w:r w:rsidR="00C91E82" w:rsidRPr="00AC42A7">
        <w:rPr>
          <w:rStyle w:val="green"/>
          <w:rFonts w:ascii="Times New Roman" w:hAnsi="Times New Roman"/>
          <w:sz w:val="28"/>
          <w:szCs w:val="28"/>
          <w:lang w:val="ru-RU"/>
        </w:rPr>
        <w:t>проживи жизнь трез</w:t>
      </w:r>
      <w:r w:rsidR="00AC42A7" w:rsidRPr="00AC42A7">
        <w:rPr>
          <w:rStyle w:val="green"/>
          <w:rFonts w:ascii="Times New Roman" w:hAnsi="Times New Roman"/>
          <w:sz w:val="28"/>
          <w:szCs w:val="28"/>
          <w:lang w:val="ru-RU"/>
        </w:rPr>
        <w:t>в</w:t>
      </w:r>
      <w:r w:rsidR="00C91E82" w:rsidRPr="00AC42A7">
        <w:rPr>
          <w:rStyle w:val="green"/>
          <w:rFonts w:ascii="Times New Roman" w:hAnsi="Times New Roman"/>
          <w:sz w:val="28"/>
          <w:szCs w:val="28"/>
          <w:lang w:val="ru-RU"/>
        </w:rPr>
        <w:t>о!»;</w:t>
      </w:r>
    </w:p>
    <w:p w14:paraId="421B2D41" w14:textId="2D0EB465" w:rsidR="00C91E82" w:rsidRDefault="008B3841" w:rsidP="008B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green"/>
          <w:rFonts w:ascii="Times New Roman" w:hAnsi="Times New Roman"/>
          <w:sz w:val="28"/>
          <w:szCs w:val="28"/>
          <w:lang w:val="ru-RU"/>
        </w:rPr>
        <w:t xml:space="preserve">- </w:t>
      </w:r>
      <w:r w:rsidR="00C91E82" w:rsidRPr="00655841">
        <w:rPr>
          <w:rFonts w:ascii="Times New Roman" w:hAnsi="Times New Roman"/>
          <w:sz w:val="28"/>
          <w:szCs w:val="28"/>
        </w:rPr>
        <w:t>І місце у Всеукраїнському літературному конкурсі «Ми за тверезе життя!»</w:t>
      </w:r>
      <w:r w:rsidR="00C96E2F">
        <w:rPr>
          <w:rFonts w:ascii="Times New Roman" w:hAnsi="Times New Roman"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bCs/>
          <w:sz w:val="28"/>
          <w:szCs w:val="28"/>
        </w:rPr>
        <w:t>Лузанов</w:t>
      </w:r>
      <w:r w:rsidR="00C96E2F">
        <w:rPr>
          <w:rFonts w:ascii="Times New Roman" w:hAnsi="Times New Roman"/>
          <w:bCs/>
          <w:sz w:val="28"/>
          <w:szCs w:val="28"/>
        </w:rPr>
        <w:t>а</w:t>
      </w:r>
      <w:r w:rsidR="00C91E82" w:rsidRPr="00655841">
        <w:rPr>
          <w:rFonts w:ascii="Times New Roman" w:hAnsi="Times New Roman"/>
          <w:bCs/>
          <w:sz w:val="28"/>
          <w:szCs w:val="28"/>
        </w:rPr>
        <w:t xml:space="preserve"> Роман</w:t>
      </w:r>
      <w:r w:rsidR="00C96E2F">
        <w:rPr>
          <w:rFonts w:ascii="Times New Roman" w:hAnsi="Times New Roman"/>
          <w:bCs/>
          <w:sz w:val="28"/>
          <w:szCs w:val="28"/>
        </w:rPr>
        <w:t>а</w:t>
      </w:r>
      <w:r w:rsidR="00C91E82" w:rsidRPr="00655841">
        <w:rPr>
          <w:rFonts w:ascii="Times New Roman" w:hAnsi="Times New Roman"/>
          <w:bCs/>
          <w:sz w:val="28"/>
          <w:szCs w:val="28"/>
        </w:rPr>
        <w:t xml:space="preserve">, </w:t>
      </w:r>
      <w:r w:rsidR="00C91E82" w:rsidRPr="00655841">
        <w:rPr>
          <w:rFonts w:ascii="Times New Roman" w:hAnsi="Times New Roman"/>
          <w:sz w:val="28"/>
          <w:szCs w:val="28"/>
        </w:rPr>
        <w:t>учн</w:t>
      </w:r>
      <w:r w:rsidR="00C96E2F">
        <w:rPr>
          <w:rFonts w:ascii="Times New Roman" w:hAnsi="Times New Roman"/>
          <w:sz w:val="28"/>
          <w:szCs w:val="28"/>
        </w:rPr>
        <w:t>я</w:t>
      </w:r>
      <w:r w:rsidR="00C91E82" w:rsidRPr="00655841">
        <w:rPr>
          <w:rFonts w:ascii="Times New Roman" w:hAnsi="Times New Roman"/>
          <w:sz w:val="28"/>
          <w:szCs w:val="28"/>
        </w:rPr>
        <w:t xml:space="preserve"> ДНЗ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bCs/>
          <w:sz w:val="28"/>
          <w:szCs w:val="28"/>
        </w:rPr>
        <w:t>«Регіональний центр професійної освіти інноваційних технологій будівництва та промисловості»</w:t>
      </w:r>
      <w:r w:rsidR="00AF0804">
        <w:rPr>
          <w:rFonts w:ascii="Times New Roman" w:hAnsi="Times New Roman"/>
          <w:bCs/>
          <w:sz w:val="28"/>
          <w:szCs w:val="28"/>
        </w:rPr>
        <w:t>,</w:t>
      </w:r>
      <w:r w:rsidR="00C91E82" w:rsidRPr="00655841">
        <w:rPr>
          <w:rFonts w:ascii="Times New Roman" w:hAnsi="Times New Roman"/>
          <w:bCs/>
          <w:sz w:val="28"/>
          <w:szCs w:val="28"/>
        </w:rPr>
        <w:t xml:space="preserve"> за твір «Пекло»;</w:t>
      </w:r>
    </w:p>
    <w:p w14:paraId="27A3DEB2" w14:textId="0AE56CF2" w:rsidR="00C91E82" w:rsidRDefault="00AF0804" w:rsidP="00AF080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91E82" w:rsidRPr="00655841">
        <w:rPr>
          <w:rFonts w:ascii="Times New Roman" w:hAnsi="Times New Roman"/>
          <w:bCs/>
          <w:sz w:val="28"/>
          <w:szCs w:val="28"/>
        </w:rPr>
        <w:t xml:space="preserve">ІІ місце </w:t>
      </w:r>
      <w:r w:rsidR="00C91E82" w:rsidRPr="00655841">
        <w:rPr>
          <w:rFonts w:ascii="Times New Roman" w:hAnsi="Times New Roman"/>
          <w:sz w:val="28"/>
          <w:szCs w:val="28"/>
        </w:rPr>
        <w:t xml:space="preserve">у Всеукраїнському літературному конкурсі «Ми за тверезе життя!» </w:t>
      </w:r>
      <w:r w:rsidR="00C91E82" w:rsidRPr="00655841">
        <w:rPr>
          <w:rFonts w:ascii="Times New Roman" w:hAnsi="Times New Roman"/>
          <w:bCs/>
          <w:sz w:val="28"/>
          <w:szCs w:val="28"/>
        </w:rPr>
        <w:t>Лузанов</w:t>
      </w:r>
      <w:r w:rsidR="00C96E2F">
        <w:rPr>
          <w:rFonts w:ascii="Times New Roman" w:hAnsi="Times New Roman"/>
          <w:bCs/>
          <w:sz w:val="28"/>
          <w:szCs w:val="28"/>
        </w:rPr>
        <w:t>а</w:t>
      </w:r>
      <w:r w:rsidR="00C91E82" w:rsidRPr="00655841">
        <w:rPr>
          <w:rFonts w:ascii="Times New Roman" w:hAnsi="Times New Roman"/>
          <w:bCs/>
          <w:sz w:val="28"/>
          <w:szCs w:val="28"/>
        </w:rPr>
        <w:t xml:space="preserve"> Руслан</w:t>
      </w:r>
      <w:r w:rsidR="00C96E2F">
        <w:rPr>
          <w:rFonts w:ascii="Times New Roman" w:hAnsi="Times New Roman"/>
          <w:bCs/>
          <w:sz w:val="28"/>
          <w:szCs w:val="28"/>
        </w:rPr>
        <w:t>а</w:t>
      </w:r>
      <w:r w:rsidR="00C91E82" w:rsidRPr="00655841">
        <w:rPr>
          <w:rFonts w:ascii="Times New Roman" w:hAnsi="Times New Roman"/>
          <w:bCs/>
          <w:sz w:val="28"/>
          <w:szCs w:val="28"/>
        </w:rPr>
        <w:t xml:space="preserve">, </w:t>
      </w:r>
      <w:r w:rsidR="00C91E82" w:rsidRPr="00655841">
        <w:rPr>
          <w:rFonts w:ascii="Times New Roman" w:hAnsi="Times New Roman"/>
          <w:sz w:val="28"/>
          <w:szCs w:val="28"/>
        </w:rPr>
        <w:t>уч</w:t>
      </w:r>
      <w:r w:rsidR="00C96E2F">
        <w:rPr>
          <w:rFonts w:ascii="Times New Roman" w:hAnsi="Times New Roman"/>
          <w:sz w:val="28"/>
          <w:szCs w:val="28"/>
        </w:rPr>
        <w:t>ня</w:t>
      </w:r>
      <w:r w:rsidR="00C91E82" w:rsidRPr="00655841">
        <w:rPr>
          <w:rFonts w:ascii="Times New Roman" w:hAnsi="Times New Roman"/>
          <w:sz w:val="28"/>
          <w:szCs w:val="28"/>
        </w:rPr>
        <w:t xml:space="preserve"> ДНЗ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bCs/>
          <w:sz w:val="28"/>
          <w:szCs w:val="28"/>
        </w:rPr>
        <w:t>«Регіональний центр професійної освіти інноваційних технологій будівництва та промисловості»</w:t>
      </w:r>
      <w:r>
        <w:rPr>
          <w:rFonts w:ascii="Times New Roman" w:hAnsi="Times New Roman"/>
          <w:bCs/>
          <w:sz w:val="28"/>
          <w:szCs w:val="28"/>
        </w:rPr>
        <w:t>,</w:t>
      </w:r>
      <w:r w:rsidR="00C91E82" w:rsidRPr="00655841">
        <w:rPr>
          <w:rFonts w:ascii="Times New Roman" w:hAnsi="Times New Roman"/>
          <w:bCs/>
          <w:sz w:val="28"/>
          <w:szCs w:val="28"/>
        </w:rPr>
        <w:t xml:space="preserve"> за твір «Душа болить за молодь України»;</w:t>
      </w:r>
    </w:p>
    <w:p w14:paraId="54A32276" w14:textId="2F62F191" w:rsidR="00C91E82" w:rsidRDefault="00AF0804" w:rsidP="00AF0804">
      <w:pPr>
        <w:tabs>
          <w:tab w:val="left" w:pos="284"/>
        </w:tabs>
        <w:spacing w:after="0" w:line="240" w:lineRule="auto"/>
        <w:jc w:val="both"/>
        <w:rPr>
          <w:rStyle w:val="green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91E82" w:rsidRPr="00655841">
        <w:rPr>
          <w:rFonts w:ascii="Times New Roman" w:hAnsi="Times New Roman"/>
          <w:sz w:val="28"/>
          <w:szCs w:val="28"/>
        </w:rPr>
        <w:t>ІІ місце у Всеукраїнському літературному конкурсі «Ми за тверезе життя!» – Грищенко Віонесс</w:t>
      </w:r>
      <w:r w:rsidR="00C96E2F">
        <w:rPr>
          <w:rFonts w:ascii="Times New Roman" w:hAnsi="Times New Roman"/>
          <w:sz w:val="28"/>
          <w:szCs w:val="28"/>
        </w:rPr>
        <w:t>и</w:t>
      </w:r>
      <w:r w:rsidR="00C91E82" w:rsidRPr="00655841">
        <w:rPr>
          <w:rFonts w:ascii="Times New Roman" w:hAnsi="Times New Roman"/>
          <w:sz w:val="28"/>
          <w:szCs w:val="28"/>
        </w:rPr>
        <w:t>, учениц</w:t>
      </w:r>
      <w:r w:rsidR="00C96E2F">
        <w:rPr>
          <w:rFonts w:ascii="Times New Roman" w:hAnsi="Times New Roman"/>
          <w:sz w:val="28"/>
          <w:szCs w:val="28"/>
        </w:rPr>
        <w:t>і</w:t>
      </w:r>
      <w:r w:rsidR="00C91E82" w:rsidRPr="00655841">
        <w:rPr>
          <w:rFonts w:ascii="Times New Roman" w:hAnsi="Times New Roman"/>
          <w:sz w:val="28"/>
          <w:szCs w:val="28"/>
        </w:rPr>
        <w:t xml:space="preserve"> Краснокутського професійного аграрного ліцею</w:t>
      </w:r>
      <w:r>
        <w:rPr>
          <w:rFonts w:ascii="Times New Roman" w:hAnsi="Times New Roman"/>
          <w:sz w:val="28"/>
          <w:szCs w:val="28"/>
        </w:rPr>
        <w:t>,</w:t>
      </w:r>
      <w:r w:rsidR="00C91E82" w:rsidRPr="00655841">
        <w:rPr>
          <w:rFonts w:ascii="Times New Roman" w:hAnsi="Times New Roman"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  <w:shd w:val="clear" w:color="auto" w:fill="FFFFFF"/>
        </w:rPr>
        <w:t>за твір</w:t>
      </w:r>
      <w:r w:rsidR="00C91E82" w:rsidRPr="0065584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C91E82" w:rsidRPr="00655841">
        <w:rPr>
          <w:rStyle w:val="green"/>
          <w:rFonts w:ascii="Times New Roman" w:hAnsi="Times New Roman"/>
          <w:sz w:val="28"/>
          <w:szCs w:val="28"/>
          <w:shd w:val="clear" w:color="auto" w:fill="FFFFFF"/>
        </w:rPr>
        <w:t>«Лист відчаю звичайної української дівчини до Козака, що рекламує горілку «Козацька рада»;</w:t>
      </w:r>
    </w:p>
    <w:p w14:paraId="116DF3DE" w14:textId="1C55B5E5" w:rsidR="00C91E82" w:rsidRDefault="00AF0804" w:rsidP="00AF0804">
      <w:pPr>
        <w:tabs>
          <w:tab w:val="left" w:pos="284"/>
        </w:tabs>
        <w:spacing w:after="0" w:line="240" w:lineRule="auto"/>
        <w:jc w:val="both"/>
        <w:rPr>
          <w:rStyle w:val="gree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green"/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C91E82" w:rsidRPr="00655841">
        <w:rPr>
          <w:rStyle w:val="af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ІІІ місце </w:t>
      </w:r>
      <w:r w:rsidR="00C91E82" w:rsidRPr="00655841">
        <w:rPr>
          <w:rFonts w:ascii="Times New Roman" w:hAnsi="Times New Roman"/>
          <w:sz w:val="28"/>
          <w:szCs w:val="28"/>
        </w:rPr>
        <w:t>у Всеукраїнському літературному конкурсі «Ми за тверезе життя!»</w:t>
      </w:r>
      <w:r w:rsidR="00C96E2F">
        <w:rPr>
          <w:rFonts w:ascii="Times New Roman" w:hAnsi="Times New Roman"/>
          <w:sz w:val="28"/>
          <w:szCs w:val="28"/>
        </w:rPr>
        <w:t xml:space="preserve"> </w:t>
      </w:r>
      <w:r w:rsidR="00C91E82" w:rsidRPr="00655841">
        <w:rPr>
          <w:rStyle w:val="af4"/>
          <w:rFonts w:ascii="Times New Roman" w:hAnsi="Times New Roman"/>
          <w:b w:val="0"/>
          <w:sz w:val="28"/>
          <w:szCs w:val="28"/>
          <w:shd w:val="clear" w:color="auto" w:fill="FFFFFF"/>
        </w:rPr>
        <w:t>Озерян</w:t>
      </w:r>
      <w:r w:rsidR="00C96E2F">
        <w:rPr>
          <w:rStyle w:val="af4"/>
          <w:rFonts w:ascii="Times New Roman" w:hAnsi="Times New Roman"/>
          <w:b w:val="0"/>
          <w:sz w:val="28"/>
          <w:szCs w:val="28"/>
          <w:shd w:val="clear" w:color="auto" w:fill="FFFFFF"/>
        </w:rPr>
        <w:t>ої</w:t>
      </w:r>
      <w:r w:rsidR="00C91E82" w:rsidRPr="00655841">
        <w:rPr>
          <w:rStyle w:val="af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Дарин</w:t>
      </w:r>
      <w:r w:rsidR="00C96E2F">
        <w:rPr>
          <w:rStyle w:val="af4"/>
          <w:rFonts w:ascii="Times New Roman" w:hAnsi="Times New Roman"/>
          <w:b w:val="0"/>
          <w:sz w:val="28"/>
          <w:szCs w:val="28"/>
          <w:shd w:val="clear" w:color="auto" w:fill="FFFFFF"/>
        </w:rPr>
        <w:t>и, учениці</w:t>
      </w:r>
      <w:r w:rsidR="00C91E82" w:rsidRPr="00655841">
        <w:rPr>
          <w:rStyle w:val="af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 xml:space="preserve">Регіонального </w:t>
      </w:r>
      <w:r w:rsidR="00C91E82" w:rsidRPr="00655841">
        <w:rPr>
          <w:rFonts w:ascii="Times New Roman" w:hAnsi="Times New Roman"/>
          <w:bCs/>
          <w:sz w:val="28"/>
          <w:szCs w:val="28"/>
        </w:rPr>
        <w:t>центру професійної освіти ресторанного, будівельного та автотранспортного сервісу Харківської області,</w:t>
      </w:r>
      <w:r w:rsidR="00C91E82" w:rsidRPr="00655841">
        <w:rPr>
          <w:rFonts w:ascii="Times New Roman" w:hAnsi="Times New Roman"/>
          <w:sz w:val="28"/>
          <w:szCs w:val="28"/>
          <w:shd w:val="clear" w:color="auto" w:fill="FFFFFF"/>
        </w:rPr>
        <w:t xml:space="preserve"> за твір</w:t>
      </w:r>
      <w:r w:rsidR="00C91E82" w:rsidRPr="0065584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C91E82" w:rsidRPr="00655841">
        <w:rPr>
          <w:rStyle w:val="green"/>
          <w:rFonts w:ascii="Times New Roman" w:hAnsi="Times New Roman"/>
          <w:sz w:val="28"/>
          <w:szCs w:val="28"/>
          <w:shd w:val="clear" w:color="auto" w:fill="FFFFFF"/>
        </w:rPr>
        <w:t>«Не підкоряйся звіру»;</w:t>
      </w:r>
    </w:p>
    <w:p w14:paraId="42314DCF" w14:textId="78F0853B" w:rsidR="00C91E82" w:rsidRDefault="00AF0804" w:rsidP="00AF080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green"/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C91E82" w:rsidRPr="00655841">
        <w:rPr>
          <w:rFonts w:ascii="Times New Roman" w:hAnsi="Times New Roman"/>
          <w:sz w:val="28"/>
          <w:szCs w:val="28"/>
        </w:rPr>
        <w:t>ІІІ місце в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обласному етапі Всеукраїнської виставки-конкурсу декоративно-ужиткового і образотворчого мистецтва «Знай і люби свій край» (техніка «Гончарство та художня кераміка»)</w:t>
      </w:r>
      <w:r>
        <w:rPr>
          <w:rFonts w:ascii="Times New Roman" w:hAnsi="Times New Roman"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Цмак Наталі</w:t>
      </w:r>
      <w:r w:rsidR="00C96E2F">
        <w:rPr>
          <w:rFonts w:ascii="Times New Roman" w:hAnsi="Times New Roman"/>
          <w:sz w:val="28"/>
          <w:szCs w:val="28"/>
        </w:rPr>
        <w:t>ї</w:t>
      </w:r>
      <w:r w:rsidR="00C91E82" w:rsidRPr="00655841">
        <w:rPr>
          <w:rFonts w:ascii="Times New Roman" w:hAnsi="Times New Roman"/>
          <w:sz w:val="28"/>
          <w:szCs w:val="28"/>
        </w:rPr>
        <w:t>, учениц</w:t>
      </w:r>
      <w:r w:rsidR="00C96E2F">
        <w:rPr>
          <w:rFonts w:ascii="Times New Roman" w:hAnsi="Times New Roman"/>
          <w:sz w:val="28"/>
          <w:szCs w:val="28"/>
        </w:rPr>
        <w:t>і</w:t>
      </w:r>
      <w:r w:rsidR="00C91E82" w:rsidRPr="00655841">
        <w:rPr>
          <w:rFonts w:ascii="Times New Roman" w:hAnsi="Times New Roman"/>
          <w:sz w:val="28"/>
          <w:szCs w:val="28"/>
        </w:rPr>
        <w:t xml:space="preserve"> ДНЗ </w:t>
      </w:r>
      <w:r w:rsidR="008B3841">
        <w:rPr>
          <w:rFonts w:ascii="Times New Roman" w:hAnsi="Times New Roman"/>
          <w:sz w:val="28"/>
          <w:szCs w:val="28"/>
        </w:rPr>
        <w:t>«</w:t>
      </w:r>
      <w:r w:rsidR="00C91E82" w:rsidRPr="00655841">
        <w:rPr>
          <w:rFonts w:ascii="Times New Roman" w:hAnsi="Times New Roman"/>
          <w:sz w:val="28"/>
          <w:szCs w:val="28"/>
        </w:rPr>
        <w:t>Х</w:t>
      </w:r>
      <w:r w:rsidR="008B3841">
        <w:rPr>
          <w:rFonts w:ascii="Times New Roman" w:hAnsi="Times New Roman"/>
          <w:sz w:val="28"/>
          <w:szCs w:val="28"/>
        </w:rPr>
        <w:t xml:space="preserve">арківське вище професійно-технічне училище </w:t>
      </w:r>
      <w:r w:rsidR="00C91E82" w:rsidRPr="00655841">
        <w:rPr>
          <w:rFonts w:ascii="Times New Roman" w:hAnsi="Times New Roman"/>
          <w:sz w:val="28"/>
          <w:szCs w:val="28"/>
        </w:rPr>
        <w:t>№6</w:t>
      </w:r>
      <w:r w:rsidR="008B3841">
        <w:rPr>
          <w:rFonts w:ascii="Times New Roman" w:hAnsi="Times New Roman"/>
          <w:sz w:val="28"/>
          <w:szCs w:val="28"/>
        </w:rPr>
        <w:t>»</w:t>
      </w:r>
      <w:r w:rsidR="00C91E82" w:rsidRPr="00655841">
        <w:rPr>
          <w:rFonts w:ascii="Times New Roman" w:hAnsi="Times New Roman"/>
          <w:sz w:val="28"/>
          <w:szCs w:val="28"/>
        </w:rPr>
        <w:t>;</w:t>
      </w:r>
    </w:p>
    <w:p w14:paraId="7882E6F2" w14:textId="3CE46EC3" w:rsidR="00C91E82" w:rsidRDefault="00AF0804" w:rsidP="00AF080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82" w:rsidRPr="00655841">
        <w:rPr>
          <w:rFonts w:ascii="Times New Roman" w:hAnsi="Times New Roman"/>
          <w:sz w:val="28"/>
          <w:szCs w:val="28"/>
        </w:rPr>
        <w:t>ІІ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місце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в обласному етапі Всеукраїнської виставки-конкурсу декоративно-ужиткового і образотворчого мистецтва «Знай і люби свій край» (техніка «Вироби з природного матеріалу»)</w:t>
      </w:r>
      <w:r w:rsidR="00C96E2F">
        <w:rPr>
          <w:rFonts w:ascii="Times New Roman" w:hAnsi="Times New Roman"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Захаров</w:t>
      </w:r>
      <w:r w:rsidR="00C96E2F">
        <w:rPr>
          <w:rFonts w:ascii="Times New Roman" w:hAnsi="Times New Roman"/>
          <w:sz w:val="28"/>
          <w:szCs w:val="28"/>
        </w:rPr>
        <w:t>ої</w:t>
      </w:r>
      <w:r w:rsidR="00C91E82" w:rsidRPr="00655841">
        <w:rPr>
          <w:rFonts w:ascii="Times New Roman" w:hAnsi="Times New Roman"/>
          <w:sz w:val="28"/>
          <w:szCs w:val="28"/>
        </w:rPr>
        <w:t xml:space="preserve"> Вікторі</w:t>
      </w:r>
      <w:r w:rsidR="00C96E2F">
        <w:rPr>
          <w:rFonts w:ascii="Times New Roman" w:hAnsi="Times New Roman"/>
          <w:sz w:val="28"/>
          <w:szCs w:val="28"/>
        </w:rPr>
        <w:t>ї</w:t>
      </w:r>
      <w:r w:rsidR="00C91E82" w:rsidRPr="00655841">
        <w:rPr>
          <w:rFonts w:ascii="Times New Roman" w:hAnsi="Times New Roman"/>
          <w:sz w:val="28"/>
          <w:szCs w:val="28"/>
        </w:rPr>
        <w:t>, учениц</w:t>
      </w:r>
      <w:r w:rsidR="00C96E2F">
        <w:rPr>
          <w:rFonts w:ascii="Times New Roman" w:hAnsi="Times New Roman"/>
          <w:sz w:val="28"/>
          <w:szCs w:val="28"/>
        </w:rPr>
        <w:t>і</w:t>
      </w:r>
      <w:r w:rsidR="00C91E82" w:rsidRPr="00655841">
        <w:rPr>
          <w:rFonts w:ascii="Times New Roman" w:hAnsi="Times New Roman"/>
          <w:sz w:val="28"/>
          <w:szCs w:val="28"/>
        </w:rPr>
        <w:t xml:space="preserve"> ДПТНЗ «Харківське вище професійне училище будівництва»; </w:t>
      </w:r>
    </w:p>
    <w:p w14:paraId="50E2CF91" w14:textId="5C32F473" w:rsidR="00C91E82" w:rsidRDefault="00AF0804" w:rsidP="008B38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82" w:rsidRPr="00655841">
        <w:rPr>
          <w:rFonts w:ascii="Times New Roman" w:hAnsi="Times New Roman"/>
          <w:sz w:val="28"/>
          <w:szCs w:val="28"/>
        </w:rPr>
        <w:t>ІІ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 xml:space="preserve">місце в обласному етапі Всеукраїнської виставки-конкурсу декоративно-ужиткового і образотворчого мистецтва «Знай і люби свій край» (техніка </w:t>
      </w:r>
      <w:r w:rsidR="00C91E82" w:rsidRPr="00655841">
        <w:rPr>
          <w:rFonts w:ascii="Times New Roman" w:hAnsi="Times New Roman"/>
          <w:sz w:val="28"/>
          <w:szCs w:val="28"/>
        </w:rPr>
        <w:lastRenderedPageBreak/>
        <w:t xml:space="preserve">«Вироби з природного матеріалу») </w:t>
      </w:r>
      <w:r w:rsidR="00C91E82" w:rsidRPr="00655841">
        <w:rPr>
          <w:rFonts w:ascii="Times New Roman" w:hAnsi="Times New Roman"/>
          <w:bCs/>
          <w:sz w:val="28"/>
          <w:szCs w:val="28"/>
        </w:rPr>
        <w:t>Строєв</w:t>
      </w:r>
      <w:r w:rsidR="00C96E2F">
        <w:rPr>
          <w:rFonts w:ascii="Times New Roman" w:hAnsi="Times New Roman"/>
          <w:bCs/>
          <w:sz w:val="28"/>
          <w:szCs w:val="28"/>
        </w:rPr>
        <w:t>ої</w:t>
      </w:r>
      <w:r w:rsidR="00C91E82" w:rsidRPr="00655841">
        <w:rPr>
          <w:rFonts w:ascii="Times New Roman" w:hAnsi="Times New Roman"/>
          <w:bCs/>
          <w:sz w:val="28"/>
          <w:szCs w:val="28"/>
        </w:rPr>
        <w:t xml:space="preserve"> Владислав</w:t>
      </w:r>
      <w:r w:rsidR="00C96E2F">
        <w:rPr>
          <w:rFonts w:ascii="Times New Roman" w:hAnsi="Times New Roman"/>
          <w:bCs/>
          <w:sz w:val="28"/>
          <w:szCs w:val="28"/>
        </w:rPr>
        <w:t>и</w:t>
      </w:r>
      <w:r w:rsidR="00C91E82" w:rsidRPr="00655841">
        <w:rPr>
          <w:rFonts w:ascii="Times New Roman" w:hAnsi="Times New Roman"/>
          <w:bCs/>
          <w:sz w:val="28"/>
          <w:szCs w:val="28"/>
        </w:rPr>
        <w:t>,</w:t>
      </w:r>
      <w:r w:rsidR="00C91E82" w:rsidRPr="0065584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91E82" w:rsidRPr="00655841">
        <w:rPr>
          <w:rFonts w:ascii="Times New Roman" w:hAnsi="Times New Roman"/>
          <w:sz w:val="28"/>
          <w:szCs w:val="28"/>
        </w:rPr>
        <w:t>учениц</w:t>
      </w:r>
      <w:r w:rsidR="00C96E2F">
        <w:rPr>
          <w:rFonts w:ascii="Times New Roman" w:hAnsi="Times New Roman"/>
          <w:sz w:val="28"/>
          <w:szCs w:val="28"/>
        </w:rPr>
        <w:t>і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 xml:space="preserve">ДПТНЗ «Харківське вище професійне училище будівництва»; </w:t>
      </w:r>
    </w:p>
    <w:p w14:paraId="6A28A5AF" w14:textId="0EDEF207" w:rsidR="00AF0804" w:rsidRDefault="00AF0804" w:rsidP="00C91E8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82" w:rsidRPr="00655841">
        <w:rPr>
          <w:rFonts w:ascii="Times New Roman" w:hAnsi="Times New Roman"/>
          <w:sz w:val="28"/>
          <w:szCs w:val="28"/>
        </w:rPr>
        <w:t>ІІ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місце в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обласному етапі Всеукраїнської виставки-конкурсу декоративно-ужиткового і образотворчого мистецтва «Знай і люби свій край» (техніка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«</w:t>
      </w:r>
      <w:r w:rsidR="00C91E82" w:rsidRPr="00655841">
        <w:rPr>
          <w:rFonts w:ascii="Times New Roman" w:hAnsi="Times New Roman"/>
          <w:sz w:val="28"/>
          <w:szCs w:val="28"/>
        </w:rPr>
        <w:t>Бісероплетіння») Смотров</w:t>
      </w:r>
      <w:r w:rsidR="00C96E2F">
        <w:rPr>
          <w:rFonts w:ascii="Times New Roman" w:hAnsi="Times New Roman"/>
          <w:sz w:val="28"/>
          <w:szCs w:val="28"/>
        </w:rPr>
        <w:t>ої  Дар’ї</w:t>
      </w:r>
      <w:r w:rsidR="00C91E82" w:rsidRPr="00655841">
        <w:rPr>
          <w:rFonts w:ascii="Times New Roman" w:hAnsi="Times New Roman"/>
          <w:sz w:val="28"/>
          <w:szCs w:val="28"/>
        </w:rPr>
        <w:t>, учениц</w:t>
      </w:r>
      <w:r w:rsidR="00C96E2F">
        <w:rPr>
          <w:rFonts w:ascii="Times New Roman" w:hAnsi="Times New Roman"/>
          <w:sz w:val="28"/>
          <w:szCs w:val="28"/>
        </w:rPr>
        <w:t>і</w:t>
      </w:r>
      <w:r w:rsidR="00C91E82" w:rsidRPr="00655841">
        <w:rPr>
          <w:rFonts w:ascii="Times New Roman" w:hAnsi="Times New Roman"/>
          <w:sz w:val="28"/>
          <w:szCs w:val="28"/>
        </w:rPr>
        <w:t xml:space="preserve"> Красноградського професійного ліцею; </w:t>
      </w:r>
    </w:p>
    <w:p w14:paraId="02167C05" w14:textId="5E2E15F7" w:rsidR="00C91E82" w:rsidRDefault="00AF0804" w:rsidP="00C91E8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82" w:rsidRPr="00655841">
        <w:rPr>
          <w:rFonts w:ascii="Times New Roman" w:hAnsi="Times New Roman"/>
          <w:sz w:val="28"/>
          <w:szCs w:val="28"/>
        </w:rPr>
        <w:t>ІІІ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місце в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обласному етапі Всеукраїнської виставки-конкурсу декоративно-ужиткового і образотворчого мистецтва «Знай і люби свій край» (техніка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«Українська іграшка»)</w:t>
      </w:r>
      <w:r w:rsidR="00C96E2F">
        <w:rPr>
          <w:rFonts w:ascii="Times New Roman" w:hAnsi="Times New Roman"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Федоренко Веронік</w:t>
      </w:r>
      <w:r w:rsidR="00C96E2F">
        <w:rPr>
          <w:rFonts w:ascii="Times New Roman" w:hAnsi="Times New Roman"/>
          <w:sz w:val="28"/>
          <w:szCs w:val="28"/>
        </w:rPr>
        <w:t>и</w:t>
      </w:r>
      <w:r w:rsidR="00C91E82" w:rsidRPr="00655841">
        <w:rPr>
          <w:rFonts w:ascii="Times New Roman" w:hAnsi="Times New Roman"/>
          <w:sz w:val="28"/>
          <w:szCs w:val="28"/>
        </w:rPr>
        <w:t>, учениц</w:t>
      </w:r>
      <w:r w:rsidR="00C96E2F">
        <w:rPr>
          <w:rFonts w:ascii="Times New Roman" w:hAnsi="Times New Roman"/>
          <w:sz w:val="28"/>
          <w:szCs w:val="28"/>
        </w:rPr>
        <w:t>і</w:t>
      </w:r>
      <w:r w:rsidR="00C91E82" w:rsidRPr="00655841">
        <w:rPr>
          <w:rFonts w:ascii="Times New Roman" w:hAnsi="Times New Roman"/>
          <w:sz w:val="28"/>
          <w:szCs w:val="28"/>
        </w:rPr>
        <w:t xml:space="preserve"> Красноградського професійного ліцею; </w:t>
      </w:r>
    </w:p>
    <w:p w14:paraId="33A0892F" w14:textId="5815B7D9" w:rsidR="00C91E82" w:rsidRDefault="00AF0804" w:rsidP="00C91E8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82" w:rsidRPr="00655841">
        <w:rPr>
          <w:rFonts w:ascii="Times New Roman" w:hAnsi="Times New Roman"/>
          <w:sz w:val="28"/>
          <w:szCs w:val="28"/>
        </w:rPr>
        <w:t>ІІІ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місце в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обласному етапі Всеукраїнської виставки-конкурсу декоративно-ужиткового і образотворчого мистецтва «Знай і люби свій край» (техніка «Українська іграшка»)</w:t>
      </w:r>
      <w:r w:rsidR="00C96E2F">
        <w:rPr>
          <w:rFonts w:ascii="Times New Roman" w:hAnsi="Times New Roman"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Маніло Катерин</w:t>
      </w:r>
      <w:r w:rsidR="00C96E2F">
        <w:rPr>
          <w:rFonts w:ascii="Times New Roman" w:hAnsi="Times New Roman"/>
          <w:sz w:val="28"/>
          <w:szCs w:val="28"/>
        </w:rPr>
        <w:t>и</w:t>
      </w:r>
      <w:r w:rsidR="00C91E82" w:rsidRPr="00655841">
        <w:rPr>
          <w:rFonts w:ascii="Times New Roman" w:hAnsi="Times New Roman"/>
          <w:sz w:val="28"/>
          <w:szCs w:val="28"/>
        </w:rPr>
        <w:t>, учениц</w:t>
      </w:r>
      <w:r w:rsidR="00C96E2F">
        <w:rPr>
          <w:rFonts w:ascii="Times New Roman" w:hAnsi="Times New Roman"/>
          <w:sz w:val="28"/>
          <w:szCs w:val="28"/>
        </w:rPr>
        <w:t>і</w:t>
      </w:r>
      <w:r w:rsidR="00C91E82" w:rsidRPr="00655841">
        <w:rPr>
          <w:rFonts w:ascii="Times New Roman" w:hAnsi="Times New Roman"/>
          <w:sz w:val="28"/>
          <w:szCs w:val="28"/>
        </w:rPr>
        <w:t xml:space="preserve"> Красноградського професійного ліцею;</w:t>
      </w:r>
    </w:p>
    <w:p w14:paraId="30BBA0DA" w14:textId="64924317" w:rsidR="00C91E82" w:rsidRDefault="00AF0804" w:rsidP="00C91E8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82" w:rsidRPr="00655841">
        <w:rPr>
          <w:rFonts w:ascii="Times New Roman" w:hAnsi="Times New Roman"/>
          <w:sz w:val="28"/>
          <w:szCs w:val="28"/>
        </w:rPr>
        <w:t>ІІІ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місце в обласному етапі Всеукраїнської виставки-конкурсу декоративно-ужиткового і образотворчого мистецтва «Знай і люби свій край» (техніка «Художня вишивка») Зуб Вікторі</w:t>
      </w:r>
      <w:r w:rsidR="00C96E2F">
        <w:rPr>
          <w:rFonts w:ascii="Times New Roman" w:hAnsi="Times New Roman"/>
          <w:sz w:val="28"/>
          <w:szCs w:val="28"/>
        </w:rPr>
        <w:t>ї</w:t>
      </w:r>
      <w:r w:rsidR="00C91E82" w:rsidRPr="00655841">
        <w:rPr>
          <w:rFonts w:ascii="Times New Roman" w:hAnsi="Times New Roman"/>
          <w:sz w:val="28"/>
          <w:szCs w:val="28"/>
        </w:rPr>
        <w:t>, учениц</w:t>
      </w:r>
      <w:r w:rsidR="00C96E2F">
        <w:rPr>
          <w:rFonts w:ascii="Times New Roman" w:hAnsi="Times New Roman"/>
          <w:sz w:val="28"/>
          <w:szCs w:val="28"/>
        </w:rPr>
        <w:t>і</w:t>
      </w:r>
      <w:r w:rsidR="00C91E82" w:rsidRPr="00655841">
        <w:rPr>
          <w:rFonts w:ascii="Times New Roman" w:hAnsi="Times New Roman"/>
          <w:sz w:val="28"/>
          <w:szCs w:val="28"/>
        </w:rPr>
        <w:t xml:space="preserve">  ДНЗ «Регіональний ЦПО швейного виробництва та сфери послуг Харківської області»; </w:t>
      </w:r>
    </w:p>
    <w:p w14:paraId="29168E55" w14:textId="20DCD6D6" w:rsidR="00C91E82" w:rsidRDefault="00C96E2F" w:rsidP="00C91E8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82" w:rsidRPr="00655841">
        <w:rPr>
          <w:rFonts w:ascii="Times New Roman" w:hAnsi="Times New Roman"/>
          <w:sz w:val="28"/>
          <w:szCs w:val="28"/>
        </w:rPr>
        <w:t>ІІІ місце в обласному етапі Всеукраїнської виставки-конкурсу декоративно-ужиткового і образотворчого мистецтва «Знай і люби свій край» (техніка «Художня вишивка»)</w:t>
      </w:r>
      <w:r>
        <w:rPr>
          <w:rFonts w:ascii="Times New Roman" w:hAnsi="Times New Roman"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Міщенко Вікторі</w:t>
      </w:r>
      <w:r>
        <w:rPr>
          <w:rFonts w:ascii="Times New Roman" w:hAnsi="Times New Roman"/>
          <w:sz w:val="28"/>
          <w:szCs w:val="28"/>
        </w:rPr>
        <w:t>ї</w:t>
      </w:r>
      <w:r w:rsidR="00C91E82" w:rsidRPr="00655841">
        <w:rPr>
          <w:rFonts w:ascii="Times New Roman" w:hAnsi="Times New Roman"/>
          <w:sz w:val="28"/>
          <w:szCs w:val="28"/>
        </w:rPr>
        <w:t>, учениц</w:t>
      </w:r>
      <w:r>
        <w:rPr>
          <w:rFonts w:ascii="Times New Roman" w:hAnsi="Times New Roman"/>
          <w:sz w:val="28"/>
          <w:szCs w:val="28"/>
        </w:rPr>
        <w:t>і</w:t>
      </w:r>
      <w:r w:rsidR="00C91E82" w:rsidRPr="00655841">
        <w:rPr>
          <w:rFonts w:ascii="Times New Roman" w:hAnsi="Times New Roman"/>
          <w:sz w:val="28"/>
          <w:szCs w:val="28"/>
        </w:rPr>
        <w:t xml:space="preserve">  ДНЗ «Регіональний ЦПО швейного виробництва та сфери послуг Харківської області»; </w:t>
      </w:r>
    </w:p>
    <w:p w14:paraId="615F2320" w14:textId="5E1A79C9" w:rsidR="00C91E82" w:rsidRDefault="00C96E2F" w:rsidP="00C91E8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82" w:rsidRPr="00655841">
        <w:rPr>
          <w:rFonts w:ascii="Times New Roman" w:hAnsi="Times New Roman"/>
          <w:sz w:val="28"/>
          <w:szCs w:val="28"/>
        </w:rPr>
        <w:t>ІІІ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місце в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обласному етапі Всеукраїнської виставки-конкурсу декоративно-ужиткового і образотворчого мистецтва «Знай і люби свій край» (техніка «Художня вишивка») Міщенк</w:t>
      </w:r>
      <w:r>
        <w:rPr>
          <w:rFonts w:ascii="Times New Roman" w:hAnsi="Times New Roman"/>
          <w:sz w:val="28"/>
          <w:szCs w:val="28"/>
        </w:rPr>
        <w:t>о</w:t>
      </w:r>
      <w:r w:rsidR="00C91E82" w:rsidRPr="00655841">
        <w:rPr>
          <w:rFonts w:ascii="Times New Roman" w:hAnsi="Times New Roman"/>
          <w:sz w:val="28"/>
          <w:szCs w:val="28"/>
        </w:rPr>
        <w:t xml:space="preserve"> Валері</w:t>
      </w:r>
      <w:r>
        <w:rPr>
          <w:rFonts w:ascii="Times New Roman" w:hAnsi="Times New Roman"/>
          <w:sz w:val="28"/>
          <w:szCs w:val="28"/>
        </w:rPr>
        <w:t>ї, учениці</w:t>
      </w:r>
      <w:r w:rsidR="00C91E82" w:rsidRPr="00655841">
        <w:rPr>
          <w:rFonts w:ascii="Times New Roman" w:hAnsi="Times New Roman"/>
          <w:sz w:val="28"/>
          <w:szCs w:val="28"/>
        </w:rPr>
        <w:t xml:space="preserve">  ДНЗ «Регіональний ЦПО швейного виробництва та сфери послуг Харківської області»;</w:t>
      </w:r>
    </w:p>
    <w:p w14:paraId="19D37112" w14:textId="5E240E59" w:rsidR="00C91E82" w:rsidRDefault="00C96E2F" w:rsidP="00C91E8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82" w:rsidRPr="00655841">
        <w:rPr>
          <w:rFonts w:ascii="Times New Roman" w:hAnsi="Times New Roman"/>
          <w:sz w:val="28"/>
          <w:szCs w:val="28"/>
        </w:rPr>
        <w:t>ІІІ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місце в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обласному етапі Всеукраїнської виставки-конкурсу декоративно-ужиткового і образотворчого мистецтва «Знай і люби свій край» (техніка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«</w:t>
      </w:r>
      <w:r w:rsidR="00C91E82" w:rsidRPr="00655841">
        <w:rPr>
          <w:rFonts w:ascii="Times New Roman" w:hAnsi="Times New Roman"/>
          <w:sz w:val="28"/>
          <w:szCs w:val="28"/>
        </w:rPr>
        <w:t>Бісероплетіння») Бондаренко Ангелін</w:t>
      </w:r>
      <w:r>
        <w:rPr>
          <w:rFonts w:ascii="Times New Roman" w:hAnsi="Times New Roman"/>
          <w:sz w:val="28"/>
          <w:szCs w:val="28"/>
        </w:rPr>
        <w:t>и</w:t>
      </w:r>
      <w:r w:rsidR="00C91E82" w:rsidRPr="00655841">
        <w:rPr>
          <w:rFonts w:ascii="Times New Roman" w:hAnsi="Times New Roman"/>
          <w:sz w:val="28"/>
          <w:szCs w:val="28"/>
        </w:rPr>
        <w:t>, учениц</w:t>
      </w:r>
      <w:r>
        <w:rPr>
          <w:rFonts w:ascii="Times New Roman" w:hAnsi="Times New Roman"/>
          <w:sz w:val="28"/>
          <w:szCs w:val="28"/>
        </w:rPr>
        <w:t>і</w:t>
      </w:r>
      <w:r w:rsidR="00C91E82" w:rsidRPr="00655841">
        <w:rPr>
          <w:rFonts w:ascii="Times New Roman" w:hAnsi="Times New Roman"/>
          <w:sz w:val="28"/>
          <w:szCs w:val="28"/>
        </w:rPr>
        <w:t xml:space="preserve"> Регіонального</w:t>
      </w:r>
      <w:r w:rsidR="00C91E82" w:rsidRPr="00655841">
        <w:rPr>
          <w:rFonts w:ascii="Times New Roman" w:hAnsi="Times New Roman"/>
          <w:bCs/>
          <w:sz w:val="28"/>
          <w:szCs w:val="28"/>
        </w:rPr>
        <w:t xml:space="preserve"> центру професійної освіти ресторанного, будівельного та автотранспортного сервісу; </w:t>
      </w:r>
    </w:p>
    <w:p w14:paraId="5FA58F56" w14:textId="41D8B491" w:rsidR="00C91E82" w:rsidRDefault="00C96E2F" w:rsidP="00C91E8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91E82" w:rsidRPr="00655841">
        <w:rPr>
          <w:rFonts w:ascii="Times New Roman" w:hAnsi="Times New Roman"/>
          <w:sz w:val="28"/>
          <w:szCs w:val="28"/>
        </w:rPr>
        <w:t>ІІІ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місце в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обласному етапі Всеукраїнської виставки-конкурсу декоративно-ужиткового і образотворчого мистецтва «Знай і люби свій край» (техніка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«</w:t>
      </w:r>
      <w:r w:rsidR="00C91E82" w:rsidRPr="00655841">
        <w:rPr>
          <w:rFonts w:ascii="Times New Roman" w:hAnsi="Times New Roman"/>
          <w:sz w:val="28"/>
          <w:szCs w:val="28"/>
        </w:rPr>
        <w:t>Бісероплетіння») Коваль Кристин</w:t>
      </w:r>
      <w:r>
        <w:rPr>
          <w:rFonts w:ascii="Times New Roman" w:hAnsi="Times New Roman"/>
          <w:sz w:val="28"/>
          <w:szCs w:val="28"/>
        </w:rPr>
        <w:t>и</w:t>
      </w:r>
      <w:r w:rsidR="00C91E82" w:rsidRPr="00655841">
        <w:rPr>
          <w:rFonts w:ascii="Times New Roman" w:hAnsi="Times New Roman"/>
          <w:sz w:val="28"/>
          <w:szCs w:val="28"/>
        </w:rPr>
        <w:t>, учениц</w:t>
      </w:r>
      <w:r>
        <w:rPr>
          <w:rFonts w:ascii="Times New Roman" w:hAnsi="Times New Roman"/>
          <w:sz w:val="28"/>
          <w:szCs w:val="28"/>
        </w:rPr>
        <w:t>і</w:t>
      </w:r>
      <w:r w:rsidR="00C91E82" w:rsidRPr="00655841">
        <w:rPr>
          <w:rFonts w:ascii="Times New Roman" w:hAnsi="Times New Roman"/>
          <w:sz w:val="28"/>
          <w:szCs w:val="28"/>
        </w:rPr>
        <w:t xml:space="preserve"> Регіонального</w:t>
      </w:r>
      <w:r w:rsidR="00C91E82" w:rsidRPr="00655841">
        <w:rPr>
          <w:rFonts w:ascii="Times New Roman" w:hAnsi="Times New Roman"/>
          <w:bCs/>
          <w:sz w:val="28"/>
          <w:szCs w:val="28"/>
        </w:rPr>
        <w:t xml:space="preserve"> центру професійної освіти ресторанного, будівельного та автотранспортного сервісу; </w:t>
      </w:r>
    </w:p>
    <w:p w14:paraId="6D78C13D" w14:textId="2A3D2D5E" w:rsidR="00C91E82" w:rsidRDefault="00C96E2F" w:rsidP="00C91E8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91E82" w:rsidRPr="00655841">
        <w:rPr>
          <w:rFonts w:ascii="Times New Roman" w:hAnsi="Times New Roman"/>
          <w:sz w:val="28"/>
          <w:szCs w:val="28"/>
        </w:rPr>
        <w:t>ІІІ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місце в обласному етапі Всеукраїнської виставки-конкурсу декоративно-ужиткового і образотворчого мистецтва «Знай і люби свій край» (техніка</w:t>
      </w:r>
      <w:r w:rsidR="00C91E82" w:rsidRPr="00655841">
        <w:rPr>
          <w:rFonts w:ascii="Times New Roman" w:hAnsi="Times New Roman"/>
          <w:b/>
          <w:sz w:val="28"/>
          <w:szCs w:val="28"/>
        </w:rPr>
        <w:t xml:space="preserve"> «</w:t>
      </w:r>
      <w:r w:rsidR="00C91E82" w:rsidRPr="00655841">
        <w:rPr>
          <w:rFonts w:ascii="Times New Roman" w:hAnsi="Times New Roman"/>
          <w:sz w:val="28"/>
          <w:szCs w:val="28"/>
        </w:rPr>
        <w:t>Бісероплетіння») Пелипенко Дар’</w:t>
      </w:r>
      <w:r>
        <w:rPr>
          <w:rFonts w:ascii="Times New Roman" w:hAnsi="Times New Roman"/>
          <w:sz w:val="28"/>
          <w:szCs w:val="28"/>
        </w:rPr>
        <w:t>ї</w:t>
      </w:r>
      <w:r w:rsidR="00C91E82" w:rsidRPr="00655841">
        <w:rPr>
          <w:rFonts w:ascii="Times New Roman" w:hAnsi="Times New Roman"/>
          <w:sz w:val="28"/>
          <w:szCs w:val="28"/>
        </w:rPr>
        <w:t>, учениц</w:t>
      </w:r>
      <w:r>
        <w:rPr>
          <w:rFonts w:ascii="Times New Roman" w:hAnsi="Times New Roman"/>
          <w:sz w:val="28"/>
          <w:szCs w:val="28"/>
        </w:rPr>
        <w:t>і</w:t>
      </w:r>
      <w:r w:rsidR="00C91E82" w:rsidRPr="00655841">
        <w:rPr>
          <w:rFonts w:ascii="Times New Roman" w:hAnsi="Times New Roman"/>
          <w:sz w:val="28"/>
          <w:szCs w:val="28"/>
        </w:rPr>
        <w:t xml:space="preserve"> Регіонального</w:t>
      </w:r>
      <w:r w:rsidR="00C91E82" w:rsidRPr="00655841">
        <w:rPr>
          <w:rFonts w:ascii="Times New Roman" w:hAnsi="Times New Roman"/>
          <w:bCs/>
          <w:sz w:val="28"/>
          <w:szCs w:val="28"/>
        </w:rPr>
        <w:t xml:space="preserve"> центру професійної освіти ресторанного, будівельного та автотранспортного сервісу; </w:t>
      </w:r>
    </w:p>
    <w:p w14:paraId="4C9A29AF" w14:textId="120BE6E2" w:rsidR="00C91E82" w:rsidRDefault="00C96E2F" w:rsidP="00C91E8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91E82" w:rsidRPr="00655841">
        <w:rPr>
          <w:rFonts w:ascii="Times New Roman" w:hAnsi="Times New Roman"/>
          <w:sz w:val="28"/>
          <w:szCs w:val="28"/>
        </w:rPr>
        <w:t>подяка за активну участь в обласному етапі Всеукраїнської виставки-конкурсу декоративно-ужиткового і образотворчого мистецтва «Знай і люби свій край» Кальмар Анастасі</w:t>
      </w:r>
      <w:r>
        <w:rPr>
          <w:rFonts w:ascii="Times New Roman" w:hAnsi="Times New Roman"/>
          <w:sz w:val="28"/>
          <w:szCs w:val="28"/>
        </w:rPr>
        <w:t>ї</w:t>
      </w:r>
      <w:r w:rsidR="00C91E82" w:rsidRPr="00655841">
        <w:rPr>
          <w:rFonts w:ascii="Times New Roman" w:hAnsi="Times New Roman"/>
          <w:sz w:val="28"/>
          <w:szCs w:val="28"/>
        </w:rPr>
        <w:t>, учениц</w:t>
      </w:r>
      <w:r>
        <w:rPr>
          <w:rFonts w:ascii="Times New Roman" w:hAnsi="Times New Roman"/>
          <w:sz w:val="28"/>
          <w:szCs w:val="28"/>
        </w:rPr>
        <w:t>і</w:t>
      </w:r>
      <w:r w:rsidR="00C91E82" w:rsidRPr="00655841">
        <w:rPr>
          <w:rFonts w:ascii="Times New Roman" w:hAnsi="Times New Roman"/>
          <w:sz w:val="28"/>
          <w:szCs w:val="28"/>
        </w:rPr>
        <w:t xml:space="preserve"> ДНЗ </w:t>
      </w:r>
      <w:r w:rsidR="008B3841">
        <w:rPr>
          <w:rFonts w:ascii="Times New Roman" w:hAnsi="Times New Roman"/>
          <w:sz w:val="28"/>
          <w:szCs w:val="28"/>
        </w:rPr>
        <w:t>«</w:t>
      </w:r>
      <w:r w:rsidR="00C91E82" w:rsidRPr="00655841">
        <w:rPr>
          <w:rFonts w:ascii="Times New Roman" w:hAnsi="Times New Roman"/>
          <w:sz w:val="28"/>
          <w:szCs w:val="28"/>
        </w:rPr>
        <w:t>Х</w:t>
      </w:r>
      <w:r w:rsidR="008B3841">
        <w:rPr>
          <w:rFonts w:ascii="Times New Roman" w:hAnsi="Times New Roman"/>
          <w:sz w:val="28"/>
          <w:szCs w:val="28"/>
        </w:rPr>
        <w:t>арківське вище професійно-технічне училище</w:t>
      </w:r>
      <w:r w:rsidR="00C91E82" w:rsidRPr="00655841">
        <w:rPr>
          <w:rFonts w:ascii="Times New Roman" w:hAnsi="Times New Roman"/>
          <w:sz w:val="28"/>
          <w:szCs w:val="28"/>
        </w:rPr>
        <w:t xml:space="preserve"> №6</w:t>
      </w:r>
      <w:r w:rsidR="008B3841">
        <w:rPr>
          <w:rFonts w:ascii="Times New Roman" w:hAnsi="Times New Roman"/>
          <w:sz w:val="28"/>
          <w:szCs w:val="28"/>
        </w:rPr>
        <w:t>»</w:t>
      </w:r>
      <w:r w:rsidR="00C91E82" w:rsidRPr="00655841">
        <w:rPr>
          <w:rFonts w:ascii="Times New Roman" w:hAnsi="Times New Roman"/>
          <w:sz w:val="28"/>
          <w:szCs w:val="28"/>
        </w:rPr>
        <w:t>;</w:t>
      </w:r>
    </w:p>
    <w:p w14:paraId="513E0766" w14:textId="417399B1" w:rsidR="00C91E82" w:rsidRDefault="00C96E2F" w:rsidP="00C91E8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82" w:rsidRPr="00655841">
        <w:rPr>
          <w:rFonts w:ascii="Times New Roman" w:hAnsi="Times New Roman"/>
          <w:sz w:val="28"/>
          <w:szCs w:val="28"/>
        </w:rPr>
        <w:t xml:space="preserve">подяка за активну участь в обласному етапі Всеукраїнської виставки-конкурсу декоративно-ужиткового і образотворчого мистецтва «Знай і люби свій край» </w:t>
      </w:r>
      <w:r>
        <w:rPr>
          <w:rFonts w:ascii="Times New Roman" w:hAnsi="Times New Roman"/>
          <w:sz w:val="28"/>
          <w:szCs w:val="28"/>
        </w:rPr>
        <w:lastRenderedPageBreak/>
        <w:t>Яковенко Анастасії</w:t>
      </w:r>
      <w:r w:rsidR="00C91E82" w:rsidRPr="00655841">
        <w:rPr>
          <w:rFonts w:ascii="Times New Roman" w:hAnsi="Times New Roman"/>
          <w:sz w:val="28"/>
          <w:szCs w:val="28"/>
        </w:rPr>
        <w:t>, учениц</w:t>
      </w:r>
      <w:r>
        <w:rPr>
          <w:rFonts w:ascii="Times New Roman" w:hAnsi="Times New Roman"/>
          <w:sz w:val="28"/>
          <w:szCs w:val="28"/>
        </w:rPr>
        <w:t>і</w:t>
      </w:r>
      <w:r w:rsidR="00C91E82" w:rsidRPr="00655841">
        <w:rPr>
          <w:rFonts w:ascii="Times New Roman" w:hAnsi="Times New Roman"/>
          <w:sz w:val="28"/>
          <w:szCs w:val="28"/>
        </w:rPr>
        <w:t xml:space="preserve">  ДНЗ «Регіональний ЦПО швейного виробництва та сфери послуг Харківської області»;</w:t>
      </w:r>
    </w:p>
    <w:p w14:paraId="53AEB250" w14:textId="00E7B2DB" w:rsidR="00C91E82" w:rsidRDefault="00C96E2F" w:rsidP="00C91E8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82" w:rsidRPr="00655841">
        <w:rPr>
          <w:rFonts w:ascii="Times New Roman" w:hAnsi="Times New Roman"/>
          <w:sz w:val="28"/>
          <w:szCs w:val="28"/>
        </w:rPr>
        <w:t>диплом</w:t>
      </w:r>
      <w:r w:rsidR="00C91E82">
        <w:rPr>
          <w:rFonts w:ascii="Times New Roman" w:hAnsi="Times New Roman"/>
          <w:sz w:val="28"/>
          <w:szCs w:val="28"/>
        </w:rPr>
        <w:t>и</w:t>
      </w:r>
      <w:r w:rsidR="00C91E82" w:rsidRPr="00655841">
        <w:rPr>
          <w:rFonts w:ascii="Times New Roman" w:hAnsi="Times New Roman"/>
          <w:sz w:val="28"/>
          <w:szCs w:val="28"/>
        </w:rPr>
        <w:t xml:space="preserve"> лауреат</w:t>
      </w:r>
      <w:r w:rsidR="00C91E82">
        <w:rPr>
          <w:rFonts w:ascii="Times New Roman" w:hAnsi="Times New Roman"/>
          <w:sz w:val="28"/>
          <w:szCs w:val="28"/>
        </w:rPr>
        <w:t>ів</w:t>
      </w:r>
      <w:r w:rsidR="00C91E82" w:rsidRPr="00655841">
        <w:rPr>
          <w:rFonts w:ascii="Times New Roman" w:hAnsi="Times New Roman"/>
          <w:sz w:val="28"/>
          <w:szCs w:val="28"/>
        </w:rPr>
        <w:t xml:space="preserve"> обласного творчого фестивалю «Молоді таланти Харківщини – 2019» учні</w:t>
      </w:r>
      <w:r>
        <w:rPr>
          <w:rFonts w:ascii="Times New Roman" w:hAnsi="Times New Roman"/>
          <w:sz w:val="28"/>
          <w:szCs w:val="28"/>
        </w:rPr>
        <w:t>в</w:t>
      </w:r>
      <w:r w:rsidR="00C91E82" w:rsidRPr="00655841">
        <w:rPr>
          <w:rFonts w:ascii="Times New Roman" w:hAnsi="Times New Roman"/>
          <w:sz w:val="28"/>
          <w:szCs w:val="28"/>
        </w:rPr>
        <w:t xml:space="preserve"> Богодухівського професійного аграрного ліцею, Краснокутського професійного аграрного ліцею, Чугуївського професійного аграрного ліцею;</w:t>
      </w:r>
    </w:p>
    <w:p w14:paraId="6FFB943B" w14:textId="6425966D" w:rsidR="00C91E82" w:rsidRDefault="00C96E2F" w:rsidP="00C96E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82" w:rsidRPr="00655841">
        <w:rPr>
          <w:rFonts w:ascii="Times New Roman" w:hAnsi="Times New Roman"/>
          <w:sz w:val="28"/>
          <w:szCs w:val="28"/>
        </w:rPr>
        <w:t>диплом</w:t>
      </w:r>
      <w:r w:rsidR="00C91E82" w:rsidRPr="00655841">
        <w:rPr>
          <w:rFonts w:ascii="Times New Roman" w:eastAsia="Times New Roman" w:hAnsi="Times New Roman"/>
          <w:sz w:val="28"/>
          <w:szCs w:val="28"/>
          <w:lang w:eastAsia="uk-UA"/>
        </w:rPr>
        <w:t xml:space="preserve"> лауреата</w:t>
      </w:r>
      <w:r w:rsidR="00C91E82" w:rsidRPr="0065584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C91E82" w:rsidRPr="00655841">
        <w:rPr>
          <w:rFonts w:ascii="Times New Roman" w:eastAsia="Times New Roman" w:hAnsi="Times New Roman"/>
          <w:sz w:val="28"/>
          <w:szCs w:val="28"/>
          <w:lang w:eastAsia="uk-UA"/>
        </w:rPr>
        <w:t>Міжнародного різдвяного фестивалю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творчості «Зимовий сонцеворот»</w:t>
      </w:r>
      <w:r w:rsidR="00C91E82" w:rsidRPr="00655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ансамблю</w:t>
      </w:r>
      <w:r w:rsidR="00C91E82" w:rsidRPr="00655841">
        <w:rPr>
          <w:rFonts w:ascii="Times New Roman" w:eastAsia="Times New Roman" w:hAnsi="Times New Roman"/>
          <w:sz w:val="28"/>
          <w:szCs w:val="28"/>
          <w:lang w:eastAsia="uk-UA"/>
        </w:rPr>
        <w:t xml:space="preserve"> танцю «Ровесник» ХДБХТТ;</w:t>
      </w:r>
    </w:p>
    <w:p w14:paraId="21728E3A" w14:textId="13076F83" w:rsidR="00C91E82" w:rsidRDefault="00C96E2F" w:rsidP="00C96E2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="00C91E82" w:rsidRPr="008E3B86">
        <w:rPr>
          <w:rFonts w:ascii="Times New Roman" w:hAnsi="Times New Roman"/>
          <w:sz w:val="28"/>
          <w:szCs w:val="28"/>
        </w:rPr>
        <w:t>диплом</w:t>
      </w:r>
      <w:r w:rsidR="00C91E82" w:rsidRPr="008E3B86">
        <w:rPr>
          <w:rFonts w:ascii="Times New Roman" w:eastAsia="Times New Roman" w:hAnsi="Times New Roman"/>
          <w:sz w:val="28"/>
          <w:szCs w:val="28"/>
          <w:lang w:eastAsia="uk-UA"/>
        </w:rPr>
        <w:t xml:space="preserve"> лауреата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91E82" w:rsidRPr="008E3B86">
        <w:rPr>
          <w:rFonts w:ascii="Times New Roman" w:eastAsia="Times New Roman" w:hAnsi="Times New Roman"/>
          <w:sz w:val="28"/>
          <w:szCs w:val="28"/>
          <w:lang w:eastAsia="uk-UA"/>
        </w:rPr>
        <w:t xml:space="preserve">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91E82" w:rsidRPr="008E3B86">
        <w:rPr>
          <w:rFonts w:ascii="Times New Roman" w:eastAsia="Times New Roman" w:hAnsi="Times New Roman"/>
          <w:sz w:val="28"/>
          <w:szCs w:val="28"/>
          <w:lang w:eastAsia="uk-UA"/>
        </w:rPr>
        <w:t>ступеня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91E82" w:rsidRPr="008E3B86">
        <w:rPr>
          <w:rFonts w:ascii="Times New Roman" w:eastAsia="Times New Roman" w:hAnsi="Times New Roman"/>
          <w:sz w:val="28"/>
          <w:szCs w:val="28"/>
          <w:lang w:eastAsia="uk-UA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91E82" w:rsidRPr="008E3B86">
        <w:rPr>
          <w:rFonts w:ascii="Times New Roman" w:eastAsia="Times New Roman" w:hAnsi="Times New Roman"/>
          <w:sz w:val="28"/>
          <w:szCs w:val="28"/>
          <w:lang w:eastAsia="uk-UA"/>
        </w:rPr>
        <w:t xml:space="preserve">номінації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91E82" w:rsidRPr="008E3B86">
        <w:rPr>
          <w:rFonts w:ascii="Times New Roman" w:eastAsia="Times New Roman" w:hAnsi="Times New Roman"/>
          <w:sz w:val="28"/>
          <w:szCs w:val="28"/>
          <w:lang w:eastAsia="uk-UA"/>
        </w:rPr>
        <w:t xml:space="preserve">«Народна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91E82" w:rsidRPr="008E3B86">
        <w:rPr>
          <w:rFonts w:ascii="Times New Roman" w:eastAsia="Times New Roman" w:hAnsi="Times New Roman"/>
          <w:sz w:val="28"/>
          <w:szCs w:val="28"/>
          <w:lang w:eastAsia="uk-UA"/>
        </w:rPr>
        <w:t xml:space="preserve">хореографія» ХІІ </w:t>
      </w:r>
      <w:r w:rsidR="00C91E82" w:rsidRPr="008E3B86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>Всеукраїнського фестивалю-конкурсу хореографічного мистецтва «Толока»</w:t>
      </w:r>
      <w:r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 </w:t>
      </w:r>
      <w:r w:rsidR="00C91E82" w:rsidRPr="008E3B86">
        <w:rPr>
          <w:rFonts w:ascii="Times New Roman" w:eastAsia="Times New Roman" w:hAnsi="Times New Roman"/>
          <w:sz w:val="28"/>
          <w:szCs w:val="28"/>
          <w:lang w:eastAsia="uk-UA"/>
        </w:rPr>
        <w:t>ансамбл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ю</w:t>
      </w:r>
      <w:r w:rsidR="00C91E82" w:rsidRPr="008E3B86">
        <w:rPr>
          <w:rFonts w:ascii="Times New Roman" w:eastAsia="Times New Roman" w:hAnsi="Times New Roman"/>
          <w:sz w:val="28"/>
          <w:szCs w:val="28"/>
          <w:lang w:eastAsia="uk-UA"/>
        </w:rPr>
        <w:t xml:space="preserve"> танцю «Ровесник» ХДБХТТ;</w:t>
      </w:r>
    </w:p>
    <w:p w14:paraId="42C70509" w14:textId="2B3BDDC4" w:rsidR="00C91E82" w:rsidRDefault="00C96E2F" w:rsidP="00C96E2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="00C91E82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диплом за І місце </w:t>
      </w:r>
      <w:r w:rsidR="00C91E82" w:rsidRPr="00655841">
        <w:rPr>
          <w:rFonts w:ascii="Times New Roman" w:hAnsi="Times New Roman"/>
          <w:sz w:val="28"/>
          <w:szCs w:val="28"/>
        </w:rPr>
        <w:t>в номінації «</w:t>
      </w:r>
      <w:r w:rsidR="00C91E82">
        <w:rPr>
          <w:rFonts w:ascii="Times New Roman" w:hAnsi="Times New Roman"/>
          <w:sz w:val="28"/>
          <w:szCs w:val="28"/>
        </w:rPr>
        <w:t xml:space="preserve">Поетичні та прозові твори» </w:t>
      </w:r>
      <w:r w:rsidR="00C91E82" w:rsidRPr="00655841">
        <w:rPr>
          <w:rFonts w:ascii="Times New Roman" w:hAnsi="Times New Roman"/>
          <w:bCs/>
          <w:sz w:val="28"/>
          <w:szCs w:val="28"/>
        </w:rPr>
        <w:t xml:space="preserve">13-го </w:t>
      </w:r>
      <w:r w:rsidR="00C91E82">
        <w:rPr>
          <w:rFonts w:ascii="Times New Roman" w:hAnsi="Times New Roman"/>
          <w:bCs/>
          <w:sz w:val="28"/>
          <w:szCs w:val="28"/>
        </w:rPr>
        <w:t>обласного</w:t>
      </w:r>
      <w:r w:rsidR="00C91E82" w:rsidRPr="00655841">
        <w:rPr>
          <w:rFonts w:ascii="Times New Roman" w:hAnsi="Times New Roman"/>
          <w:bCs/>
          <w:sz w:val="28"/>
          <w:szCs w:val="28"/>
        </w:rPr>
        <w:t xml:space="preserve"> творчого конкурсу «Сіверський Донець – очима молоді»</w:t>
      </w:r>
      <w:r w:rsidR="00C91E82">
        <w:rPr>
          <w:rFonts w:ascii="Times New Roman" w:hAnsi="Times New Roman"/>
          <w:bCs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Перемишленніков</w:t>
      </w:r>
      <w:r>
        <w:rPr>
          <w:rFonts w:ascii="Times New Roman" w:hAnsi="Times New Roman"/>
          <w:sz w:val="28"/>
          <w:szCs w:val="28"/>
        </w:rPr>
        <w:t>ої</w:t>
      </w:r>
      <w:r w:rsidR="00C91E82" w:rsidRPr="00655841">
        <w:rPr>
          <w:rFonts w:ascii="Times New Roman" w:hAnsi="Times New Roman"/>
          <w:sz w:val="28"/>
          <w:szCs w:val="28"/>
        </w:rPr>
        <w:t xml:space="preserve"> Наді</w:t>
      </w:r>
      <w:r>
        <w:rPr>
          <w:rFonts w:ascii="Times New Roman" w:hAnsi="Times New Roman"/>
          <w:sz w:val="28"/>
          <w:szCs w:val="28"/>
        </w:rPr>
        <w:t>ї</w:t>
      </w:r>
      <w:r w:rsidR="00C91E82" w:rsidRPr="00655841">
        <w:rPr>
          <w:rFonts w:ascii="Times New Roman" w:hAnsi="Times New Roman"/>
          <w:sz w:val="28"/>
          <w:szCs w:val="28"/>
        </w:rPr>
        <w:t>,</w:t>
      </w:r>
      <w:r w:rsidR="00C91E82">
        <w:rPr>
          <w:rFonts w:ascii="Times New Roman" w:hAnsi="Times New Roman"/>
          <w:sz w:val="28"/>
          <w:szCs w:val="28"/>
        </w:rPr>
        <w:t xml:space="preserve"> учениц</w:t>
      </w:r>
      <w:r>
        <w:rPr>
          <w:rFonts w:ascii="Times New Roman" w:hAnsi="Times New Roman"/>
          <w:sz w:val="28"/>
          <w:szCs w:val="28"/>
        </w:rPr>
        <w:t>і</w:t>
      </w:r>
      <w:r w:rsidR="00C91E82">
        <w:rPr>
          <w:rFonts w:ascii="Times New Roman" w:hAnsi="Times New Roman"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Чугуївського професійного ліцею</w:t>
      </w:r>
      <w:r w:rsidR="00C91E82">
        <w:rPr>
          <w:rFonts w:ascii="Times New Roman" w:hAnsi="Times New Roman"/>
          <w:sz w:val="28"/>
          <w:szCs w:val="28"/>
        </w:rPr>
        <w:t>;</w:t>
      </w:r>
    </w:p>
    <w:p w14:paraId="68190C6C" w14:textId="7FF0CDA7" w:rsidR="00C91E82" w:rsidRDefault="00C96E2F" w:rsidP="00C96E2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82" w:rsidRPr="00655841">
        <w:rPr>
          <w:rFonts w:ascii="Times New Roman" w:hAnsi="Times New Roman"/>
          <w:sz w:val="28"/>
          <w:szCs w:val="28"/>
        </w:rPr>
        <w:t xml:space="preserve">приз учасника  </w:t>
      </w:r>
      <w:r w:rsidR="00C91E82" w:rsidRPr="00655841">
        <w:rPr>
          <w:rFonts w:ascii="Times New Roman" w:hAnsi="Times New Roman"/>
          <w:bCs/>
          <w:sz w:val="28"/>
          <w:szCs w:val="28"/>
        </w:rPr>
        <w:t>в номінації «Фото</w:t>
      </w:r>
      <w:r w:rsidR="00C91E82">
        <w:rPr>
          <w:rFonts w:ascii="Times New Roman" w:hAnsi="Times New Roman"/>
          <w:bCs/>
          <w:sz w:val="28"/>
          <w:szCs w:val="28"/>
        </w:rPr>
        <w:t>графії</w:t>
      </w:r>
      <w:r w:rsidR="00C91E82" w:rsidRPr="00655841">
        <w:rPr>
          <w:rFonts w:ascii="Times New Roman" w:hAnsi="Times New Roman"/>
          <w:bCs/>
          <w:sz w:val="28"/>
          <w:szCs w:val="28"/>
        </w:rPr>
        <w:t>»</w:t>
      </w:r>
      <w:r w:rsidR="00C91E82">
        <w:rPr>
          <w:rFonts w:ascii="Times New Roman" w:hAnsi="Times New Roman"/>
          <w:bCs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bCs/>
          <w:sz w:val="28"/>
          <w:szCs w:val="28"/>
        </w:rPr>
        <w:t xml:space="preserve">13-го </w:t>
      </w:r>
      <w:r w:rsidR="00C91E82">
        <w:rPr>
          <w:rFonts w:ascii="Times New Roman" w:hAnsi="Times New Roman"/>
          <w:bCs/>
          <w:sz w:val="28"/>
          <w:szCs w:val="28"/>
        </w:rPr>
        <w:t>обласного</w:t>
      </w:r>
      <w:r w:rsidR="00C91E82" w:rsidRPr="00655841">
        <w:rPr>
          <w:rFonts w:ascii="Times New Roman" w:hAnsi="Times New Roman"/>
          <w:bCs/>
          <w:sz w:val="28"/>
          <w:szCs w:val="28"/>
        </w:rPr>
        <w:t xml:space="preserve"> творчого конкурсу «Сіверський Донець – очима молоді»</w:t>
      </w:r>
      <w:r w:rsidR="00C91E82">
        <w:rPr>
          <w:rFonts w:ascii="Times New Roman" w:hAnsi="Times New Roman"/>
          <w:sz w:val="28"/>
          <w:szCs w:val="28"/>
        </w:rPr>
        <w:t xml:space="preserve"> </w:t>
      </w:r>
      <w:r w:rsidR="00C91E82">
        <w:rPr>
          <w:rFonts w:ascii="Times New Roman" w:hAnsi="Times New Roman"/>
          <w:bCs/>
          <w:sz w:val="28"/>
          <w:szCs w:val="28"/>
        </w:rPr>
        <w:t>Кононевич</w:t>
      </w:r>
      <w:r w:rsidR="004A6E1A">
        <w:rPr>
          <w:rFonts w:ascii="Times New Roman" w:hAnsi="Times New Roman"/>
          <w:bCs/>
          <w:sz w:val="28"/>
          <w:szCs w:val="28"/>
        </w:rPr>
        <w:t>а</w:t>
      </w:r>
      <w:r w:rsidR="00C91E82">
        <w:rPr>
          <w:rFonts w:ascii="Times New Roman" w:hAnsi="Times New Roman"/>
          <w:bCs/>
          <w:sz w:val="28"/>
          <w:szCs w:val="28"/>
        </w:rPr>
        <w:t xml:space="preserve"> </w:t>
      </w:r>
      <w:r w:rsidR="004A6E1A">
        <w:rPr>
          <w:rFonts w:ascii="Times New Roman" w:hAnsi="Times New Roman"/>
          <w:bCs/>
          <w:sz w:val="28"/>
          <w:szCs w:val="28"/>
        </w:rPr>
        <w:t>Ігоря</w:t>
      </w:r>
      <w:r w:rsidR="00C91E82">
        <w:rPr>
          <w:rFonts w:ascii="Times New Roman" w:hAnsi="Times New Roman"/>
          <w:bCs/>
          <w:sz w:val="28"/>
          <w:szCs w:val="28"/>
        </w:rPr>
        <w:t xml:space="preserve">, </w:t>
      </w:r>
      <w:r w:rsidR="00C91E82">
        <w:rPr>
          <w:rFonts w:ascii="Times New Roman" w:hAnsi="Times New Roman"/>
          <w:sz w:val="28"/>
          <w:szCs w:val="28"/>
        </w:rPr>
        <w:t>учн</w:t>
      </w:r>
      <w:r w:rsidR="004A6E1A">
        <w:rPr>
          <w:rFonts w:ascii="Times New Roman" w:hAnsi="Times New Roman"/>
          <w:sz w:val="28"/>
          <w:szCs w:val="28"/>
        </w:rPr>
        <w:t>я</w:t>
      </w:r>
      <w:r w:rsidR="00C91E82">
        <w:rPr>
          <w:rFonts w:ascii="Times New Roman" w:hAnsi="Times New Roman"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sz w:val="28"/>
          <w:szCs w:val="28"/>
        </w:rPr>
        <w:t>Чугуївського професійного ліцею</w:t>
      </w:r>
      <w:r w:rsidR="00C91E82">
        <w:rPr>
          <w:rFonts w:ascii="Times New Roman" w:hAnsi="Times New Roman"/>
          <w:sz w:val="28"/>
          <w:szCs w:val="28"/>
        </w:rPr>
        <w:t>;</w:t>
      </w:r>
    </w:p>
    <w:p w14:paraId="23FE897E" w14:textId="3376E966" w:rsidR="00C91E82" w:rsidRDefault="004A6E1A" w:rsidP="004A6E1A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82" w:rsidRPr="00655841">
        <w:rPr>
          <w:rFonts w:ascii="Times New Roman" w:hAnsi="Times New Roman"/>
          <w:sz w:val="28"/>
          <w:szCs w:val="28"/>
        </w:rPr>
        <w:t xml:space="preserve">приз учасника  </w:t>
      </w:r>
      <w:r w:rsidR="00C91E82" w:rsidRPr="00655841">
        <w:rPr>
          <w:rFonts w:ascii="Times New Roman" w:hAnsi="Times New Roman"/>
          <w:bCs/>
          <w:sz w:val="28"/>
          <w:szCs w:val="28"/>
        </w:rPr>
        <w:t xml:space="preserve">в номінації </w:t>
      </w:r>
      <w:r w:rsidR="00C91E82">
        <w:rPr>
          <w:rFonts w:ascii="Times New Roman" w:hAnsi="Times New Roman"/>
          <w:sz w:val="28"/>
          <w:szCs w:val="28"/>
        </w:rPr>
        <w:t>«Малюнки»</w:t>
      </w:r>
      <w:r w:rsidR="00C91E82">
        <w:rPr>
          <w:rFonts w:ascii="Times New Roman" w:hAnsi="Times New Roman"/>
          <w:bCs/>
          <w:sz w:val="28"/>
          <w:szCs w:val="28"/>
        </w:rPr>
        <w:t xml:space="preserve"> </w:t>
      </w:r>
      <w:r w:rsidR="00C91E82" w:rsidRPr="00655841">
        <w:rPr>
          <w:rFonts w:ascii="Times New Roman" w:hAnsi="Times New Roman"/>
          <w:bCs/>
          <w:sz w:val="28"/>
          <w:szCs w:val="28"/>
        </w:rPr>
        <w:t xml:space="preserve">13-го </w:t>
      </w:r>
      <w:r w:rsidR="00C91E82">
        <w:rPr>
          <w:rFonts w:ascii="Times New Roman" w:hAnsi="Times New Roman"/>
          <w:bCs/>
          <w:sz w:val="28"/>
          <w:szCs w:val="28"/>
        </w:rPr>
        <w:t>обласного</w:t>
      </w:r>
      <w:r w:rsidR="00C91E82" w:rsidRPr="00655841">
        <w:rPr>
          <w:rFonts w:ascii="Times New Roman" w:hAnsi="Times New Roman"/>
          <w:bCs/>
          <w:sz w:val="28"/>
          <w:szCs w:val="28"/>
        </w:rPr>
        <w:t xml:space="preserve"> творчого конкурсу «Сіверський Донець – очима молоді»</w:t>
      </w:r>
      <w:r w:rsidR="00C91E82">
        <w:rPr>
          <w:rFonts w:ascii="Times New Roman" w:hAnsi="Times New Roman"/>
          <w:sz w:val="28"/>
          <w:szCs w:val="28"/>
        </w:rPr>
        <w:t xml:space="preserve"> Удянськ</w:t>
      </w:r>
      <w:r>
        <w:rPr>
          <w:rFonts w:ascii="Times New Roman" w:hAnsi="Times New Roman"/>
          <w:sz w:val="28"/>
          <w:szCs w:val="28"/>
        </w:rPr>
        <w:t>ого</w:t>
      </w:r>
      <w:r w:rsidR="00C91E82">
        <w:rPr>
          <w:rFonts w:ascii="Times New Roman" w:hAnsi="Times New Roman"/>
          <w:sz w:val="28"/>
          <w:szCs w:val="28"/>
        </w:rPr>
        <w:t xml:space="preserve"> Іван</w:t>
      </w:r>
      <w:r>
        <w:rPr>
          <w:rFonts w:ascii="Times New Roman" w:hAnsi="Times New Roman"/>
          <w:sz w:val="28"/>
          <w:szCs w:val="28"/>
        </w:rPr>
        <w:t>а</w:t>
      </w:r>
      <w:r w:rsidR="00C91E82">
        <w:rPr>
          <w:rFonts w:ascii="Times New Roman" w:hAnsi="Times New Roman"/>
          <w:sz w:val="28"/>
          <w:szCs w:val="28"/>
        </w:rPr>
        <w:t>, учн</w:t>
      </w:r>
      <w:r>
        <w:rPr>
          <w:rFonts w:ascii="Times New Roman" w:hAnsi="Times New Roman"/>
          <w:sz w:val="28"/>
          <w:szCs w:val="28"/>
        </w:rPr>
        <w:t>я</w:t>
      </w:r>
      <w:r w:rsidR="00C91E82">
        <w:rPr>
          <w:rFonts w:ascii="Times New Roman" w:hAnsi="Times New Roman"/>
          <w:sz w:val="28"/>
          <w:szCs w:val="28"/>
        </w:rPr>
        <w:t xml:space="preserve"> </w:t>
      </w:r>
      <w:r w:rsidR="00C91E82">
        <w:rPr>
          <w:rFonts w:ascii="Times New Roman" w:hAnsi="Times New Roman"/>
          <w:bCs/>
          <w:sz w:val="28"/>
          <w:szCs w:val="28"/>
        </w:rPr>
        <w:t>ДНЗ «Слобожанський регіональний центр професійної освіти»;</w:t>
      </w:r>
    </w:p>
    <w:p w14:paraId="76ED5CB8" w14:textId="383AA7F0" w:rsidR="00C91E82" w:rsidRDefault="004A6E1A" w:rsidP="004A6E1A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91E82" w:rsidRPr="009F549D">
        <w:rPr>
          <w:rFonts w:ascii="Times New Roman" w:hAnsi="Times New Roman"/>
          <w:bCs/>
          <w:sz w:val="28"/>
          <w:szCs w:val="28"/>
        </w:rPr>
        <w:t xml:space="preserve">диплом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91E82" w:rsidRPr="009F549D">
        <w:rPr>
          <w:rFonts w:ascii="Times New Roman" w:hAnsi="Times New Roman"/>
          <w:bCs/>
          <w:sz w:val="28"/>
          <w:szCs w:val="28"/>
        </w:rPr>
        <w:t xml:space="preserve">лауреата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91E82" w:rsidRPr="009F549D">
        <w:rPr>
          <w:rFonts w:ascii="Times New Roman" w:hAnsi="Times New Roman"/>
          <w:bCs/>
          <w:sz w:val="28"/>
          <w:szCs w:val="28"/>
        </w:rPr>
        <w:t xml:space="preserve">ІІІ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91E82" w:rsidRPr="009F549D">
        <w:rPr>
          <w:rFonts w:ascii="Times New Roman" w:hAnsi="Times New Roman"/>
          <w:bCs/>
          <w:sz w:val="28"/>
          <w:szCs w:val="28"/>
        </w:rPr>
        <w:t>ступеня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91E82" w:rsidRPr="009F549D">
        <w:rPr>
          <w:rFonts w:ascii="Times New Roman" w:hAnsi="Times New Roman"/>
          <w:bCs/>
          <w:sz w:val="28"/>
          <w:szCs w:val="28"/>
        </w:rPr>
        <w:t xml:space="preserve">  </w:t>
      </w:r>
      <w:r w:rsidR="00C91E8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="00C91E82">
        <w:rPr>
          <w:rFonts w:ascii="Times New Roman" w:hAnsi="Times New Roman"/>
          <w:sz w:val="28"/>
          <w:szCs w:val="28"/>
        </w:rPr>
        <w:t>номінації</w:t>
      </w:r>
      <w:r>
        <w:rPr>
          <w:rFonts w:ascii="Times New Roman" w:hAnsi="Times New Roman"/>
          <w:sz w:val="28"/>
          <w:szCs w:val="28"/>
        </w:rPr>
        <w:t xml:space="preserve">  </w:t>
      </w:r>
      <w:r w:rsidR="00C91E82">
        <w:rPr>
          <w:rFonts w:ascii="Times New Roman" w:hAnsi="Times New Roman"/>
          <w:sz w:val="28"/>
          <w:szCs w:val="28"/>
        </w:rPr>
        <w:t xml:space="preserve"> «Юнацтво»  </w:t>
      </w:r>
      <w:r>
        <w:rPr>
          <w:rFonts w:ascii="Times New Roman" w:hAnsi="Times New Roman"/>
          <w:sz w:val="28"/>
          <w:szCs w:val="28"/>
        </w:rPr>
        <w:t>в</w:t>
      </w:r>
      <w:r w:rsidR="00C91E82">
        <w:rPr>
          <w:rFonts w:ascii="Times New Roman" w:hAnsi="Times New Roman"/>
          <w:sz w:val="28"/>
          <w:szCs w:val="28"/>
        </w:rPr>
        <w:t xml:space="preserve">ідкритого </w:t>
      </w:r>
      <w:r>
        <w:rPr>
          <w:rFonts w:ascii="Times New Roman" w:hAnsi="Times New Roman"/>
          <w:sz w:val="28"/>
          <w:szCs w:val="28"/>
        </w:rPr>
        <w:t>В</w:t>
      </w:r>
      <w:r w:rsidR="00C91E82">
        <w:rPr>
          <w:rFonts w:ascii="Times New Roman" w:hAnsi="Times New Roman"/>
          <w:sz w:val="28"/>
          <w:szCs w:val="28"/>
        </w:rPr>
        <w:t>сеукраїнського конкурсу акторської пісні «PrimaVera» (присвяченого Людмилі Гурченко) Ребров</w:t>
      </w:r>
      <w:r>
        <w:rPr>
          <w:rFonts w:ascii="Times New Roman" w:hAnsi="Times New Roman"/>
          <w:sz w:val="28"/>
          <w:szCs w:val="28"/>
        </w:rPr>
        <w:t>ої</w:t>
      </w:r>
      <w:r w:rsidR="00C91E82">
        <w:rPr>
          <w:rFonts w:ascii="Times New Roman" w:hAnsi="Times New Roman"/>
          <w:sz w:val="28"/>
          <w:szCs w:val="28"/>
        </w:rPr>
        <w:t xml:space="preserve"> Олен</w:t>
      </w:r>
      <w:r>
        <w:rPr>
          <w:rFonts w:ascii="Times New Roman" w:hAnsi="Times New Roman"/>
          <w:sz w:val="28"/>
          <w:szCs w:val="28"/>
        </w:rPr>
        <w:t>и</w:t>
      </w:r>
      <w:r w:rsidR="00C91E82">
        <w:rPr>
          <w:rFonts w:ascii="Times New Roman" w:hAnsi="Times New Roman"/>
          <w:sz w:val="28"/>
          <w:szCs w:val="28"/>
        </w:rPr>
        <w:t xml:space="preserve">, </w:t>
      </w:r>
      <w:r w:rsidR="00C91E82">
        <w:rPr>
          <w:rFonts w:ascii="Times New Roman" w:hAnsi="Times New Roman"/>
          <w:sz w:val="28"/>
          <w:szCs w:val="28"/>
          <w:lang w:eastAsia="uk-UA"/>
        </w:rPr>
        <w:t>учениц</w:t>
      </w:r>
      <w:r>
        <w:rPr>
          <w:rFonts w:ascii="Times New Roman" w:hAnsi="Times New Roman"/>
          <w:sz w:val="28"/>
          <w:szCs w:val="28"/>
          <w:lang w:eastAsia="uk-UA"/>
        </w:rPr>
        <w:t>і</w:t>
      </w:r>
      <w:r w:rsidR="00C91E8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91E82">
        <w:rPr>
          <w:rFonts w:ascii="Times New Roman" w:hAnsi="Times New Roman"/>
          <w:iCs/>
          <w:sz w:val="28"/>
          <w:szCs w:val="28"/>
          <w:lang w:eastAsia="uk-UA"/>
        </w:rPr>
        <w:t>ДПТНЗ «Вище професійне училище сфери послуг»</w:t>
      </w:r>
      <w:r w:rsidR="00C91E82">
        <w:rPr>
          <w:rFonts w:ascii="Times New Roman" w:hAnsi="Times New Roman"/>
          <w:sz w:val="28"/>
          <w:szCs w:val="28"/>
        </w:rPr>
        <w:t>;</w:t>
      </w:r>
    </w:p>
    <w:p w14:paraId="0B0AF6A8" w14:textId="3F7A768B" w:rsidR="00C91E82" w:rsidRDefault="004A6E1A" w:rsidP="004A6E1A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82" w:rsidRPr="009F549D">
        <w:rPr>
          <w:rFonts w:ascii="Times New Roman" w:hAnsi="Times New Roman"/>
          <w:bCs/>
          <w:sz w:val="28"/>
          <w:szCs w:val="28"/>
        </w:rPr>
        <w:t xml:space="preserve">диплом </w:t>
      </w:r>
      <w:r w:rsidR="00C91E82">
        <w:rPr>
          <w:rFonts w:ascii="Times New Roman" w:hAnsi="Times New Roman"/>
          <w:bCs/>
          <w:sz w:val="28"/>
          <w:szCs w:val="28"/>
        </w:rPr>
        <w:t>учасника</w:t>
      </w:r>
      <w:r w:rsidR="00C91E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="00C91E82">
        <w:rPr>
          <w:rFonts w:ascii="Times New Roman" w:hAnsi="Times New Roman"/>
          <w:sz w:val="28"/>
          <w:szCs w:val="28"/>
        </w:rPr>
        <w:t xml:space="preserve">ідкритого </w:t>
      </w:r>
      <w:r>
        <w:rPr>
          <w:rFonts w:ascii="Times New Roman" w:hAnsi="Times New Roman"/>
          <w:sz w:val="28"/>
          <w:szCs w:val="28"/>
        </w:rPr>
        <w:t>В</w:t>
      </w:r>
      <w:r w:rsidR="00C91E82">
        <w:rPr>
          <w:rFonts w:ascii="Times New Roman" w:hAnsi="Times New Roman"/>
          <w:sz w:val="28"/>
          <w:szCs w:val="28"/>
        </w:rPr>
        <w:t>сеукраїнського конкурсу акторської пісні «PrimaVera» (присвяченого Людмилі Гурченко)</w:t>
      </w:r>
      <w:r>
        <w:rPr>
          <w:rFonts w:ascii="Times New Roman" w:hAnsi="Times New Roman"/>
          <w:sz w:val="28"/>
          <w:szCs w:val="28"/>
        </w:rPr>
        <w:t xml:space="preserve"> </w:t>
      </w:r>
      <w:r w:rsidR="00C91E82">
        <w:rPr>
          <w:rFonts w:ascii="Times New Roman" w:hAnsi="Times New Roman"/>
          <w:sz w:val="28"/>
          <w:szCs w:val="28"/>
        </w:rPr>
        <w:t>Костін</w:t>
      </w:r>
      <w:r>
        <w:rPr>
          <w:rFonts w:ascii="Times New Roman" w:hAnsi="Times New Roman"/>
          <w:sz w:val="28"/>
          <w:szCs w:val="28"/>
        </w:rPr>
        <w:t>ої</w:t>
      </w:r>
      <w:r w:rsidR="00C91E82">
        <w:rPr>
          <w:rFonts w:ascii="Times New Roman" w:hAnsi="Times New Roman"/>
          <w:sz w:val="28"/>
          <w:szCs w:val="28"/>
        </w:rPr>
        <w:t xml:space="preserve"> Анастасі</w:t>
      </w:r>
      <w:r>
        <w:rPr>
          <w:rFonts w:ascii="Times New Roman" w:hAnsi="Times New Roman"/>
          <w:sz w:val="28"/>
          <w:szCs w:val="28"/>
        </w:rPr>
        <w:t>ї</w:t>
      </w:r>
      <w:r w:rsidR="00C91E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>учениці</w:t>
      </w:r>
      <w:r w:rsidR="00C91E8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91E82">
        <w:rPr>
          <w:rFonts w:ascii="Times New Roman" w:hAnsi="Times New Roman"/>
          <w:iCs/>
          <w:sz w:val="28"/>
          <w:szCs w:val="28"/>
          <w:lang w:eastAsia="uk-UA"/>
        </w:rPr>
        <w:t>ДПТНЗ «Вище професійне училище сфери послуг»</w:t>
      </w:r>
      <w:r w:rsidR="00C91E82">
        <w:rPr>
          <w:rFonts w:ascii="Times New Roman" w:hAnsi="Times New Roman"/>
          <w:sz w:val="28"/>
          <w:szCs w:val="28"/>
        </w:rPr>
        <w:t>;</w:t>
      </w:r>
    </w:p>
    <w:p w14:paraId="3EA54F97" w14:textId="00924E5F" w:rsidR="00C91E82" w:rsidRDefault="004A6E1A" w:rsidP="004A6E1A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82">
        <w:rPr>
          <w:rFonts w:ascii="Times New Roman" w:hAnsi="Times New Roman"/>
          <w:sz w:val="28"/>
          <w:szCs w:val="28"/>
        </w:rPr>
        <w:t xml:space="preserve">подяка </w:t>
      </w:r>
      <w:r>
        <w:rPr>
          <w:rFonts w:ascii="Times New Roman" w:hAnsi="Times New Roman"/>
          <w:sz w:val="28"/>
          <w:szCs w:val="28"/>
        </w:rPr>
        <w:t>в</w:t>
      </w:r>
      <w:r w:rsidR="00C91E82">
        <w:rPr>
          <w:rFonts w:ascii="Times New Roman" w:hAnsi="Times New Roman"/>
          <w:sz w:val="28"/>
          <w:szCs w:val="28"/>
        </w:rPr>
        <w:t xml:space="preserve">ідкритого </w:t>
      </w:r>
      <w:r>
        <w:rPr>
          <w:rFonts w:ascii="Times New Roman" w:hAnsi="Times New Roman"/>
          <w:sz w:val="28"/>
          <w:szCs w:val="28"/>
        </w:rPr>
        <w:t>В</w:t>
      </w:r>
      <w:r w:rsidR="00C91E82">
        <w:rPr>
          <w:rFonts w:ascii="Times New Roman" w:hAnsi="Times New Roman"/>
          <w:sz w:val="28"/>
          <w:szCs w:val="28"/>
        </w:rPr>
        <w:t>сеукраїнського конкурсу акторської пісні «PrimaVera» (присвяченого Людмилі Гурченко)</w:t>
      </w:r>
      <w:r w:rsidR="00C91E82">
        <w:rPr>
          <w:rFonts w:ascii="Times New Roman" w:hAnsi="Times New Roman"/>
          <w:sz w:val="28"/>
          <w:szCs w:val="28"/>
          <w:shd w:val="clear" w:color="auto" w:fill="FFFFFF"/>
        </w:rPr>
        <w:t xml:space="preserve"> Антонов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C91E82">
        <w:rPr>
          <w:rFonts w:ascii="Times New Roman" w:hAnsi="Times New Roman"/>
          <w:sz w:val="28"/>
          <w:szCs w:val="28"/>
          <w:shd w:val="clear" w:color="auto" w:fill="FFFFFF"/>
        </w:rPr>
        <w:t xml:space="preserve"> Олександр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C91E82">
        <w:rPr>
          <w:rFonts w:ascii="Times New Roman" w:hAnsi="Times New Roman"/>
          <w:sz w:val="28"/>
          <w:szCs w:val="28"/>
          <w:shd w:val="clear" w:color="auto" w:fill="FFFFFF"/>
        </w:rPr>
        <w:t xml:space="preserve"> Валентинович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C91E82">
        <w:rPr>
          <w:rFonts w:ascii="Times New Roman" w:hAnsi="Times New Roman"/>
          <w:sz w:val="28"/>
          <w:szCs w:val="28"/>
          <w:shd w:val="clear" w:color="auto" w:fill="FFFFFF"/>
        </w:rPr>
        <w:t>, керівник</w:t>
      </w:r>
      <w:r w:rsidR="00F70CEC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C91E82">
        <w:rPr>
          <w:rFonts w:ascii="Times New Roman" w:hAnsi="Times New Roman"/>
          <w:sz w:val="28"/>
          <w:szCs w:val="28"/>
          <w:shd w:val="clear" w:color="auto" w:fill="FFFFFF"/>
        </w:rPr>
        <w:t xml:space="preserve"> гуртка </w:t>
      </w:r>
      <w:r w:rsidR="00C91E82">
        <w:rPr>
          <w:rFonts w:ascii="Times New Roman" w:hAnsi="Times New Roman"/>
          <w:iCs/>
          <w:sz w:val="28"/>
          <w:szCs w:val="28"/>
          <w:lang w:eastAsia="uk-UA"/>
        </w:rPr>
        <w:t>ДПТНЗ «Вище професійне училище сфери послуг»</w:t>
      </w:r>
      <w:r w:rsidR="00C91E82">
        <w:rPr>
          <w:rFonts w:ascii="Times New Roman" w:hAnsi="Times New Roman"/>
          <w:sz w:val="28"/>
          <w:szCs w:val="28"/>
        </w:rPr>
        <w:t>;</w:t>
      </w:r>
    </w:p>
    <w:p w14:paraId="66EB3569" w14:textId="1AAE9AD0" w:rsidR="00C91E82" w:rsidRDefault="00F70CEC" w:rsidP="00F70CEC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82" w:rsidRPr="009F549D">
        <w:rPr>
          <w:rFonts w:ascii="Times New Roman" w:hAnsi="Times New Roman"/>
          <w:bCs/>
          <w:sz w:val="28"/>
          <w:szCs w:val="28"/>
        </w:rPr>
        <w:t>диплом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91E82" w:rsidRPr="009F549D">
        <w:rPr>
          <w:rFonts w:ascii="Times New Roman" w:hAnsi="Times New Roman"/>
          <w:bCs/>
          <w:sz w:val="28"/>
          <w:szCs w:val="28"/>
        </w:rPr>
        <w:t xml:space="preserve"> лауреата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91E82" w:rsidRPr="009F549D">
        <w:rPr>
          <w:rFonts w:ascii="Times New Roman" w:hAnsi="Times New Roman"/>
          <w:bCs/>
          <w:sz w:val="28"/>
          <w:szCs w:val="28"/>
        </w:rPr>
        <w:t xml:space="preserve"> ІІ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91E82" w:rsidRPr="009F549D">
        <w:rPr>
          <w:rFonts w:ascii="Times New Roman" w:hAnsi="Times New Roman"/>
          <w:bCs/>
          <w:sz w:val="28"/>
          <w:szCs w:val="28"/>
        </w:rPr>
        <w:t xml:space="preserve">ступеня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91E82" w:rsidRPr="009F549D">
        <w:rPr>
          <w:rFonts w:ascii="Times New Roman" w:hAnsi="Times New Roman"/>
          <w:bCs/>
          <w:sz w:val="28"/>
          <w:szCs w:val="28"/>
        </w:rPr>
        <w:t xml:space="preserve"> </w:t>
      </w:r>
      <w:r w:rsidR="00C91E8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91E82">
        <w:rPr>
          <w:rFonts w:ascii="Times New Roman" w:hAnsi="Times New Roman"/>
          <w:sz w:val="28"/>
          <w:szCs w:val="28"/>
        </w:rPr>
        <w:t xml:space="preserve"> номінації «Підлітки»</w:t>
      </w:r>
      <w:r w:rsidR="00C91E82" w:rsidRPr="009F549D">
        <w:rPr>
          <w:rFonts w:ascii="Times New Roman" w:hAnsi="Times New Roman"/>
          <w:sz w:val="28"/>
          <w:szCs w:val="28"/>
        </w:rPr>
        <w:t xml:space="preserve"> </w:t>
      </w:r>
      <w:r w:rsidR="00C91E82">
        <w:rPr>
          <w:rFonts w:ascii="Times New Roman" w:hAnsi="Times New Roman"/>
          <w:sz w:val="28"/>
          <w:szCs w:val="28"/>
          <w:lang w:val="en-US"/>
        </w:rPr>
        <w:t>V</w:t>
      </w:r>
      <w:r w:rsidR="00C91E82" w:rsidRPr="009F549D">
        <w:rPr>
          <w:rFonts w:ascii="Times New Roman" w:hAnsi="Times New Roman"/>
          <w:sz w:val="28"/>
          <w:szCs w:val="28"/>
        </w:rPr>
        <w:t xml:space="preserve"> </w:t>
      </w:r>
      <w:r w:rsidR="00C91E82">
        <w:rPr>
          <w:rFonts w:ascii="Times New Roman" w:hAnsi="Times New Roman"/>
          <w:sz w:val="28"/>
          <w:szCs w:val="28"/>
        </w:rPr>
        <w:t>Відкритого всеукраїнського конкурсу</w:t>
      </w:r>
      <w:r w:rsidR="00C91E82" w:rsidRPr="009F549D">
        <w:rPr>
          <w:rFonts w:ascii="Times New Roman" w:hAnsi="Times New Roman"/>
          <w:sz w:val="28"/>
          <w:szCs w:val="28"/>
        </w:rPr>
        <w:t xml:space="preserve"> читців </w:t>
      </w:r>
      <w:r w:rsidR="00C91E82">
        <w:rPr>
          <w:rFonts w:ascii="Times New Roman" w:hAnsi="Times New Roman"/>
          <w:sz w:val="28"/>
          <w:szCs w:val="28"/>
        </w:rPr>
        <w:t>«Білі конвалії»</w:t>
      </w:r>
      <w:r>
        <w:rPr>
          <w:rFonts w:ascii="Times New Roman" w:hAnsi="Times New Roman"/>
          <w:sz w:val="28"/>
          <w:szCs w:val="28"/>
        </w:rPr>
        <w:t xml:space="preserve"> </w:t>
      </w:r>
      <w:r w:rsidR="00C91E82">
        <w:rPr>
          <w:rFonts w:ascii="Times New Roman" w:hAnsi="Times New Roman"/>
          <w:sz w:val="28"/>
          <w:szCs w:val="28"/>
        </w:rPr>
        <w:t>Соболєв</w:t>
      </w:r>
      <w:r>
        <w:rPr>
          <w:rFonts w:ascii="Times New Roman" w:hAnsi="Times New Roman"/>
          <w:sz w:val="28"/>
          <w:szCs w:val="28"/>
        </w:rPr>
        <w:t>ої</w:t>
      </w:r>
      <w:r w:rsidR="00C91E82">
        <w:rPr>
          <w:rFonts w:ascii="Times New Roman" w:hAnsi="Times New Roman"/>
          <w:sz w:val="28"/>
          <w:szCs w:val="28"/>
        </w:rPr>
        <w:t xml:space="preserve"> Інн</w:t>
      </w:r>
      <w:r>
        <w:rPr>
          <w:rFonts w:ascii="Times New Roman" w:hAnsi="Times New Roman"/>
          <w:sz w:val="28"/>
          <w:szCs w:val="28"/>
        </w:rPr>
        <w:t>и</w:t>
      </w:r>
      <w:r w:rsidR="00C91E82">
        <w:rPr>
          <w:rFonts w:ascii="Times New Roman" w:hAnsi="Times New Roman"/>
          <w:sz w:val="28"/>
          <w:szCs w:val="28"/>
        </w:rPr>
        <w:t xml:space="preserve">, </w:t>
      </w:r>
      <w:r w:rsidR="00C91E82">
        <w:rPr>
          <w:rFonts w:ascii="Times New Roman" w:hAnsi="Times New Roman"/>
          <w:sz w:val="28"/>
          <w:szCs w:val="28"/>
          <w:lang w:eastAsia="uk-UA"/>
        </w:rPr>
        <w:t>учениц</w:t>
      </w:r>
      <w:r>
        <w:rPr>
          <w:rFonts w:ascii="Times New Roman" w:hAnsi="Times New Roman"/>
          <w:sz w:val="28"/>
          <w:szCs w:val="28"/>
          <w:lang w:eastAsia="uk-UA"/>
        </w:rPr>
        <w:t>і</w:t>
      </w:r>
      <w:r w:rsidR="00C91E8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91E82">
        <w:rPr>
          <w:rFonts w:ascii="Times New Roman" w:hAnsi="Times New Roman"/>
          <w:iCs/>
          <w:sz w:val="28"/>
          <w:szCs w:val="28"/>
          <w:lang w:eastAsia="uk-UA"/>
        </w:rPr>
        <w:t>ДПТНЗ «Вище професійне училище сфери послуг»</w:t>
      </w:r>
      <w:r w:rsidR="00C91E82">
        <w:rPr>
          <w:rFonts w:ascii="Times New Roman" w:hAnsi="Times New Roman"/>
          <w:sz w:val="28"/>
          <w:szCs w:val="28"/>
        </w:rPr>
        <w:t>;</w:t>
      </w:r>
    </w:p>
    <w:p w14:paraId="1330F6D2" w14:textId="77777777" w:rsidR="00F70CEC" w:rsidRDefault="00F70CEC" w:rsidP="00F70CEC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1E82">
        <w:rPr>
          <w:rFonts w:ascii="Times New Roman" w:hAnsi="Times New Roman"/>
          <w:sz w:val="28"/>
          <w:szCs w:val="28"/>
          <w:shd w:val="clear" w:color="auto" w:fill="FFFFFF"/>
        </w:rPr>
        <w:t xml:space="preserve">диплом лауреата IV ступеня в номінації «Декоративно-ужиткове мистецтво» в змішаній віковій категорії </w:t>
      </w:r>
      <w:r w:rsidR="00C91E82">
        <w:rPr>
          <w:rFonts w:ascii="Times New Roman" w:hAnsi="Times New Roman"/>
          <w:sz w:val="28"/>
          <w:szCs w:val="28"/>
        </w:rPr>
        <w:t xml:space="preserve">Міжнародного конкурсу мистецтв «Планета талантів – 2019» </w:t>
      </w:r>
      <w:r w:rsidR="00C91E82">
        <w:rPr>
          <w:rFonts w:ascii="Times New Roman" w:hAnsi="Times New Roman"/>
          <w:sz w:val="28"/>
          <w:szCs w:val="28"/>
          <w:shd w:val="clear" w:color="auto" w:fill="FFFFFF"/>
        </w:rPr>
        <w:t>Михайленк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C91E82">
        <w:rPr>
          <w:rFonts w:ascii="Times New Roman" w:hAnsi="Times New Roman"/>
          <w:sz w:val="28"/>
          <w:szCs w:val="28"/>
          <w:shd w:val="clear" w:color="auto" w:fill="FFFFFF"/>
        </w:rPr>
        <w:t xml:space="preserve"> Олександр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C91E82">
        <w:rPr>
          <w:rFonts w:ascii="Times New Roman" w:hAnsi="Times New Roman"/>
          <w:sz w:val="28"/>
          <w:szCs w:val="28"/>
          <w:shd w:val="clear" w:color="auto" w:fill="FFFFFF"/>
        </w:rPr>
        <w:t>, учн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C91E82">
        <w:rPr>
          <w:rFonts w:ascii="Times New Roman" w:hAnsi="Times New Roman"/>
          <w:sz w:val="28"/>
          <w:szCs w:val="28"/>
          <w:shd w:val="clear" w:color="auto" w:fill="FFFFFF"/>
        </w:rPr>
        <w:t xml:space="preserve"> ДПТНЗ «Центр професійно-те</w:t>
      </w:r>
      <w:r>
        <w:rPr>
          <w:rFonts w:ascii="Times New Roman" w:hAnsi="Times New Roman"/>
          <w:sz w:val="28"/>
          <w:szCs w:val="28"/>
          <w:shd w:val="clear" w:color="auto" w:fill="FFFFFF"/>
        </w:rPr>
        <w:t>хнічної освіти № 3 м. Харкова»;</w:t>
      </w:r>
    </w:p>
    <w:p w14:paraId="74F0FE4C" w14:textId="77777777" w:rsidR="00F70CEC" w:rsidRDefault="00F70CEC" w:rsidP="00F70CEC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C91E82">
        <w:rPr>
          <w:rFonts w:ascii="Times New Roman" w:hAnsi="Times New Roman"/>
          <w:sz w:val="28"/>
          <w:szCs w:val="28"/>
          <w:shd w:val="clear" w:color="auto" w:fill="FFFFFF"/>
        </w:rPr>
        <w:t xml:space="preserve">диплом лауреата ІІІ ступеня в номінації «Декоративно-ужиткове мистецтво» у віковій категорії 19-25 років </w:t>
      </w:r>
      <w:r w:rsidR="00C91E82">
        <w:rPr>
          <w:rFonts w:ascii="Times New Roman" w:hAnsi="Times New Roman"/>
          <w:sz w:val="28"/>
          <w:szCs w:val="28"/>
        </w:rPr>
        <w:t xml:space="preserve">Міжнародного конкурсу мистецтв «Планета талантів – 2019» </w:t>
      </w:r>
      <w:r w:rsidR="00C91E82">
        <w:rPr>
          <w:rFonts w:ascii="Times New Roman" w:hAnsi="Times New Roman"/>
          <w:sz w:val="28"/>
          <w:szCs w:val="28"/>
          <w:shd w:val="clear" w:color="auto" w:fill="FFFFFF"/>
        </w:rPr>
        <w:t>Бабака Володимир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C91E82">
        <w:rPr>
          <w:rFonts w:ascii="Times New Roman" w:hAnsi="Times New Roman"/>
          <w:sz w:val="28"/>
          <w:szCs w:val="28"/>
          <w:shd w:val="clear" w:color="auto" w:fill="FFFFFF"/>
        </w:rPr>
        <w:t>, учн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C91E82">
        <w:rPr>
          <w:rFonts w:ascii="Times New Roman" w:hAnsi="Times New Roman"/>
          <w:sz w:val="28"/>
          <w:szCs w:val="28"/>
          <w:shd w:val="clear" w:color="auto" w:fill="FFFFFF"/>
        </w:rPr>
        <w:t xml:space="preserve"> ДНЗ «Харківський регіональний центр професійної освіти поліграфічних медіатехнологій та машинобудува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ння»;</w:t>
      </w:r>
    </w:p>
    <w:p w14:paraId="69E274F6" w14:textId="1D7C8112" w:rsidR="00C91E82" w:rsidRDefault="00F70CEC" w:rsidP="00F70CEC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C91E82">
        <w:rPr>
          <w:rFonts w:ascii="Times New Roman" w:hAnsi="Times New Roman"/>
          <w:sz w:val="28"/>
          <w:szCs w:val="28"/>
          <w:shd w:val="clear" w:color="auto" w:fill="FFFFFF"/>
        </w:rPr>
        <w:t xml:space="preserve">подяка Міжнародного конкурсу мистецтв «Планета талантів </w:t>
      </w:r>
      <w:r w:rsidR="00C91E82">
        <w:rPr>
          <w:rFonts w:ascii="Times New Roman" w:hAnsi="Times New Roman"/>
          <w:sz w:val="28"/>
          <w:szCs w:val="28"/>
        </w:rPr>
        <w:t>– 2019»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Наумовій</w:t>
      </w:r>
      <w:r w:rsidR="00C91E82">
        <w:rPr>
          <w:rFonts w:ascii="Times New Roman" w:hAnsi="Times New Roman"/>
          <w:sz w:val="28"/>
          <w:szCs w:val="28"/>
          <w:shd w:val="clear" w:color="auto" w:fill="FFFFFF"/>
        </w:rPr>
        <w:t xml:space="preserve"> Наді</w:t>
      </w:r>
      <w:r>
        <w:rPr>
          <w:rFonts w:ascii="Times New Roman" w:hAnsi="Times New Roman"/>
          <w:sz w:val="28"/>
          <w:szCs w:val="28"/>
          <w:shd w:val="clear" w:color="auto" w:fill="FFFFFF"/>
        </w:rPr>
        <w:t>ї</w:t>
      </w:r>
      <w:r w:rsidR="00C91E82">
        <w:rPr>
          <w:rFonts w:ascii="Times New Roman" w:hAnsi="Times New Roman"/>
          <w:sz w:val="28"/>
          <w:szCs w:val="28"/>
          <w:shd w:val="clear" w:color="auto" w:fill="FFFFFF"/>
        </w:rPr>
        <w:t xml:space="preserve"> Яківн</w:t>
      </w:r>
      <w:r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C91E82">
        <w:rPr>
          <w:rFonts w:ascii="Times New Roman" w:hAnsi="Times New Roman"/>
          <w:sz w:val="28"/>
          <w:szCs w:val="28"/>
          <w:shd w:val="clear" w:color="auto" w:fill="FFFFFF"/>
        </w:rPr>
        <w:t>, викладач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C91E82">
        <w:rPr>
          <w:rFonts w:ascii="Times New Roman" w:hAnsi="Times New Roman"/>
          <w:sz w:val="28"/>
          <w:szCs w:val="28"/>
          <w:shd w:val="clear" w:color="auto" w:fill="FFFFFF"/>
        </w:rPr>
        <w:t xml:space="preserve"> ДНЗ «Харківський регіональний центр професійної освіти поліграфічних медіатехнологій та машинобудування».</w:t>
      </w:r>
    </w:p>
    <w:p w14:paraId="2FADE207" w14:textId="3E5297B8" w:rsidR="00C91E82" w:rsidRPr="00F66627" w:rsidRDefault="000B61F4" w:rsidP="00C91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C91E82" w:rsidRPr="00C908E9">
        <w:rPr>
          <w:rFonts w:ascii="Times New Roman" w:hAnsi="Times New Roman"/>
          <w:sz w:val="28"/>
          <w:szCs w:val="28"/>
        </w:rPr>
        <w:t>ідповідно до</w:t>
      </w:r>
      <w:r w:rsidR="00C91E82">
        <w:rPr>
          <w:rFonts w:ascii="Times New Roman" w:hAnsi="Times New Roman"/>
          <w:sz w:val="28"/>
          <w:szCs w:val="28"/>
        </w:rPr>
        <w:t xml:space="preserve"> </w:t>
      </w:r>
      <w:r w:rsidR="00C91E82" w:rsidRPr="00C908E9">
        <w:rPr>
          <w:rFonts w:ascii="Times New Roman" w:hAnsi="Times New Roman"/>
          <w:sz w:val="28"/>
          <w:szCs w:val="28"/>
        </w:rPr>
        <w:t>наказів Департаменту науки і освіти Харківської обласної державної адміністрації</w:t>
      </w:r>
      <w:r w:rsidR="00C91E82" w:rsidRPr="00C908E9">
        <w:rPr>
          <w:rFonts w:ascii="Times New Roman" w:hAnsi="Times New Roman"/>
          <w:sz w:val="28"/>
          <w:szCs w:val="28"/>
          <w:shd w:val="clear" w:color="auto" w:fill="FFFFFF"/>
        </w:rPr>
        <w:t xml:space="preserve"> від</w:t>
      </w:r>
      <w:r w:rsidR="00C91E82">
        <w:t xml:space="preserve"> </w:t>
      </w:r>
      <w:r w:rsidR="00C91E82" w:rsidRPr="00F66627">
        <w:rPr>
          <w:rFonts w:ascii="Times New Roman" w:hAnsi="Times New Roman"/>
          <w:sz w:val="28"/>
          <w:szCs w:val="28"/>
        </w:rPr>
        <w:t>08.10.2018 №247 «Про проведення у 2018/2019 навчальному році щорічного обласного огляду-конкурсу технічної та декоративно-прикладної творчості серед закладів професійної  (професійно-технічн</w:t>
      </w:r>
      <w:r w:rsidR="00C91E82">
        <w:rPr>
          <w:rFonts w:ascii="Times New Roman" w:hAnsi="Times New Roman"/>
          <w:sz w:val="28"/>
          <w:szCs w:val="28"/>
        </w:rPr>
        <w:t>ої) освіти Харківської області»</w:t>
      </w:r>
      <w:r w:rsidR="00C91E82" w:rsidRPr="00F66627">
        <w:rPr>
          <w:rFonts w:ascii="Times New Roman" w:hAnsi="Times New Roman"/>
          <w:sz w:val="28"/>
          <w:szCs w:val="28"/>
        </w:rPr>
        <w:t xml:space="preserve"> </w:t>
      </w:r>
      <w:r w:rsidR="00C91E82">
        <w:rPr>
          <w:rFonts w:ascii="Times New Roman" w:hAnsi="Times New Roman"/>
          <w:sz w:val="28"/>
          <w:szCs w:val="28"/>
        </w:rPr>
        <w:t xml:space="preserve">та </w:t>
      </w:r>
      <w:r w:rsidR="00C91E82" w:rsidRPr="00F66627">
        <w:rPr>
          <w:rFonts w:ascii="Times New Roman" w:hAnsi="Times New Roman"/>
          <w:sz w:val="28"/>
          <w:szCs w:val="28"/>
        </w:rPr>
        <w:t>від</w:t>
      </w:r>
      <w:r w:rsidR="00C91E82">
        <w:rPr>
          <w:rFonts w:ascii="Times New Roman" w:hAnsi="Times New Roman"/>
          <w:sz w:val="28"/>
          <w:szCs w:val="28"/>
        </w:rPr>
        <w:t xml:space="preserve"> </w:t>
      </w:r>
      <w:r w:rsidR="00C91E82" w:rsidRPr="00F66627">
        <w:rPr>
          <w:rFonts w:ascii="Times New Roman" w:hAnsi="Times New Roman"/>
          <w:sz w:val="28"/>
          <w:szCs w:val="28"/>
        </w:rPr>
        <w:t xml:space="preserve"> 08.10.2018 №248 «Про проведення у 2018/2019 навчальному році щорічного обласного огляду-конкурсу художньої самодіяльності серед закладів професійної (професійно-технічної) освіти</w:t>
      </w:r>
      <w:r w:rsidR="00C91E82">
        <w:rPr>
          <w:rFonts w:ascii="Times New Roman" w:hAnsi="Times New Roman"/>
          <w:sz w:val="28"/>
          <w:szCs w:val="28"/>
        </w:rPr>
        <w:t xml:space="preserve"> Харківської області» </w:t>
      </w:r>
      <w:r w:rsidR="00C91E82" w:rsidRPr="00C908E9">
        <w:rPr>
          <w:rFonts w:ascii="Times New Roman" w:hAnsi="Times New Roman"/>
          <w:sz w:val="28"/>
          <w:szCs w:val="28"/>
        </w:rPr>
        <w:t>проведені обласні огляди-конкурси</w:t>
      </w:r>
      <w:r w:rsidR="00C91E82" w:rsidRPr="00C908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1E82" w:rsidRPr="00C908E9">
        <w:rPr>
          <w:rFonts w:ascii="Times New Roman" w:hAnsi="Times New Roman"/>
          <w:sz w:val="28"/>
          <w:szCs w:val="28"/>
        </w:rPr>
        <w:t>під девізом</w:t>
      </w:r>
      <w:r w:rsidR="00C91E82">
        <w:rPr>
          <w:rFonts w:ascii="Times New Roman" w:hAnsi="Times New Roman"/>
          <w:sz w:val="28"/>
          <w:szCs w:val="28"/>
        </w:rPr>
        <w:t xml:space="preserve"> «Творчість об’єднує і надихає!»</w:t>
      </w:r>
    </w:p>
    <w:p w14:paraId="3CC4E628" w14:textId="77777777" w:rsidR="00C91E82" w:rsidRDefault="00C91E82" w:rsidP="00C91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8E9">
        <w:rPr>
          <w:rFonts w:ascii="Times New Roman" w:hAnsi="Times New Roman"/>
          <w:sz w:val="28"/>
          <w:szCs w:val="28"/>
        </w:rPr>
        <w:t xml:space="preserve">Відповідно до наказу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Pr="00C908E9">
        <w:rPr>
          <w:rFonts w:ascii="Times New Roman" w:hAnsi="Times New Roman"/>
          <w:sz w:val="28"/>
          <w:szCs w:val="28"/>
        </w:rPr>
        <w:t xml:space="preserve">Департаменту науки і освіти Харківської обласної державної адміністрації від </w:t>
      </w:r>
      <w:r w:rsidRPr="009E78C8">
        <w:rPr>
          <w:rFonts w:ascii="Times New Roman" w:hAnsi="Times New Roman"/>
          <w:sz w:val="28"/>
          <w:szCs w:val="28"/>
        </w:rPr>
        <w:t>03.06.2019 №151</w:t>
      </w:r>
      <w:r w:rsidRPr="00C908E9">
        <w:rPr>
          <w:rFonts w:ascii="Times New Roman" w:hAnsi="Times New Roman"/>
          <w:sz w:val="28"/>
          <w:szCs w:val="28"/>
        </w:rPr>
        <w:t xml:space="preserve"> «Про підсумки проведення щорічного обласного огляду-конкурсу художньої самодіяльності серед закладів професійної (професійно-технічної) освіти Харківської області» визнано таких переможців. </w:t>
      </w:r>
    </w:p>
    <w:p w14:paraId="23F8B2A0" w14:textId="3868FC99" w:rsidR="0041568F" w:rsidRDefault="0041568F" w:rsidP="00C91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Серед закладів професійної (професійно-технічної) освіти міста Харків:</w:t>
      </w:r>
    </w:p>
    <w:p w14:paraId="2EAF3B38" w14:textId="3892772E" w:rsidR="0041568F" w:rsidRDefault="0041568F" w:rsidP="0041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Гран-прі</w:t>
      </w:r>
      <w:r>
        <w:rPr>
          <w:rFonts w:ascii="Times New Roman" w:hAnsi="Times New Roman"/>
          <w:sz w:val="28"/>
          <w:szCs w:val="28"/>
        </w:rPr>
        <w:t xml:space="preserve"> –</w:t>
      </w:r>
    </w:p>
    <w:p w14:paraId="65F2FA26" w14:textId="37A639C4" w:rsidR="0041568F" w:rsidRDefault="0041568F" w:rsidP="0041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Державний професійно-технічний навчальний заклад «Харківське вище професійне училище сфери послуг» (Матвійчук Л.І.)</w:t>
      </w:r>
      <w:r>
        <w:rPr>
          <w:rFonts w:ascii="Times New Roman" w:hAnsi="Times New Roman"/>
          <w:sz w:val="28"/>
          <w:szCs w:val="28"/>
        </w:rPr>
        <w:t>;</w:t>
      </w:r>
    </w:p>
    <w:p w14:paraId="7F02D41D" w14:textId="4DA34A42" w:rsidR="0041568F" w:rsidRDefault="0041568F" w:rsidP="0041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І місце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14:paraId="072911FA" w14:textId="7651D7CE" w:rsidR="0041568F" w:rsidRDefault="0041568F" w:rsidP="0041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bCs/>
          <w:sz w:val="28"/>
          <w:szCs w:val="28"/>
        </w:rPr>
        <w:t>Державний професійно-технічний навчальний заклад «Регіональний центр професійної освіти ресторанно-готельного, комунального господарства, торгівлі та дизайну»</w:t>
      </w:r>
      <w:r w:rsidRPr="000111B8">
        <w:rPr>
          <w:rFonts w:ascii="Times New Roman" w:hAnsi="Times New Roman"/>
          <w:sz w:val="28"/>
          <w:szCs w:val="28"/>
        </w:rPr>
        <w:t xml:space="preserve"> (Кузнєцов В.М.)</w:t>
      </w:r>
      <w:r>
        <w:rPr>
          <w:rFonts w:ascii="Times New Roman" w:hAnsi="Times New Roman"/>
          <w:sz w:val="28"/>
          <w:szCs w:val="28"/>
        </w:rPr>
        <w:t>,</w:t>
      </w:r>
    </w:p>
    <w:p w14:paraId="21E8AD6C" w14:textId="6622CCC5" w:rsidR="0041568F" w:rsidRDefault="0041568F" w:rsidP="0041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Державний професійно-технічний навчальний заклад «Харківське вище професійне училище будівництва» (Сорокін І.М.)</w:t>
      </w:r>
      <w:r>
        <w:rPr>
          <w:rFonts w:ascii="Times New Roman" w:hAnsi="Times New Roman"/>
          <w:sz w:val="28"/>
          <w:szCs w:val="28"/>
        </w:rPr>
        <w:t>;</w:t>
      </w:r>
    </w:p>
    <w:p w14:paraId="5E8C295D" w14:textId="19A2CF40" w:rsidR="0041568F" w:rsidRDefault="0041568F" w:rsidP="0041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ІІ місце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111B8">
        <w:rPr>
          <w:rFonts w:ascii="Times New Roman" w:hAnsi="Times New Roman"/>
          <w:sz w:val="28"/>
          <w:szCs w:val="28"/>
        </w:rPr>
        <w:t>Державний заклад професійної (професійно-технічної) освіти «Харківське вище професійне училище швейного виробництва та побуту»</w:t>
      </w:r>
      <w:r w:rsidRPr="000111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111B8">
        <w:rPr>
          <w:rFonts w:ascii="Times New Roman" w:hAnsi="Times New Roman"/>
          <w:sz w:val="28"/>
          <w:szCs w:val="28"/>
        </w:rPr>
        <w:t>(Батраченко Н.В.)</w:t>
      </w:r>
      <w:r>
        <w:rPr>
          <w:rFonts w:ascii="Times New Roman" w:hAnsi="Times New Roman"/>
          <w:sz w:val="28"/>
          <w:szCs w:val="28"/>
        </w:rPr>
        <w:t>,</w:t>
      </w:r>
    </w:p>
    <w:p w14:paraId="7BAFFBA9" w14:textId="73E0D6A1" w:rsidR="0041568F" w:rsidRDefault="0041568F" w:rsidP="0041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Державний професійно-технічний навчальний заклад «Центр професійно-технічної освіти № 3 м. Харкова» (Кирилович В.А.)</w:t>
      </w:r>
      <w:r>
        <w:rPr>
          <w:rFonts w:ascii="Times New Roman" w:hAnsi="Times New Roman"/>
          <w:sz w:val="28"/>
          <w:szCs w:val="28"/>
        </w:rPr>
        <w:t>;</w:t>
      </w:r>
    </w:p>
    <w:p w14:paraId="15F57A82" w14:textId="65A39115" w:rsidR="0041568F" w:rsidRDefault="0041568F" w:rsidP="0041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ІІІ місце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14:paraId="4E246781" w14:textId="11C4981A" w:rsidR="0041568F" w:rsidRDefault="0041568F" w:rsidP="0041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bCs/>
          <w:sz w:val="28"/>
          <w:szCs w:val="28"/>
        </w:rPr>
        <w:t>Державний навчальний заклад «Регіональний центр професійної освіти інноваційних технологій будівництва та промисловості»</w:t>
      </w:r>
      <w:r w:rsidRPr="000111B8">
        <w:rPr>
          <w:rFonts w:ascii="Times New Roman" w:hAnsi="Times New Roman"/>
          <w:sz w:val="28"/>
          <w:szCs w:val="28"/>
        </w:rPr>
        <w:t xml:space="preserve"> (Юкляєвська Н.В.)</w:t>
      </w:r>
      <w:r>
        <w:rPr>
          <w:rFonts w:ascii="Times New Roman" w:hAnsi="Times New Roman"/>
          <w:sz w:val="28"/>
          <w:szCs w:val="28"/>
        </w:rPr>
        <w:t>,</w:t>
      </w:r>
    </w:p>
    <w:p w14:paraId="4155C071" w14:textId="20BC4AB9" w:rsidR="0041568F" w:rsidRDefault="0041568F" w:rsidP="0041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bCs/>
          <w:sz w:val="28"/>
          <w:szCs w:val="28"/>
        </w:rPr>
        <w:t xml:space="preserve">Державний навчальний заклад «Харківський регіональний центр професійної освіти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111B8">
        <w:rPr>
          <w:rFonts w:ascii="Times New Roman" w:hAnsi="Times New Roman"/>
          <w:bCs/>
          <w:sz w:val="28"/>
          <w:szCs w:val="28"/>
        </w:rPr>
        <w:t xml:space="preserve">поліграфічних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111B8">
        <w:rPr>
          <w:rFonts w:ascii="Times New Roman" w:hAnsi="Times New Roman"/>
          <w:bCs/>
          <w:sz w:val="28"/>
          <w:szCs w:val="28"/>
        </w:rPr>
        <w:t xml:space="preserve">медіатехнологій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111B8">
        <w:rPr>
          <w:rFonts w:ascii="Times New Roman" w:hAnsi="Times New Roman"/>
          <w:bCs/>
          <w:sz w:val="28"/>
          <w:szCs w:val="28"/>
        </w:rPr>
        <w:t xml:space="preserve">та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11B8">
        <w:rPr>
          <w:rFonts w:ascii="Times New Roman" w:hAnsi="Times New Roman"/>
          <w:bCs/>
          <w:sz w:val="28"/>
          <w:szCs w:val="28"/>
        </w:rPr>
        <w:t>машинобудування»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111B8">
        <w:rPr>
          <w:rFonts w:ascii="Times New Roman" w:hAnsi="Times New Roman"/>
          <w:sz w:val="28"/>
          <w:szCs w:val="28"/>
        </w:rPr>
        <w:t>(Пономарьо</w:t>
      </w:r>
      <w:r>
        <w:rPr>
          <w:rFonts w:ascii="Times New Roman" w:hAnsi="Times New Roman"/>
          <w:sz w:val="28"/>
          <w:szCs w:val="28"/>
        </w:rPr>
        <w:t>-</w:t>
      </w:r>
      <w:r w:rsidRPr="000111B8">
        <w:rPr>
          <w:rFonts w:ascii="Times New Roman" w:hAnsi="Times New Roman"/>
          <w:sz w:val="28"/>
          <w:szCs w:val="28"/>
        </w:rPr>
        <w:t>ва В.В.)</w:t>
      </w:r>
      <w:r>
        <w:rPr>
          <w:rFonts w:ascii="Times New Roman" w:hAnsi="Times New Roman"/>
          <w:sz w:val="28"/>
          <w:szCs w:val="28"/>
        </w:rPr>
        <w:t>.</w:t>
      </w:r>
    </w:p>
    <w:p w14:paraId="4B528A8A" w14:textId="77777777" w:rsidR="0041568F" w:rsidRDefault="0041568F" w:rsidP="00415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Серед закладів професійної (професійно-технічної) освіти Харківської області:</w:t>
      </w:r>
    </w:p>
    <w:p w14:paraId="7E70BECC" w14:textId="399D5A2F" w:rsidR="0041568F" w:rsidRDefault="0041568F" w:rsidP="0041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Гран-прі</w:t>
      </w:r>
      <w:r>
        <w:rPr>
          <w:rFonts w:ascii="Times New Roman" w:hAnsi="Times New Roman"/>
          <w:sz w:val="28"/>
          <w:szCs w:val="28"/>
        </w:rPr>
        <w:t xml:space="preserve"> – </w:t>
      </w:r>
    </w:p>
    <w:p w14:paraId="3DBDE8EB" w14:textId="1201E11B" w:rsidR="0041568F" w:rsidRDefault="0041568F" w:rsidP="0041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bCs/>
          <w:sz w:val="28"/>
          <w:szCs w:val="28"/>
        </w:rPr>
        <w:t xml:space="preserve">Державний навчальний заклад «Куп’янський регіональний центр професійної освіти Харківської області» </w:t>
      </w:r>
      <w:r w:rsidRPr="000111B8">
        <w:rPr>
          <w:rFonts w:ascii="Times New Roman" w:hAnsi="Times New Roman"/>
          <w:sz w:val="28"/>
          <w:szCs w:val="28"/>
        </w:rPr>
        <w:t>(Кравцов В.А.)</w:t>
      </w:r>
      <w:r>
        <w:rPr>
          <w:rFonts w:ascii="Times New Roman" w:hAnsi="Times New Roman"/>
          <w:sz w:val="28"/>
          <w:szCs w:val="28"/>
        </w:rPr>
        <w:t>;</w:t>
      </w:r>
    </w:p>
    <w:p w14:paraId="20110902" w14:textId="77777777" w:rsidR="0041568F" w:rsidRDefault="0041568F" w:rsidP="0041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І місце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14:paraId="60FAD673" w14:textId="48935B88" w:rsidR="0041568F" w:rsidRDefault="0041568F" w:rsidP="0041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bCs/>
          <w:sz w:val="28"/>
          <w:szCs w:val="28"/>
        </w:rPr>
        <w:t>Державний навчальний заклад «Ізюмський регіональний центр професійної освіти Харківської області»</w:t>
      </w:r>
      <w:r w:rsidRPr="000111B8">
        <w:rPr>
          <w:rFonts w:ascii="Times New Roman" w:hAnsi="Times New Roman"/>
          <w:sz w:val="28"/>
          <w:szCs w:val="28"/>
        </w:rPr>
        <w:t xml:space="preserve"> (Колесник Л.В.)</w:t>
      </w:r>
      <w:r>
        <w:rPr>
          <w:rFonts w:ascii="Times New Roman" w:hAnsi="Times New Roman"/>
          <w:sz w:val="28"/>
          <w:szCs w:val="28"/>
        </w:rPr>
        <w:t>,</w:t>
      </w:r>
    </w:p>
    <w:p w14:paraId="6079B1E4" w14:textId="582B4706" w:rsidR="0041568F" w:rsidRDefault="0041568F" w:rsidP="0041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Чугуївський професійний ліцей (Грушка В.Ю.)</w:t>
      </w:r>
      <w:r>
        <w:rPr>
          <w:rFonts w:ascii="Times New Roman" w:hAnsi="Times New Roman"/>
          <w:sz w:val="28"/>
          <w:szCs w:val="28"/>
        </w:rPr>
        <w:t>;</w:t>
      </w:r>
    </w:p>
    <w:p w14:paraId="0F508A1F" w14:textId="57AE95FB" w:rsidR="0041568F" w:rsidRDefault="0041568F" w:rsidP="0041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ІІ місце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14:paraId="0389C747" w14:textId="5902DD18" w:rsidR="0041568F" w:rsidRDefault="0041568F" w:rsidP="0041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lastRenderedPageBreak/>
        <w:t>Лозівський центр професійної освіти Харківської області (Гонтаренко І.М.)</w:t>
      </w:r>
      <w:r w:rsidR="004B693E">
        <w:rPr>
          <w:rFonts w:ascii="Times New Roman" w:hAnsi="Times New Roman"/>
          <w:sz w:val="28"/>
          <w:szCs w:val="28"/>
        </w:rPr>
        <w:t>,</w:t>
      </w:r>
    </w:p>
    <w:p w14:paraId="42127442" w14:textId="7227D5BF" w:rsidR="004B693E" w:rsidRDefault="004B693E" w:rsidP="0041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Зміївський професійний енергетичний ліцей (Єльцова О.М.)</w:t>
      </w:r>
      <w:r>
        <w:rPr>
          <w:rFonts w:ascii="Times New Roman" w:hAnsi="Times New Roman"/>
          <w:sz w:val="28"/>
          <w:szCs w:val="28"/>
        </w:rPr>
        <w:t>;</w:t>
      </w:r>
    </w:p>
    <w:p w14:paraId="495C39F2" w14:textId="2BA206E0" w:rsidR="004B693E" w:rsidRDefault="004B693E" w:rsidP="0041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ІІІ місце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14:paraId="4C9C84DE" w14:textId="206A242A" w:rsidR="004B693E" w:rsidRDefault="004B693E" w:rsidP="0041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Люботинський професійний ліцей залізничного транспорту (Агєєва О.О.)</w:t>
      </w:r>
      <w:r>
        <w:rPr>
          <w:rFonts w:ascii="Times New Roman" w:hAnsi="Times New Roman"/>
          <w:sz w:val="28"/>
          <w:szCs w:val="28"/>
        </w:rPr>
        <w:t>,</w:t>
      </w:r>
    </w:p>
    <w:p w14:paraId="7892523F" w14:textId="2EDA8C8C" w:rsidR="004B693E" w:rsidRDefault="004B693E" w:rsidP="0041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Первомайський професійний ліцей (Луханіна Г.П.)</w:t>
      </w:r>
      <w:r>
        <w:rPr>
          <w:rFonts w:ascii="Times New Roman" w:hAnsi="Times New Roman"/>
          <w:sz w:val="28"/>
          <w:szCs w:val="28"/>
        </w:rPr>
        <w:t>.</w:t>
      </w:r>
    </w:p>
    <w:p w14:paraId="114EB50C" w14:textId="1B78E6DC" w:rsidR="004B693E" w:rsidRDefault="004B693E" w:rsidP="004B6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Серед закладів професійної (професійно-технічної) освіти, що готують спеціалістів для сільського господарства:</w:t>
      </w:r>
    </w:p>
    <w:p w14:paraId="083D4889" w14:textId="64FAA51D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93E">
        <w:rPr>
          <w:rFonts w:ascii="Times New Roman" w:hAnsi="Times New Roman"/>
          <w:sz w:val="28"/>
          <w:szCs w:val="28"/>
        </w:rPr>
        <w:t>Гран-прі</w:t>
      </w:r>
      <w:r>
        <w:rPr>
          <w:rFonts w:ascii="Times New Roman" w:hAnsi="Times New Roman"/>
          <w:sz w:val="28"/>
          <w:szCs w:val="28"/>
        </w:rPr>
        <w:t xml:space="preserve"> – </w:t>
      </w:r>
    </w:p>
    <w:p w14:paraId="0EE0E695" w14:textId="4889F3F0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Богодухівський професійний аграрний ліцей (Ярошенко В.Я.)</w:t>
      </w:r>
      <w:r>
        <w:rPr>
          <w:rFonts w:ascii="Times New Roman" w:hAnsi="Times New Roman"/>
          <w:sz w:val="28"/>
          <w:szCs w:val="28"/>
        </w:rPr>
        <w:t>;</w:t>
      </w:r>
    </w:p>
    <w:p w14:paraId="37BF7F78" w14:textId="0D8D8AC9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93E">
        <w:rPr>
          <w:rFonts w:ascii="Times New Roman" w:hAnsi="Times New Roman"/>
          <w:sz w:val="28"/>
          <w:szCs w:val="28"/>
        </w:rPr>
        <w:t>І місце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14:paraId="70EEA06E" w14:textId="0E4CE5B8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Петрівський професійний аграрний ліцей (Кійко С.І.)</w:t>
      </w:r>
      <w:r>
        <w:rPr>
          <w:rFonts w:ascii="Times New Roman" w:hAnsi="Times New Roman"/>
          <w:sz w:val="28"/>
          <w:szCs w:val="28"/>
        </w:rPr>
        <w:t>,</w:t>
      </w:r>
    </w:p>
    <w:p w14:paraId="51E66210" w14:textId="27B489B8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Краснокутський професійний аграрний ліцей (Лісняк С.П.)</w:t>
      </w:r>
      <w:r>
        <w:rPr>
          <w:rFonts w:ascii="Times New Roman" w:hAnsi="Times New Roman"/>
          <w:sz w:val="28"/>
          <w:szCs w:val="28"/>
        </w:rPr>
        <w:t>;</w:t>
      </w:r>
    </w:p>
    <w:p w14:paraId="58027967" w14:textId="77777777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93E">
        <w:rPr>
          <w:rFonts w:ascii="Times New Roman" w:hAnsi="Times New Roman"/>
          <w:sz w:val="28"/>
          <w:szCs w:val="28"/>
        </w:rPr>
        <w:t>ІІ місце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14:paraId="4F346286" w14:textId="01C2DCBE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Професійно-технічне училище № 60 смт Кегичівка (Лактіонов Ю.Є.)</w:t>
      </w:r>
      <w:r>
        <w:rPr>
          <w:rFonts w:ascii="Times New Roman" w:hAnsi="Times New Roman"/>
          <w:sz w:val="28"/>
          <w:szCs w:val="28"/>
        </w:rPr>
        <w:t>,</w:t>
      </w:r>
    </w:p>
    <w:p w14:paraId="5D8FE398" w14:textId="29386413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Чугуївський професійний аграрний ліцей (Вікулова Ю.В.)</w:t>
      </w:r>
      <w:r>
        <w:rPr>
          <w:rFonts w:ascii="Times New Roman" w:hAnsi="Times New Roman"/>
          <w:sz w:val="28"/>
          <w:szCs w:val="28"/>
        </w:rPr>
        <w:t>;</w:t>
      </w:r>
    </w:p>
    <w:p w14:paraId="2CACF435" w14:textId="77777777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93E">
        <w:rPr>
          <w:rFonts w:ascii="Times New Roman" w:hAnsi="Times New Roman"/>
          <w:sz w:val="28"/>
          <w:szCs w:val="28"/>
        </w:rPr>
        <w:t>ІІІ місце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14:paraId="1A181709" w14:textId="54208663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Барвінківський професійний аграрний ліцей (Педаш В.Б.)</w:t>
      </w:r>
      <w:r>
        <w:rPr>
          <w:rFonts w:ascii="Times New Roman" w:hAnsi="Times New Roman"/>
          <w:sz w:val="28"/>
          <w:szCs w:val="28"/>
        </w:rPr>
        <w:t>,</w:t>
      </w:r>
    </w:p>
    <w:p w14:paraId="7ED05F60" w14:textId="2B9B04F2" w:rsidR="004B693E" w:rsidRP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Шевченківський професійний аграрний ліцей (Вирвихвост В.В.)</w:t>
      </w:r>
      <w:r>
        <w:rPr>
          <w:rFonts w:ascii="Times New Roman" w:hAnsi="Times New Roman"/>
          <w:sz w:val="28"/>
          <w:szCs w:val="28"/>
        </w:rPr>
        <w:t>.</w:t>
      </w:r>
    </w:p>
    <w:p w14:paraId="7B6E3678" w14:textId="77777777" w:rsidR="00C91E82" w:rsidRDefault="00C91E82" w:rsidP="00C91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8E9">
        <w:rPr>
          <w:rFonts w:ascii="Times New Roman" w:hAnsi="Times New Roman"/>
          <w:sz w:val="28"/>
          <w:szCs w:val="28"/>
        </w:rPr>
        <w:t xml:space="preserve">Відповідно до наказу Департаменту науки і освіти Харківської обласної державної адміністрації </w:t>
      </w:r>
      <w:r w:rsidRPr="009E78C8">
        <w:rPr>
          <w:rFonts w:ascii="Times New Roman" w:hAnsi="Times New Roman"/>
          <w:sz w:val="28"/>
          <w:szCs w:val="28"/>
        </w:rPr>
        <w:t>від 03.06.2019 №150</w:t>
      </w:r>
      <w:r w:rsidRPr="00C908E9">
        <w:rPr>
          <w:rFonts w:ascii="Times New Roman" w:hAnsi="Times New Roman"/>
          <w:sz w:val="28"/>
          <w:szCs w:val="28"/>
        </w:rPr>
        <w:t xml:space="preserve"> «Про підсумки проведення щорічного обласного огляду-конкурсу технічної та декоративно-прикладної творчості серед закладів професійної (професійно-технічної) освіти Харківської області» визнано таких переможців.</w:t>
      </w:r>
    </w:p>
    <w:p w14:paraId="79AED3CA" w14:textId="132AB3ED" w:rsidR="004B693E" w:rsidRDefault="004B693E" w:rsidP="00C91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Серед закладів професійної (професійно-технічної) освіти міста Харків:</w:t>
      </w:r>
    </w:p>
    <w:p w14:paraId="684538BA" w14:textId="6435E096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93E">
        <w:rPr>
          <w:rFonts w:ascii="Times New Roman" w:hAnsi="Times New Roman"/>
          <w:sz w:val="28"/>
          <w:szCs w:val="28"/>
        </w:rPr>
        <w:t>Гран-прі</w:t>
      </w:r>
      <w:r>
        <w:rPr>
          <w:rFonts w:ascii="Times New Roman" w:hAnsi="Times New Roman"/>
          <w:sz w:val="28"/>
          <w:szCs w:val="28"/>
        </w:rPr>
        <w:t xml:space="preserve"> – </w:t>
      </w:r>
    </w:p>
    <w:p w14:paraId="783D56BF" w14:textId="5295E445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Державний професійно-технічний навчальний заклад «Харківське вище професійне училище сфери послуг» (Матвійчук Л.І.)</w:t>
      </w:r>
      <w:r>
        <w:rPr>
          <w:rFonts w:ascii="Times New Roman" w:hAnsi="Times New Roman"/>
          <w:sz w:val="28"/>
          <w:szCs w:val="28"/>
        </w:rPr>
        <w:t>;</w:t>
      </w:r>
    </w:p>
    <w:p w14:paraId="48FAC8BF" w14:textId="77777777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93E">
        <w:rPr>
          <w:rFonts w:ascii="Times New Roman" w:hAnsi="Times New Roman"/>
          <w:sz w:val="28"/>
          <w:szCs w:val="28"/>
        </w:rPr>
        <w:t>І місце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14:paraId="4FB44A5E" w14:textId="49B19681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bCs/>
          <w:sz w:val="28"/>
          <w:szCs w:val="28"/>
        </w:rPr>
        <w:t>Державний професійно-технічний навчальний заклад «Регіональний центр професійної освіти ресторанно-готельного, комунального господарства, торгівлі та дизайну»</w:t>
      </w:r>
      <w:r w:rsidRPr="000111B8">
        <w:rPr>
          <w:rFonts w:ascii="Times New Roman" w:hAnsi="Times New Roman"/>
          <w:sz w:val="28"/>
          <w:szCs w:val="28"/>
        </w:rPr>
        <w:t xml:space="preserve"> (Кузнєцов В.М.)</w:t>
      </w:r>
      <w:r>
        <w:rPr>
          <w:rFonts w:ascii="Times New Roman" w:hAnsi="Times New Roman"/>
          <w:sz w:val="28"/>
          <w:szCs w:val="28"/>
        </w:rPr>
        <w:t>,</w:t>
      </w:r>
    </w:p>
    <w:p w14:paraId="3CE7A8A8" w14:textId="181E77B8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Державний професійно-технічний навчальний заклад «Харківське вище професійне училище будівництва»</w:t>
      </w:r>
      <w:r w:rsidR="00A1405B">
        <w:rPr>
          <w:rFonts w:ascii="Times New Roman" w:hAnsi="Times New Roman"/>
          <w:sz w:val="28"/>
          <w:szCs w:val="28"/>
        </w:rPr>
        <w:t xml:space="preserve"> </w:t>
      </w:r>
      <w:r w:rsidRPr="000111B8">
        <w:rPr>
          <w:rFonts w:ascii="Times New Roman" w:hAnsi="Times New Roman"/>
          <w:sz w:val="28"/>
          <w:szCs w:val="28"/>
        </w:rPr>
        <w:t>(Сорокін І.М.)</w:t>
      </w:r>
      <w:r>
        <w:rPr>
          <w:rFonts w:ascii="Times New Roman" w:hAnsi="Times New Roman"/>
          <w:sz w:val="28"/>
          <w:szCs w:val="28"/>
        </w:rPr>
        <w:t>;</w:t>
      </w:r>
    </w:p>
    <w:p w14:paraId="1131C542" w14:textId="77777777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93E">
        <w:rPr>
          <w:rFonts w:ascii="Times New Roman" w:hAnsi="Times New Roman"/>
          <w:sz w:val="28"/>
          <w:szCs w:val="28"/>
        </w:rPr>
        <w:t>ІІ місце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14:paraId="310EBB59" w14:textId="24B5D805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Державний професійно-технічний навчальний заклад «Центр професійно-технічної освіти № 3 м. Харкова» (Кирилович В.А.)</w:t>
      </w:r>
      <w:r>
        <w:rPr>
          <w:rFonts w:ascii="Times New Roman" w:hAnsi="Times New Roman"/>
          <w:sz w:val="28"/>
          <w:szCs w:val="28"/>
        </w:rPr>
        <w:t>,</w:t>
      </w:r>
    </w:p>
    <w:p w14:paraId="06A93729" w14:textId="233EC5C9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bCs/>
          <w:sz w:val="28"/>
          <w:szCs w:val="28"/>
        </w:rPr>
        <w:t xml:space="preserve">Державний навчальний заклад «Харківський регіональний центр професійної освіти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111B8">
        <w:rPr>
          <w:rFonts w:ascii="Times New Roman" w:hAnsi="Times New Roman"/>
          <w:bCs/>
          <w:sz w:val="28"/>
          <w:szCs w:val="28"/>
        </w:rPr>
        <w:t xml:space="preserve">поліграфічних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11B8">
        <w:rPr>
          <w:rFonts w:ascii="Times New Roman" w:hAnsi="Times New Roman"/>
          <w:bCs/>
          <w:sz w:val="28"/>
          <w:szCs w:val="28"/>
        </w:rPr>
        <w:t xml:space="preserve">медіатехнологій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111B8">
        <w:rPr>
          <w:rFonts w:ascii="Times New Roman" w:hAnsi="Times New Roman"/>
          <w:bCs/>
          <w:sz w:val="28"/>
          <w:szCs w:val="28"/>
        </w:rPr>
        <w:t xml:space="preserve">та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111B8">
        <w:rPr>
          <w:rFonts w:ascii="Times New Roman" w:hAnsi="Times New Roman"/>
          <w:bCs/>
          <w:sz w:val="28"/>
          <w:szCs w:val="28"/>
        </w:rPr>
        <w:t xml:space="preserve">машинобудування»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11B8">
        <w:rPr>
          <w:rFonts w:ascii="Times New Roman" w:hAnsi="Times New Roman"/>
          <w:sz w:val="28"/>
          <w:szCs w:val="28"/>
        </w:rPr>
        <w:t>(Пономарьо</w:t>
      </w:r>
      <w:r>
        <w:rPr>
          <w:rFonts w:ascii="Times New Roman" w:hAnsi="Times New Roman"/>
          <w:sz w:val="28"/>
          <w:szCs w:val="28"/>
        </w:rPr>
        <w:t>-</w:t>
      </w:r>
      <w:r w:rsidRPr="000111B8">
        <w:rPr>
          <w:rFonts w:ascii="Times New Roman" w:hAnsi="Times New Roman"/>
          <w:sz w:val="28"/>
          <w:szCs w:val="28"/>
        </w:rPr>
        <w:t>ва В.В.)</w:t>
      </w:r>
      <w:r>
        <w:rPr>
          <w:rFonts w:ascii="Times New Roman" w:hAnsi="Times New Roman"/>
          <w:sz w:val="28"/>
          <w:szCs w:val="28"/>
        </w:rPr>
        <w:t>;</w:t>
      </w:r>
    </w:p>
    <w:p w14:paraId="07FC96E5" w14:textId="77777777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93E">
        <w:rPr>
          <w:rFonts w:ascii="Times New Roman" w:hAnsi="Times New Roman"/>
          <w:sz w:val="28"/>
          <w:szCs w:val="28"/>
        </w:rPr>
        <w:t>ІІІ місце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14:paraId="6AC50431" w14:textId="4E2AB6C6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Державний заклад професійної (професійно-технічної) освіти «Харківське вище професійне училище швейного виробництва та побуту»</w:t>
      </w:r>
      <w:r w:rsidRPr="000111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111B8">
        <w:rPr>
          <w:rFonts w:ascii="Times New Roman" w:hAnsi="Times New Roman"/>
          <w:sz w:val="28"/>
          <w:szCs w:val="28"/>
        </w:rPr>
        <w:t>(Батраченко Н.В.)</w:t>
      </w:r>
      <w:r>
        <w:rPr>
          <w:rFonts w:ascii="Times New Roman" w:hAnsi="Times New Roman"/>
          <w:sz w:val="28"/>
          <w:szCs w:val="28"/>
        </w:rPr>
        <w:t>,</w:t>
      </w:r>
    </w:p>
    <w:p w14:paraId="1EFF9603" w14:textId="1473148C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bCs/>
          <w:sz w:val="28"/>
          <w:szCs w:val="28"/>
        </w:rPr>
        <w:t>Державний навчальний заклад «Регіональний центр професійної освіти інноваційних технологій будівництва та промисловості»</w:t>
      </w:r>
      <w:r w:rsidRPr="000111B8">
        <w:rPr>
          <w:rFonts w:ascii="Times New Roman" w:hAnsi="Times New Roman"/>
          <w:sz w:val="28"/>
          <w:szCs w:val="28"/>
        </w:rPr>
        <w:t xml:space="preserve"> (Юкляєвська Н.В.)</w:t>
      </w:r>
      <w:r>
        <w:rPr>
          <w:rFonts w:ascii="Times New Roman" w:hAnsi="Times New Roman"/>
          <w:sz w:val="28"/>
          <w:szCs w:val="28"/>
        </w:rPr>
        <w:t>.</w:t>
      </w:r>
    </w:p>
    <w:p w14:paraId="1DE80871" w14:textId="14764825" w:rsidR="004B693E" w:rsidRDefault="004B693E" w:rsidP="004B6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lastRenderedPageBreak/>
        <w:t>Серед закладів професійної (професійно-технічної) освіти Харківської області:</w:t>
      </w:r>
    </w:p>
    <w:p w14:paraId="18BA820B" w14:textId="020067C3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93E">
        <w:rPr>
          <w:rFonts w:ascii="Times New Roman" w:hAnsi="Times New Roman"/>
          <w:sz w:val="28"/>
          <w:szCs w:val="28"/>
        </w:rPr>
        <w:t>Гран-прі</w:t>
      </w:r>
      <w:r>
        <w:rPr>
          <w:rFonts w:ascii="Times New Roman" w:hAnsi="Times New Roman"/>
          <w:sz w:val="28"/>
          <w:szCs w:val="28"/>
        </w:rPr>
        <w:t xml:space="preserve"> – </w:t>
      </w:r>
    </w:p>
    <w:p w14:paraId="64995331" w14:textId="1E400FF3" w:rsidR="004B693E" w:rsidRDefault="004B693E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Лозівський центр професійної освіти Харківської області (Гонтаренко І.М.)</w:t>
      </w:r>
      <w:r w:rsidR="00A1405B">
        <w:rPr>
          <w:rFonts w:ascii="Times New Roman" w:hAnsi="Times New Roman"/>
          <w:sz w:val="28"/>
          <w:szCs w:val="28"/>
        </w:rPr>
        <w:t>;</w:t>
      </w:r>
    </w:p>
    <w:p w14:paraId="2AAF32E4" w14:textId="5A325876" w:rsidR="00A1405B" w:rsidRDefault="00A1405B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05B">
        <w:rPr>
          <w:rFonts w:ascii="Times New Roman" w:hAnsi="Times New Roman"/>
          <w:sz w:val="28"/>
          <w:szCs w:val="28"/>
        </w:rPr>
        <w:t>І місце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14:paraId="38E8E8A8" w14:textId="4637B8D8" w:rsidR="00A1405B" w:rsidRDefault="00A1405B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bCs/>
          <w:sz w:val="28"/>
          <w:szCs w:val="28"/>
        </w:rPr>
        <w:t xml:space="preserve">Державний навчальний заклад «Куп’янський регіональний центр професійної освіти Харківської області» </w:t>
      </w:r>
      <w:r w:rsidRPr="000111B8">
        <w:rPr>
          <w:rFonts w:ascii="Times New Roman" w:hAnsi="Times New Roman"/>
          <w:sz w:val="28"/>
          <w:szCs w:val="28"/>
        </w:rPr>
        <w:t>(Кравцов В.А.)</w:t>
      </w:r>
      <w:r>
        <w:rPr>
          <w:rFonts w:ascii="Times New Roman" w:hAnsi="Times New Roman"/>
          <w:sz w:val="28"/>
          <w:szCs w:val="28"/>
        </w:rPr>
        <w:t>,</w:t>
      </w:r>
    </w:p>
    <w:p w14:paraId="78393874" w14:textId="4B16B288" w:rsidR="00A1405B" w:rsidRDefault="00A1405B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bCs/>
          <w:sz w:val="28"/>
          <w:szCs w:val="28"/>
        </w:rPr>
        <w:t>Державний навчальний заклад «Ізюмський регіональний центр професійної освіти Харківської області»</w:t>
      </w:r>
      <w:r w:rsidRPr="000111B8">
        <w:rPr>
          <w:rFonts w:ascii="Times New Roman" w:hAnsi="Times New Roman"/>
          <w:sz w:val="28"/>
          <w:szCs w:val="28"/>
        </w:rPr>
        <w:t xml:space="preserve"> (Колесник Л.В.)</w:t>
      </w:r>
      <w:r>
        <w:rPr>
          <w:rFonts w:ascii="Times New Roman" w:hAnsi="Times New Roman"/>
          <w:sz w:val="28"/>
          <w:szCs w:val="28"/>
        </w:rPr>
        <w:t>;</w:t>
      </w:r>
    </w:p>
    <w:p w14:paraId="02AD3D56" w14:textId="32C8F044" w:rsidR="00A1405B" w:rsidRDefault="00A1405B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05B">
        <w:rPr>
          <w:rFonts w:ascii="Times New Roman" w:hAnsi="Times New Roman"/>
          <w:sz w:val="28"/>
          <w:szCs w:val="28"/>
        </w:rPr>
        <w:t>ІІ місце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14:paraId="4EA53401" w14:textId="65EE5D3E" w:rsidR="00A1405B" w:rsidRDefault="00A1405B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Чугуївський професійний ліцей (Грушка В.Ю.)</w:t>
      </w:r>
      <w:r>
        <w:rPr>
          <w:rFonts w:ascii="Times New Roman" w:hAnsi="Times New Roman"/>
          <w:sz w:val="28"/>
          <w:szCs w:val="28"/>
        </w:rPr>
        <w:t>,</w:t>
      </w:r>
    </w:p>
    <w:p w14:paraId="68FA507B" w14:textId="6FAC3C55" w:rsidR="00A1405B" w:rsidRDefault="00A1405B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Красноградський професійний ліцей (Мирошниченко Н.В.)</w:t>
      </w:r>
      <w:r>
        <w:rPr>
          <w:rFonts w:ascii="Times New Roman" w:hAnsi="Times New Roman"/>
          <w:sz w:val="28"/>
          <w:szCs w:val="28"/>
        </w:rPr>
        <w:t>;</w:t>
      </w:r>
    </w:p>
    <w:p w14:paraId="499B8E3B" w14:textId="143BB30C" w:rsidR="00A1405B" w:rsidRDefault="00A1405B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05B">
        <w:rPr>
          <w:rFonts w:ascii="Times New Roman" w:hAnsi="Times New Roman"/>
          <w:sz w:val="28"/>
          <w:szCs w:val="28"/>
        </w:rPr>
        <w:t>ІІІ місце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14:paraId="188728FA" w14:textId="7D7699C7" w:rsidR="00A1405B" w:rsidRDefault="00A1405B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Зміївський професійний енергетичний ліцей (Єльцова О.М.)</w:t>
      </w:r>
      <w:r>
        <w:rPr>
          <w:rFonts w:ascii="Times New Roman" w:hAnsi="Times New Roman"/>
          <w:sz w:val="28"/>
          <w:szCs w:val="28"/>
        </w:rPr>
        <w:t>,</w:t>
      </w:r>
    </w:p>
    <w:p w14:paraId="6D76B124" w14:textId="06B83CB5" w:rsidR="00A1405B" w:rsidRDefault="00A1405B" w:rsidP="004B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Люботинський професійний ліцей залізничного транспорту (Агєєва О.О.)</w:t>
      </w:r>
      <w:r>
        <w:rPr>
          <w:rFonts w:ascii="Times New Roman" w:hAnsi="Times New Roman"/>
          <w:sz w:val="28"/>
          <w:szCs w:val="28"/>
        </w:rPr>
        <w:t>.</w:t>
      </w:r>
    </w:p>
    <w:p w14:paraId="64FD9FD4" w14:textId="0A389166" w:rsidR="00A1405B" w:rsidRDefault="00A1405B" w:rsidP="00A14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Серед закладів професійної (професійно-технічної) освіти, що готують спеціалістів для сільського господарства:</w:t>
      </w:r>
    </w:p>
    <w:p w14:paraId="372E9B85" w14:textId="0F2DDC50" w:rsidR="00A1405B" w:rsidRDefault="00A1405B" w:rsidP="00A14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05B">
        <w:rPr>
          <w:rFonts w:ascii="Times New Roman" w:hAnsi="Times New Roman"/>
          <w:sz w:val="28"/>
          <w:szCs w:val="28"/>
        </w:rPr>
        <w:t>Гран-прі</w:t>
      </w:r>
      <w:r>
        <w:rPr>
          <w:rFonts w:ascii="Times New Roman" w:hAnsi="Times New Roman"/>
          <w:sz w:val="28"/>
          <w:szCs w:val="28"/>
        </w:rPr>
        <w:t xml:space="preserve"> – </w:t>
      </w:r>
    </w:p>
    <w:p w14:paraId="2DB18AFD" w14:textId="585F3B97" w:rsidR="00A1405B" w:rsidRDefault="00A1405B" w:rsidP="00A14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Петрівський професійний аграрний ліцей (Кійко С.І.)</w:t>
      </w:r>
      <w:r>
        <w:rPr>
          <w:rFonts w:ascii="Times New Roman" w:hAnsi="Times New Roman"/>
          <w:sz w:val="28"/>
          <w:szCs w:val="28"/>
        </w:rPr>
        <w:t>;</w:t>
      </w:r>
    </w:p>
    <w:p w14:paraId="2DD55934" w14:textId="77777777" w:rsidR="00A1405B" w:rsidRDefault="00A1405B" w:rsidP="00A14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05B">
        <w:rPr>
          <w:rFonts w:ascii="Times New Roman" w:hAnsi="Times New Roman"/>
          <w:sz w:val="28"/>
          <w:szCs w:val="28"/>
        </w:rPr>
        <w:t>І місце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14:paraId="2317853D" w14:textId="6CCBE951" w:rsidR="00A1405B" w:rsidRDefault="00A1405B" w:rsidP="00A14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Краснокутський професійний аграрний ліцей (Лісняк С.П.)</w:t>
      </w:r>
      <w:r>
        <w:rPr>
          <w:rFonts w:ascii="Times New Roman" w:hAnsi="Times New Roman"/>
          <w:sz w:val="28"/>
          <w:szCs w:val="28"/>
        </w:rPr>
        <w:t>,</w:t>
      </w:r>
    </w:p>
    <w:p w14:paraId="3F608D5B" w14:textId="0B8CA652" w:rsidR="00A1405B" w:rsidRDefault="00A1405B" w:rsidP="00A14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Богодухівський професійний аграрний ліцей (Ярошенко В.Я.)</w:t>
      </w:r>
      <w:r>
        <w:rPr>
          <w:rFonts w:ascii="Times New Roman" w:hAnsi="Times New Roman"/>
          <w:sz w:val="28"/>
          <w:szCs w:val="28"/>
        </w:rPr>
        <w:t>;</w:t>
      </w:r>
    </w:p>
    <w:p w14:paraId="68B31E61" w14:textId="77777777" w:rsidR="00A1405B" w:rsidRDefault="00A1405B" w:rsidP="00A14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05B">
        <w:rPr>
          <w:rFonts w:ascii="Times New Roman" w:hAnsi="Times New Roman"/>
          <w:sz w:val="28"/>
          <w:szCs w:val="28"/>
        </w:rPr>
        <w:t>ІІ місце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14:paraId="4862A625" w14:textId="3AA16F24" w:rsidR="00A1405B" w:rsidRDefault="00A1405B" w:rsidP="00A14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Державний навчальний заклад «Регіональний механіко-технологічний центр професійної освіти Харківської області» (Шепеленко В.В.)</w:t>
      </w:r>
      <w:r>
        <w:rPr>
          <w:rFonts w:ascii="Times New Roman" w:hAnsi="Times New Roman"/>
          <w:sz w:val="28"/>
          <w:szCs w:val="28"/>
        </w:rPr>
        <w:t>,</w:t>
      </w:r>
    </w:p>
    <w:p w14:paraId="51430F2F" w14:textId="65651D95" w:rsidR="00A1405B" w:rsidRDefault="00A1405B" w:rsidP="00A14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Барвінківський професійний аграрний ліцей (Педаш В.Б.)</w:t>
      </w:r>
      <w:r>
        <w:rPr>
          <w:rFonts w:ascii="Times New Roman" w:hAnsi="Times New Roman"/>
          <w:sz w:val="28"/>
          <w:szCs w:val="28"/>
        </w:rPr>
        <w:t>;</w:t>
      </w:r>
    </w:p>
    <w:p w14:paraId="6DB57562" w14:textId="2A524209" w:rsidR="00A1405B" w:rsidRDefault="00A1405B" w:rsidP="00A14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ІІІ місце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14:paraId="37BEB5D3" w14:textId="6722F70D" w:rsidR="00A1405B" w:rsidRDefault="00A1405B" w:rsidP="00A14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Чугуївський професійний аграрний ліцей (Вікулова Ю.В.)</w:t>
      </w:r>
      <w:r>
        <w:rPr>
          <w:rFonts w:ascii="Times New Roman" w:hAnsi="Times New Roman"/>
          <w:sz w:val="28"/>
          <w:szCs w:val="28"/>
        </w:rPr>
        <w:t>,</w:t>
      </w:r>
    </w:p>
    <w:p w14:paraId="3F562700" w14:textId="05D6D356" w:rsidR="00A1405B" w:rsidRDefault="00A1405B" w:rsidP="00A14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1B8">
        <w:rPr>
          <w:rFonts w:ascii="Times New Roman" w:hAnsi="Times New Roman"/>
          <w:sz w:val="28"/>
          <w:szCs w:val="28"/>
        </w:rPr>
        <w:t>Шевченківський професійний аграрний ліцей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B8">
        <w:rPr>
          <w:rFonts w:ascii="Times New Roman" w:hAnsi="Times New Roman"/>
          <w:sz w:val="28"/>
          <w:szCs w:val="28"/>
        </w:rPr>
        <w:t>(Вирвихвост В.В.)</w:t>
      </w:r>
      <w:r>
        <w:rPr>
          <w:rFonts w:ascii="Times New Roman" w:hAnsi="Times New Roman"/>
          <w:sz w:val="28"/>
          <w:szCs w:val="28"/>
        </w:rPr>
        <w:t>.</w:t>
      </w:r>
    </w:p>
    <w:p w14:paraId="775C331D" w14:textId="77777777" w:rsidR="00A83835" w:rsidRDefault="00A83835" w:rsidP="00A83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цілому розподіл місць за останні 5 років має наступний вигляд: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  <w:gridCol w:w="1949"/>
      </w:tblGrid>
      <w:tr w:rsidR="00A83835" w14:paraId="5A96BB90" w14:textId="77777777" w:rsidTr="00EF34B8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E68F" w14:textId="77777777" w:rsidR="00A83835" w:rsidRDefault="00A83835" w:rsidP="00EF3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 оглядів-конкурсів художньої самодіяльності</w:t>
            </w:r>
          </w:p>
        </w:tc>
      </w:tr>
      <w:tr w:rsidR="00EF34B8" w14:paraId="578E8F19" w14:textId="77777777" w:rsidTr="00EF34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6551" w14:textId="284AED35" w:rsidR="00EF34B8" w:rsidRDefault="00EF34B8" w:rsidP="00EF3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C4BF" w14:textId="5D7ADFAC" w:rsidR="00EF34B8" w:rsidRDefault="00EF34B8" w:rsidP="00EF3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9194" w14:textId="4DE3A605" w:rsidR="00EF34B8" w:rsidRDefault="00EF34B8" w:rsidP="00EF3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AB77" w14:textId="3164F42B" w:rsidR="00EF34B8" w:rsidRDefault="00EF34B8" w:rsidP="00EF3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рік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CB43" w14:textId="08F7F41C" w:rsidR="00EF34B8" w:rsidRDefault="00EF34B8" w:rsidP="00EF3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рік</w:t>
            </w:r>
          </w:p>
        </w:tc>
      </w:tr>
      <w:tr w:rsidR="00EF34B8" w14:paraId="16E6C74C" w14:textId="77777777" w:rsidTr="00EF34B8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900C" w14:textId="77777777" w:rsidR="00EF34B8" w:rsidRDefault="00EF34B8" w:rsidP="00EF3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 ЗП(ПТ)О  м. Харкова</w:t>
            </w:r>
          </w:p>
        </w:tc>
      </w:tr>
      <w:tr w:rsidR="00EF34B8" w14:paraId="16AC7D4F" w14:textId="77777777" w:rsidTr="00EF34B8">
        <w:trPr>
          <w:trHeight w:val="10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0E97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Гран-прі –18, 40</w:t>
            </w:r>
          </w:p>
          <w:p w14:paraId="64D278B7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місце – Ц4, 12</w:t>
            </w:r>
          </w:p>
          <w:p w14:paraId="796DF7B8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місце – 25, 26</w:t>
            </w:r>
          </w:p>
          <w:p w14:paraId="32832E58" w14:textId="0AC54116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місце – Ц3,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6559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Гран-прі –18, 40</w:t>
            </w:r>
          </w:p>
          <w:p w14:paraId="6E2DC572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місце – Ц2, Ц4</w:t>
            </w:r>
          </w:p>
          <w:p w14:paraId="6CFC9681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місце – 12, 26</w:t>
            </w:r>
          </w:p>
          <w:p w14:paraId="69E40542" w14:textId="3126C8E0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місце – Ц3, 25,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A6F5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Гран-прі – Ц4, 12</w:t>
            </w:r>
          </w:p>
          <w:p w14:paraId="5B48B435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місце – 25, 40</w:t>
            </w:r>
          </w:p>
          <w:p w14:paraId="0F363FBC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місце – Ц2, Ц3, 26</w:t>
            </w:r>
          </w:p>
          <w:p w14:paraId="41DF3576" w14:textId="2F37B7AF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місце – 18,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9A21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Гран-прі – Ц4, 40</w:t>
            </w:r>
          </w:p>
          <w:p w14:paraId="30C3A062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місце – 12, 18</w:t>
            </w:r>
          </w:p>
          <w:p w14:paraId="5BEC9283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місце –25, 26</w:t>
            </w:r>
          </w:p>
          <w:p w14:paraId="7E2D8253" w14:textId="1DBD8D4C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місце – 22, Ц2, Ц3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5659" w14:textId="0C60248F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Гран-прі –</w:t>
            </w:r>
            <w:r w:rsidR="00011A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40</w:t>
            </w:r>
          </w:p>
          <w:p w14:paraId="56D0822D" w14:textId="0542D5C1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місце – </w:t>
            </w:r>
            <w:r w:rsidR="00CC1978">
              <w:rPr>
                <w:rFonts w:ascii="Times New Roman" w:hAnsi="Times New Roman"/>
              </w:rPr>
              <w:t>Ц4, 25</w:t>
            </w:r>
          </w:p>
          <w:p w14:paraId="181EDD21" w14:textId="700F0921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місце –</w:t>
            </w:r>
            <w:r w:rsidR="00011ADA">
              <w:rPr>
                <w:rFonts w:ascii="Times New Roman" w:hAnsi="Times New Roman"/>
              </w:rPr>
              <w:t xml:space="preserve"> 12, </w:t>
            </w:r>
            <w:r w:rsidR="00011ADA">
              <w:rPr>
                <w:rFonts w:ascii="Times New Roman" w:hAnsi="Times New Roman"/>
                <w:sz w:val="20"/>
                <w:szCs w:val="20"/>
              </w:rPr>
              <w:t>Ц3</w:t>
            </w:r>
          </w:p>
          <w:p w14:paraId="7AC946C2" w14:textId="1FD0730B" w:rsidR="00EF34B8" w:rsidRDefault="00EF34B8" w:rsidP="00011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місце – 22, </w:t>
            </w:r>
            <w:r w:rsidR="00011ADA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F34B8" w14:paraId="03B76E6A" w14:textId="77777777" w:rsidTr="00EF34B8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0AB3" w14:textId="77777777" w:rsidR="00EF34B8" w:rsidRDefault="00EF34B8" w:rsidP="00EF3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 ЗП(ПТ)О  Харківської області</w:t>
            </w:r>
          </w:p>
        </w:tc>
      </w:tr>
      <w:tr w:rsidR="00EF34B8" w14:paraId="55D10047" w14:textId="77777777" w:rsidTr="00EF34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FCD3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Гран-прі – 27, 36</w:t>
            </w:r>
          </w:p>
          <w:p w14:paraId="14C3235D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місце – 24, 34</w:t>
            </w:r>
          </w:p>
          <w:p w14:paraId="1D30722A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місце – 19, 31</w:t>
            </w:r>
          </w:p>
          <w:p w14:paraId="6AF93249" w14:textId="669884C1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місце – 16,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7148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Гран-прі – 24, 27</w:t>
            </w:r>
          </w:p>
          <w:p w14:paraId="4DDEC394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місце – 31, 36</w:t>
            </w:r>
          </w:p>
          <w:p w14:paraId="7601D83C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місце – 16, 19</w:t>
            </w:r>
          </w:p>
          <w:p w14:paraId="3B1BE0B0" w14:textId="3FD15CF9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місце – 28,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0F69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Гран-прі – 24, 27</w:t>
            </w:r>
          </w:p>
          <w:p w14:paraId="4EE4E877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місце – 31, 36</w:t>
            </w:r>
          </w:p>
          <w:p w14:paraId="3EB6F559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місце – 16, 19</w:t>
            </w:r>
          </w:p>
          <w:p w14:paraId="6AE3F3B6" w14:textId="0BEF2230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місце – 28,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62A9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Гран-прі – 24, 27</w:t>
            </w:r>
          </w:p>
          <w:p w14:paraId="4578C489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місце – 19, 36</w:t>
            </w:r>
          </w:p>
          <w:p w14:paraId="45189F20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місце – 16, 31</w:t>
            </w:r>
          </w:p>
          <w:p w14:paraId="1287832A" w14:textId="5C9D62EB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місце – 28, 29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549A" w14:textId="50A09EA4" w:rsidR="00011ADA" w:rsidRDefault="00011ADA" w:rsidP="00011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Гран-прі – 27</w:t>
            </w:r>
          </w:p>
          <w:p w14:paraId="4FDF8078" w14:textId="36F597C3" w:rsidR="00011ADA" w:rsidRDefault="00011ADA" w:rsidP="00011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місце – 24,19 </w:t>
            </w:r>
          </w:p>
          <w:p w14:paraId="4C506458" w14:textId="2027F789" w:rsidR="00011ADA" w:rsidRDefault="00011ADA" w:rsidP="00011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місце – 36, 31</w:t>
            </w:r>
          </w:p>
          <w:p w14:paraId="3FF2847A" w14:textId="0D574C94" w:rsidR="00EF34B8" w:rsidRDefault="00011ADA" w:rsidP="00011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місце – 16, 29</w:t>
            </w:r>
          </w:p>
        </w:tc>
      </w:tr>
      <w:tr w:rsidR="00EF34B8" w14:paraId="21A16FFE" w14:textId="77777777" w:rsidTr="00EF34B8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9A54" w14:textId="77777777" w:rsidR="00EF34B8" w:rsidRDefault="00EF34B8" w:rsidP="00EF3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 ЗП(ПТ)О , що готують спеціалістів для сільського господарства</w:t>
            </w:r>
          </w:p>
        </w:tc>
      </w:tr>
      <w:tr w:rsidR="00EF34B8" w14:paraId="03B14D5F" w14:textId="77777777" w:rsidTr="00EF34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99F8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Гран-прі – 60, 62</w:t>
            </w:r>
          </w:p>
          <w:p w14:paraId="55047C62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місце – 56, 59</w:t>
            </w:r>
          </w:p>
          <w:p w14:paraId="2824ABC5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місце – 51, 53</w:t>
            </w:r>
          </w:p>
          <w:p w14:paraId="3AE15526" w14:textId="21DE7B30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місце – 58, 61, 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9303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Гран-прі – 59, 62</w:t>
            </w:r>
          </w:p>
          <w:p w14:paraId="029CCB3C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місце – 53, 60</w:t>
            </w:r>
          </w:p>
          <w:p w14:paraId="542D7B10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місце – 51, 56</w:t>
            </w:r>
          </w:p>
          <w:p w14:paraId="4837A6BB" w14:textId="6FD6EC7A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місце – 54, 58, 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0918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Гран-прі – 59, 62</w:t>
            </w:r>
          </w:p>
          <w:p w14:paraId="2AD8B277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місце – 51, 53 </w:t>
            </w:r>
          </w:p>
          <w:p w14:paraId="5643436A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місце –56, 58,</w:t>
            </w:r>
          </w:p>
          <w:p w14:paraId="3B456A63" w14:textId="6D7E1E95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 місце – 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3B9C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Гран-прі – 59, 62</w:t>
            </w:r>
          </w:p>
          <w:p w14:paraId="2BC37E5B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місце – 51, 60</w:t>
            </w:r>
          </w:p>
          <w:p w14:paraId="05D322C2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місце – 59,58</w:t>
            </w:r>
          </w:p>
          <w:p w14:paraId="1391C508" w14:textId="0FE91AB6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місце – 65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12A2" w14:textId="3D3C5084" w:rsidR="00011ADA" w:rsidRDefault="00011ADA" w:rsidP="00011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Гран-прі – 51  </w:t>
            </w:r>
          </w:p>
          <w:p w14:paraId="202F39CB" w14:textId="77777777" w:rsidR="00011ADA" w:rsidRDefault="00011ADA" w:rsidP="00011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місце – 59, 62</w:t>
            </w:r>
          </w:p>
          <w:p w14:paraId="1F08F485" w14:textId="35994618" w:rsidR="00011ADA" w:rsidRDefault="00011ADA" w:rsidP="00011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місце – 60, 53</w:t>
            </w:r>
          </w:p>
          <w:p w14:paraId="2AF492D2" w14:textId="0E438DB9" w:rsidR="00EF34B8" w:rsidRDefault="00011ADA" w:rsidP="00011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місце – 58, 65</w:t>
            </w:r>
          </w:p>
        </w:tc>
      </w:tr>
      <w:tr w:rsidR="00EF34B8" w14:paraId="3289C353" w14:textId="77777777" w:rsidTr="00EF34B8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E923" w14:textId="77777777" w:rsidR="00EF34B8" w:rsidRDefault="00EF34B8" w:rsidP="00EF3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 оглядів-конкурсів технічної та декоративно-прикладної творчості</w:t>
            </w:r>
          </w:p>
        </w:tc>
      </w:tr>
      <w:tr w:rsidR="00EF34B8" w14:paraId="2D4DB702" w14:textId="77777777" w:rsidTr="00EF34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184C" w14:textId="789D28DC" w:rsidR="00EF34B8" w:rsidRDefault="00EF34B8" w:rsidP="00EF3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10F3" w14:textId="403571BD" w:rsidR="00EF34B8" w:rsidRDefault="00EF34B8" w:rsidP="00EF3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FEFC" w14:textId="5D593633" w:rsidR="00EF34B8" w:rsidRDefault="00EF34B8" w:rsidP="00EF3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F90B" w14:textId="42813ADD" w:rsidR="00EF34B8" w:rsidRDefault="00EF34B8" w:rsidP="00EF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рік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D942" w14:textId="72BBFF2F" w:rsidR="00EF34B8" w:rsidRDefault="00EF34B8" w:rsidP="00EF3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рік</w:t>
            </w:r>
          </w:p>
        </w:tc>
      </w:tr>
      <w:tr w:rsidR="00EF34B8" w14:paraId="5AE9E929" w14:textId="77777777" w:rsidTr="00EF34B8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8F23" w14:textId="77777777" w:rsidR="00EF34B8" w:rsidRDefault="00EF34B8" w:rsidP="00EF3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 ЗП(ПТ)О  м. Харкова</w:t>
            </w:r>
          </w:p>
        </w:tc>
      </w:tr>
      <w:tr w:rsidR="00EF34B8" w14:paraId="3E020500" w14:textId="77777777" w:rsidTr="00EF34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8360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Гран-прі – 1, Ц4</w:t>
            </w:r>
          </w:p>
          <w:p w14:paraId="1542DAC3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місце – 18, 39</w:t>
            </w:r>
          </w:p>
          <w:p w14:paraId="40CF18FF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місце – 3, 26</w:t>
            </w:r>
          </w:p>
          <w:p w14:paraId="2A6BB943" w14:textId="63FEC44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місце – 12,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C93C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Гран-прі – 1, Ц4</w:t>
            </w:r>
          </w:p>
          <w:p w14:paraId="4880DCC9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місце – 12, 39</w:t>
            </w:r>
          </w:p>
          <w:p w14:paraId="12A2EAA2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місце – 3, 5</w:t>
            </w:r>
          </w:p>
          <w:p w14:paraId="1CC9EA88" w14:textId="0F0FF3A4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місце – 25,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8330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Гран-прі – 39, Ц4</w:t>
            </w:r>
          </w:p>
          <w:p w14:paraId="656FB382" w14:textId="77777777" w:rsidR="00EF34B8" w:rsidRP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B8">
              <w:rPr>
                <w:rFonts w:ascii="Times New Roman" w:hAnsi="Times New Roman"/>
                <w:sz w:val="24"/>
                <w:szCs w:val="24"/>
              </w:rPr>
              <w:t>1 місце – 18, 40</w:t>
            </w:r>
          </w:p>
          <w:p w14:paraId="094671CC" w14:textId="77777777" w:rsidR="00EF34B8" w:rsidRP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B8">
              <w:rPr>
                <w:rFonts w:ascii="Times New Roman" w:hAnsi="Times New Roman"/>
                <w:sz w:val="24"/>
                <w:szCs w:val="24"/>
              </w:rPr>
              <w:t>2 місце – 1, 5, 25</w:t>
            </w:r>
          </w:p>
          <w:p w14:paraId="1F4A9F45" w14:textId="6E88645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місце – Ц3, 12,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5785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Гран-прі – Ц4, 40</w:t>
            </w:r>
          </w:p>
          <w:p w14:paraId="66F02ACF" w14:textId="77777777" w:rsidR="00EF34B8" w:rsidRP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B8">
              <w:rPr>
                <w:rFonts w:ascii="Times New Roman" w:hAnsi="Times New Roman"/>
                <w:sz w:val="24"/>
                <w:szCs w:val="24"/>
              </w:rPr>
              <w:t>1 місце – 18, 25</w:t>
            </w:r>
          </w:p>
          <w:p w14:paraId="26A72876" w14:textId="77777777" w:rsidR="00EF34B8" w:rsidRP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B8">
              <w:rPr>
                <w:rFonts w:ascii="Times New Roman" w:hAnsi="Times New Roman"/>
                <w:sz w:val="24"/>
                <w:szCs w:val="24"/>
              </w:rPr>
              <w:t>2 місце – 26, 38</w:t>
            </w:r>
          </w:p>
          <w:p w14:paraId="548F9355" w14:textId="75C7ECF6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місце – Ц3, 12, 39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B7AF" w14:textId="0A1BC2E0" w:rsidR="00011ADA" w:rsidRPr="00011ADA" w:rsidRDefault="00011ADA" w:rsidP="00011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DA">
              <w:rPr>
                <w:rFonts w:ascii="Times New Roman" w:hAnsi="Times New Roman"/>
                <w:sz w:val="24"/>
                <w:szCs w:val="24"/>
              </w:rPr>
              <w:t>Гран-прі – 40</w:t>
            </w:r>
          </w:p>
          <w:p w14:paraId="4743B0E1" w14:textId="3D1A0776" w:rsidR="00011ADA" w:rsidRPr="00011ADA" w:rsidRDefault="00011ADA" w:rsidP="00011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DA">
              <w:rPr>
                <w:rFonts w:ascii="Times New Roman" w:hAnsi="Times New Roman"/>
                <w:sz w:val="24"/>
                <w:szCs w:val="24"/>
              </w:rPr>
              <w:t>1 місце – Ц4, 25</w:t>
            </w:r>
          </w:p>
          <w:p w14:paraId="39950F35" w14:textId="77777777" w:rsidR="00011ADA" w:rsidRPr="00011ADA" w:rsidRDefault="00011ADA" w:rsidP="00011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DA">
              <w:rPr>
                <w:rFonts w:ascii="Times New Roman" w:hAnsi="Times New Roman"/>
                <w:sz w:val="24"/>
                <w:szCs w:val="24"/>
              </w:rPr>
              <w:t xml:space="preserve">2 місце – Ц3,26 </w:t>
            </w:r>
          </w:p>
          <w:p w14:paraId="6CCAE00B" w14:textId="247446D4" w:rsidR="00EF34B8" w:rsidRDefault="00011ADA" w:rsidP="00011A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ADA">
              <w:rPr>
                <w:rFonts w:ascii="Times New Roman" w:hAnsi="Times New Roman"/>
                <w:sz w:val="24"/>
                <w:szCs w:val="24"/>
              </w:rPr>
              <w:t>3 місце –12, 22</w:t>
            </w:r>
          </w:p>
        </w:tc>
      </w:tr>
      <w:tr w:rsidR="00EF34B8" w14:paraId="3EA8538A" w14:textId="77777777" w:rsidTr="00EF34B8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A657" w14:textId="77777777" w:rsidR="00EF34B8" w:rsidRDefault="00EF34B8" w:rsidP="00EF3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 ЗП(ПТ)О  Харківської області</w:t>
            </w:r>
          </w:p>
        </w:tc>
      </w:tr>
      <w:tr w:rsidR="00EF34B8" w14:paraId="618BEF3D" w14:textId="77777777" w:rsidTr="00EF34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0543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Гран-прі – 24, 27</w:t>
            </w:r>
          </w:p>
          <w:p w14:paraId="52D9B255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місце – 28, 34</w:t>
            </w:r>
          </w:p>
          <w:p w14:paraId="049B3C4D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місце – 19, 36</w:t>
            </w:r>
          </w:p>
          <w:p w14:paraId="52A853A9" w14:textId="52650C25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місце – 16,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CDCC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Гран-прі – 24, 27</w:t>
            </w:r>
          </w:p>
          <w:p w14:paraId="6CD6C33A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місце – 28, 31</w:t>
            </w:r>
          </w:p>
          <w:p w14:paraId="060C8A26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місце – 19, 36</w:t>
            </w:r>
          </w:p>
          <w:p w14:paraId="0B487B23" w14:textId="2A1C93DF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місце – 16,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911A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Гран-прі – 24, 27</w:t>
            </w:r>
          </w:p>
          <w:p w14:paraId="2B086A0A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місце – 28, 31</w:t>
            </w:r>
          </w:p>
          <w:p w14:paraId="7CD8C211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місце – 19, 36</w:t>
            </w:r>
          </w:p>
          <w:p w14:paraId="10E16A56" w14:textId="229A0E79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місце – 16,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FB05" w14:textId="77777777" w:rsidR="00EF34B8" w:rsidRPr="004F2535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35">
              <w:rPr>
                <w:rFonts w:ascii="Times New Roman" w:hAnsi="Times New Roman"/>
                <w:sz w:val="24"/>
                <w:szCs w:val="24"/>
              </w:rPr>
              <w:t>Гран-прі – 24, 27</w:t>
            </w:r>
          </w:p>
          <w:p w14:paraId="648FB818" w14:textId="77777777" w:rsidR="00EF34B8" w:rsidRPr="004F2535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35">
              <w:rPr>
                <w:rFonts w:ascii="Times New Roman" w:hAnsi="Times New Roman"/>
                <w:sz w:val="24"/>
                <w:szCs w:val="24"/>
              </w:rPr>
              <w:t>1 місце – 28, 36</w:t>
            </w:r>
          </w:p>
          <w:p w14:paraId="78966348" w14:textId="77777777" w:rsidR="00EF34B8" w:rsidRPr="004F2535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35">
              <w:rPr>
                <w:rFonts w:ascii="Times New Roman" w:hAnsi="Times New Roman"/>
                <w:sz w:val="24"/>
                <w:szCs w:val="24"/>
              </w:rPr>
              <w:t>2 місце – 19,31</w:t>
            </w:r>
          </w:p>
          <w:p w14:paraId="69957F44" w14:textId="3C6BB6F2" w:rsidR="00EF34B8" w:rsidRPr="004F2535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35">
              <w:rPr>
                <w:rFonts w:ascii="Times New Roman" w:hAnsi="Times New Roman"/>
                <w:sz w:val="24"/>
                <w:szCs w:val="24"/>
              </w:rPr>
              <w:t>3 місце – 16, 28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A7D" w14:textId="77777777" w:rsidR="00011ADA" w:rsidRPr="004F2535" w:rsidRDefault="00011ADA" w:rsidP="00011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35">
              <w:rPr>
                <w:rFonts w:ascii="Times New Roman" w:hAnsi="Times New Roman"/>
                <w:sz w:val="24"/>
                <w:szCs w:val="24"/>
              </w:rPr>
              <w:t>Гран-прі – 36</w:t>
            </w:r>
          </w:p>
          <w:p w14:paraId="04BD0111" w14:textId="77777777" w:rsidR="00011ADA" w:rsidRPr="004F2535" w:rsidRDefault="00011ADA" w:rsidP="00011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35">
              <w:rPr>
                <w:rFonts w:ascii="Times New Roman" w:hAnsi="Times New Roman"/>
                <w:sz w:val="24"/>
                <w:szCs w:val="24"/>
              </w:rPr>
              <w:t>1 місце – 24, 27</w:t>
            </w:r>
          </w:p>
          <w:p w14:paraId="1AE98D3E" w14:textId="2F4F1B24" w:rsidR="00011ADA" w:rsidRPr="004F2535" w:rsidRDefault="00011ADA" w:rsidP="00011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35">
              <w:rPr>
                <w:rFonts w:ascii="Times New Roman" w:hAnsi="Times New Roman"/>
                <w:sz w:val="24"/>
                <w:szCs w:val="24"/>
              </w:rPr>
              <w:t>2 місце – 19, 28,</w:t>
            </w:r>
          </w:p>
          <w:p w14:paraId="4DEB93A5" w14:textId="71C25FDF" w:rsidR="00EF34B8" w:rsidRPr="004F2535" w:rsidRDefault="00011ADA" w:rsidP="00011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35">
              <w:rPr>
                <w:rFonts w:ascii="Times New Roman" w:hAnsi="Times New Roman"/>
                <w:sz w:val="24"/>
                <w:szCs w:val="24"/>
              </w:rPr>
              <w:t>3 місце – 16, 31</w:t>
            </w:r>
          </w:p>
        </w:tc>
      </w:tr>
      <w:tr w:rsidR="00EF34B8" w14:paraId="71BE68BE" w14:textId="77777777" w:rsidTr="00EF34B8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F03E" w14:textId="77777777" w:rsidR="00EF34B8" w:rsidRDefault="00EF34B8" w:rsidP="00EF3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 ЗП(ПТ)О , що готують спеціалістів для сільського господарства</w:t>
            </w:r>
          </w:p>
        </w:tc>
      </w:tr>
      <w:tr w:rsidR="00EF34B8" w14:paraId="250EDC30" w14:textId="77777777" w:rsidTr="00EF34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5694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Гран-прі – 56, 59</w:t>
            </w:r>
          </w:p>
          <w:p w14:paraId="683E5B2F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місце – 51, 62</w:t>
            </w:r>
          </w:p>
          <w:p w14:paraId="3B3CF7BC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місце – 53, 60</w:t>
            </w:r>
          </w:p>
          <w:p w14:paraId="0DAD6DFE" w14:textId="2CF8C316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місце – 54, 61, 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EA06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Гран-прі – 56, 59</w:t>
            </w:r>
          </w:p>
          <w:p w14:paraId="46FEC983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місце – 51, 62</w:t>
            </w:r>
          </w:p>
          <w:p w14:paraId="37857E8E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місце – 53, 60</w:t>
            </w:r>
          </w:p>
          <w:p w14:paraId="07F573ED" w14:textId="1754F0DE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місце – 58, 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41FA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Гран-прі – 59</w:t>
            </w:r>
          </w:p>
          <w:p w14:paraId="6854D8AD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місце – 51, 62</w:t>
            </w:r>
          </w:p>
          <w:p w14:paraId="1A096248" w14:textId="77777777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місце – 53, 56</w:t>
            </w:r>
          </w:p>
          <w:p w14:paraId="00A45E94" w14:textId="750C1A2D" w:rsidR="00EF34B8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місце – 58, 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2F20" w14:textId="77777777" w:rsidR="00EF34B8" w:rsidRPr="004F2535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35">
              <w:rPr>
                <w:rFonts w:ascii="Times New Roman" w:hAnsi="Times New Roman"/>
                <w:sz w:val="24"/>
                <w:szCs w:val="24"/>
              </w:rPr>
              <w:t>Гран-прі – 59</w:t>
            </w:r>
          </w:p>
          <w:p w14:paraId="1AFDC55B" w14:textId="77777777" w:rsidR="00EF34B8" w:rsidRPr="004F2535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35">
              <w:rPr>
                <w:rFonts w:ascii="Times New Roman" w:hAnsi="Times New Roman"/>
                <w:sz w:val="24"/>
                <w:szCs w:val="24"/>
              </w:rPr>
              <w:t>1 місце – 51, 53</w:t>
            </w:r>
          </w:p>
          <w:p w14:paraId="1488E8BC" w14:textId="77777777" w:rsidR="00EF34B8" w:rsidRPr="004F2535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35">
              <w:rPr>
                <w:rFonts w:ascii="Times New Roman" w:hAnsi="Times New Roman"/>
                <w:sz w:val="24"/>
                <w:szCs w:val="24"/>
              </w:rPr>
              <w:t>2 місце – 58, 60</w:t>
            </w:r>
          </w:p>
          <w:p w14:paraId="63BAE9BC" w14:textId="6355425F" w:rsidR="00EF34B8" w:rsidRPr="004F2535" w:rsidRDefault="00EF34B8" w:rsidP="00EF3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35">
              <w:rPr>
                <w:rFonts w:ascii="Times New Roman" w:hAnsi="Times New Roman"/>
                <w:sz w:val="24"/>
                <w:szCs w:val="24"/>
              </w:rPr>
              <w:t>3 місце – 65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F8F" w14:textId="77777777" w:rsidR="004F2535" w:rsidRPr="004F2535" w:rsidRDefault="004F2535" w:rsidP="004F2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35">
              <w:rPr>
                <w:rFonts w:ascii="Times New Roman" w:hAnsi="Times New Roman"/>
                <w:sz w:val="24"/>
                <w:szCs w:val="24"/>
              </w:rPr>
              <w:t>Гран-прі – 59</w:t>
            </w:r>
          </w:p>
          <w:p w14:paraId="01C43159" w14:textId="618EC149" w:rsidR="004F2535" w:rsidRPr="004F2535" w:rsidRDefault="004F2535" w:rsidP="004F2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35">
              <w:rPr>
                <w:rFonts w:ascii="Times New Roman" w:hAnsi="Times New Roman"/>
                <w:sz w:val="24"/>
                <w:szCs w:val="24"/>
              </w:rPr>
              <w:t>1 місце – 51, 62</w:t>
            </w:r>
          </w:p>
          <w:p w14:paraId="5EA5C220" w14:textId="21607AA1" w:rsidR="004F2535" w:rsidRPr="004F2535" w:rsidRDefault="004F2535" w:rsidP="004F2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535">
              <w:rPr>
                <w:rFonts w:ascii="Times New Roman" w:hAnsi="Times New Roman"/>
                <w:sz w:val="24"/>
                <w:szCs w:val="24"/>
              </w:rPr>
              <w:t>2 місце – 18, 58</w:t>
            </w:r>
          </w:p>
          <w:p w14:paraId="36EC5F40" w14:textId="0D4D2A77" w:rsidR="00EF34B8" w:rsidRPr="004F2535" w:rsidRDefault="004F2535" w:rsidP="004F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35">
              <w:rPr>
                <w:rFonts w:ascii="Times New Roman" w:hAnsi="Times New Roman"/>
                <w:sz w:val="24"/>
                <w:szCs w:val="24"/>
              </w:rPr>
              <w:t>3 місце – 53, 65</w:t>
            </w:r>
          </w:p>
        </w:tc>
      </w:tr>
    </w:tbl>
    <w:p w14:paraId="4C138DA9" w14:textId="1B1DD26A" w:rsidR="00C91E82" w:rsidRDefault="00C91E82" w:rsidP="00C91E82">
      <w:pPr>
        <w:pStyle w:val="text"/>
        <w:shd w:val="clear" w:color="auto" w:fill="FAFAFA"/>
        <w:spacing w:before="0" w:beforeAutospacing="0" w:after="0" w:afterAutospacing="0"/>
        <w:ind w:right="-81" w:firstLine="709"/>
        <w:jc w:val="both"/>
        <w:rPr>
          <w:sz w:val="28"/>
          <w:szCs w:val="28"/>
          <w:lang w:val="uk-UA"/>
        </w:rPr>
      </w:pPr>
      <w:r w:rsidRPr="00C908E9">
        <w:rPr>
          <w:sz w:val="28"/>
          <w:szCs w:val="28"/>
          <w:lang w:val="uk-UA"/>
        </w:rPr>
        <w:t xml:space="preserve">Усього в огляді художньої самодіяльності взяли участь </w:t>
      </w:r>
      <w:r w:rsidRPr="00F15DEB">
        <w:rPr>
          <w:sz w:val="28"/>
          <w:szCs w:val="28"/>
          <w:lang w:val="uk-UA"/>
        </w:rPr>
        <w:t>152 гуртки естетичного напрямку, а саме: 16 хорових колективів, 19 вокальних ансамблів, 6 студій естрадної пісні, 32 театральні гуртки, 30 танцювальних гуртків, 21 інструментальний ансамбль, 7 театрів мод, 21 гурток художнього слова, якими охоплено 2760 учнів;</w:t>
      </w:r>
      <w:r w:rsidRPr="00F15DEB">
        <w:rPr>
          <w:color w:val="FF0000"/>
          <w:sz w:val="28"/>
          <w:szCs w:val="28"/>
          <w:lang w:val="uk-UA"/>
        </w:rPr>
        <w:t xml:space="preserve"> </w:t>
      </w:r>
      <w:r w:rsidRPr="00F15DEB">
        <w:rPr>
          <w:sz w:val="28"/>
          <w:szCs w:val="28"/>
          <w:lang w:val="uk-UA"/>
        </w:rPr>
        <w:t xml:space="preserve">в  обласному огляді-конкурсі технічної та декоративно-прикладної творчості взяли участь </w:t>
      </w:r>
      <w:r w:rsidRPr="00F15DEB">
        <w:rPr>
          <w:bCs/>
          <w:sz w:val="28"/>
          <w:szCs w:val="28"/>
          <w:lang w:val="uk-UA"/>
        </w:rPr>
        <w:t xml:space="preserve">103 </w:t>
      </w:r>
      <w:r w:rsidRPr="00F15DEB">
        <w:rPr>
          <w:sz w:val="28"/>
          <w:szCs w:val="28"/>
          <w:lang w:val="uk-UA"/>
        </w:rPr>
        <w:t xml:space="preserve">гуртки, якими охоплено </w:t>
      </w:r>
      <w:r w:rsidRPr="00F15DEB">
        <w:rPr>
          <w:bCs/>
          <w:sz w:val="28"/>
          <w:szCs w:val="28"/>
          <w:lang w:val="uk-UA"/>
        </w:rPr>
        <w:t>1810</w:t>
      </w:r>
      <w:r w:rsidRPr="00F15DEB">
        <w:rPr>
          <w:sz w:val="28"/>
          <w:szCs w:val="28"/>
          <w:lang w:val="uk-UA"/>
        </w:rPr>
        <w:t xml:space="preserve"> учнів.</w:t>
      </w:r>
    </w:p>
    <w:p w14:paraId="2010885C" w14:textId="07C6AE50" w:rsidR="006B66CC" w:rsidRPr="006B66CC" w:rsidRDefault="00CD1E13" w:rsidP="00C91E82">
      <w:pPr>
        <w:pStyle w:val="text"/>
        <w:shd w:val="clear" w:color="auto" w:fill="FAFAFA"/>
        <w:spacing w:before="0" w:beforeAutospacing="0" w:after="0" w:afterAutospacing="0"/>
        <w:ind w:right="-81" w:firstLine="709"/>
        <w:jc w:val="both"/>
        <w:rPr>
          <w:color w:val="FF0000"/>
          <w:sz w:val="28"/>
          <w:szCs w:val="28"/>
          <w:lang w:val="uk-UA"/>
        </w:rPr>
      </w:pPr>
      <w:r>
        <w:rPr>
          <w:noProof/>
          <w:color w:val="FF0000"/>
          <w:kern w:val="36"/>
        </w:rPr>
        <w:drawing>
          <wp:inline distT="0" distB="0" distL="0" distR="0" wp14:anchorId="6C19E88F" wp14:editId="2AE404DD">
            <wp:extent cx="6116490" cy="2689412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499D4C6" w14:textId="0C848C3F" w:rsidR="006B66CC" w:rsidRDefault="006B66CC" w:rsidP="00C91E82">
      <w:pPr>
        <w:pStyle w:val="text"/>
        <w:shd w:val="clear" w:color="auto" w:fill="FAFAFA"/>
        <w:spacing w:before="0" w:beforeAutospacing="0" w:after="0" w:afterAutospacing="0"/>
        <w:ind w:right="-81" w:firstLine="709"/>
        <w:jc w:val="both"/>
        <w:rPr>
          <w:sz w:val="28"/>
          <w:szCs w:val="28"/>
          <w:lang w:val="uk-UA"/>
        </w:rPr>
      </w:pPr>
    </w:p>
    <w:p w14:paraId="5404F7F8" w14:textId="6A16CCF0" w:rsidR="006B66CC" w:rsidRDefault="006B66CC" w:rsidP="00C91E82">
      <w:pPr>
        <w:pStyle w:val="text"/>
        <w:shd w:val="clear" w:color="auto" w:fill="FAFAFA"/>
        <w:spacing w:before="0" w:beforeAutospacing="0" w:after="0" w:afterAutospacing="0"/>
        <w:ind w:right="-81" w:firstLine="709"/>
        <w:jc w:val="both"/>
        <w:rPr>
          <w:sz w:val="28"/>
          <w:szCs w:val="28"/>
          <w:lang w:val="uk-UA"/>
        </w:rPr>
      </w:pPr>
      <w:r>
        <w:rPr>
          <w:noProof/>
          <w:color w:val="FF0000"/>
          <w:kern w:val="36"/>
        </w:rPr>
        <w:drawing>
          <wp:inline distT="0" distB="0" distL="0" distR="0" wp14:anchorId="07C110D9" wp14:editId="288F753B">
            <wp:extent cx="5532504" cy="1974797"/>
            <wp:effectExtent l="0" t="0" r="0" b="6985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B2D95EB" w14:textId="77777777" w:rsidR="000E38AF" w:rsidRPr="000E38AF" w:rsidRDefault="000E38AF" w:rsidP="000E3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  <w:r w:rsidRPr="000E38AF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lastRenderedPageBreak/>
        <w:t>Наведені нижче діаграми демонструють різке зменшення загальної кількості учасників оглядів-конкурсів і повільне об’єднань художньої творчості при повільному збільшенні загальної кількості учасників і об’єднань технічної та декоративно-прикладної творчості в порівнянні з минулим роком.</w:t>
      </w:r>
    </w:p>
    <w:p w14:paraId="252E7A9E" w14:textId="77777777" w:rsidR="00C91E82" w:rsidRDefault="00C91E82" w:rsidP="00C91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 xml:space="preserve">Відповідно до наказів Департаменту науки і освіти ХОДА від </w:t>
      </w:r>
      <w:r>
        <w:rPr>
          <w:rFonts w:ascii="Times New Roman" w:hAnsi="Times New Roman"/>
          <w:sz w:val="28"/>
          <w:szCs w:val="28"/>
        </w:rPr>
        <w:t>24</w:t>
      </w:r>
      <w:r w:rsidRPr="000C4B56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№ 27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«Про  </w:t>
      </w:r>
      <w:r w:rsidRPr="000C4B56">
        <w:rPr>
          <w:rFonts w:ascii="Times New Roman" w:hAnsi="Times New Roman"/>
          <w:sz w:val="28"/>
          <w:szCs w:val="28"/>
          <w:shd w:val="clear" w:color="auto" w:fill="FFFFFF"/>
        </w:rPr>
        <w:t>проведення у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0C4B56">
        <w:rPr>
          <w:rFonts w:ascii="Times New Roman" w:hAnsi="Times New Roman"/>
          <w:sz w:val="28"/>
          <w:szCs w:val="28"/>
          <w:shd w:val="clear" w:color="auto" w:fill="FFFFFF"/>
        </w:rPr>
        <w:t>/20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0C4B56">
        <w:rPr>
          <w:rFonts w:ascii="Times New Roman" w:hAnsi="Times New Roman"/>
          <w:sz w:val="28"/>
          <w:szCs w:val="28"/>
          <w:shd w:val="clear" w:color="auto" w:fill="FFFFFF"/>
        </w:rPr>
        <w:t xml:space="preserve"> навчальному році щорічного обласного огляду-конкурсу технічної та декоративно-прикладної творчості серед закладів професійної (професійно-технічної) освіти Харківської області»</w:t>
      </w:r>
      <w:r w:rsidRPr="000C4B56">
        <w:rPr>
          <w:rFonts w:ascii="Times New Roman" w:hAnsi="Times New Roman"/>
          <w:sz w:val="28"/>
          <w:szCs w:val="28"/>
        </w:rPr>
        <w:t xml:space="preserve"> та від </w:t>
      </w:r>
      <w:r>
        <w:rPr>
          <w:rFonts w:ascii="Times New Roman" w:hAnsi="Times New Roman"/>
          <w:sz w:val="28"/>
          <w:szCs w:val="28"/>
        </w:rPr>
        <w:t>24</w:t>
      </w:r>
      <w:r w:rsidRPr="000C4B56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№ 28</w:t>
      </w:r>
      <w:r>
        <w:rPr>
          <w:rFonts w:ascii="Times New Roman" w:hAnsi="Times New Roman"/>
          <w:sz w:val="28"/>
          <w:szCs w:val="28"/>
        </w:rPr>
        <w:t>0</w:t>
      </w:r>
      <w:r w:rsidRPr="000C4B56">
        <w:rPr>
          <w:rFonts w:ascii="Times New Roman" w:hAnsi="Times New Roman"/>
          <w:sz w:val="28"/>
          <w:szCs w:val="28"/>
        </w:rPr>
        <w:t xml:space="preserve"> </w:t>
      </w:r>
      <w:r w:rsidRPr="000C4B56">
        <w:rPr>
          <w:rFonts w:ascii="Times New Roman" w:hAnsi="Times New Roman"/>
          <w:sz w:val="28"/>
          <w:szCs w:val="28"/>
          <w:shd w:val="clear" w:color="auto" w:fill="FFFFFF"/>
        </w:rPr>
        <w:t>«Про проведення у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0C4B56">
        <w:rPr>
          <w:rFonts w:ascii="Times New Roman" w:hAnsi="Times New Roman"/>
          <w:sz w:val="28"/>
          <w:szCs w:val="28"/>
          <w:shd w:val="clear" w:color="auto" w:fill="FFFFFF"/>
        </w:rPr>
        <w:t>/20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0C4B56">
        <w:rPr>
          <w:rFonts w:ascii="Times New Roman" w:hAnsi="Times New Roman"/>
          <w:sz w:val="28"/>
          <w:szCs w:val="28"/>
          <w:shd w:val="clear" w:color="auto" w:fill="FFFFFF"/>
        </w:rPr>
        <w:t xml:space="preserve"> навчальному році щорічного обласного огляду-конкурсу художньої самодіяльності серед закладів професійної (професійно-технічної) освіти Харківської області» з 1 листопада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0C4B56">
        <w:rPr>
          <w:rFonts w:ascii="Times New Roman" w:hAnsi="Times New Roman"/>
          <w:sz w:val="28"/>
          <w:szCs w:val="28"/>
          <w:shd w:val="clear" w:color="auto" w:fill="FFFFFF"/>
        </w:rPr>
        <w:t xml:space="preserve"> року розпочалися огляди-конкурси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художньої самодіяльності, технічної та декоративно-прикладної творчості </w:t>
      </w:r>
      <w:r w:rsidRPr="000C4B56">
        <w:rPr>
          <w:rFonts w:ascii="Times New Roman" w:hAnsi="Times New Roman"/>
          <w:sz w:val="28"/>
          <w:szCs w:val="28"/>
        </w:rPr>
        <w:t>під девізом «</w:t>
      </w:r>
      <w:r>
        <w:rPr>
          <w:rFonts w:ascii="Times New Roman" w:hAnsi="Times New Roman"/>
          <w:sz w:val="28"/>
          <w:szCs w:val="28"/>
        </w:rPr>
        <w:t>Знай! Думай! Мрій!».</w:t>
      </w:r>
    </w:p>
    <w:p w14:paraId="0322BA4C" w14:textId="77777777" w:rsidR="00C91E82" w:rsidRPr="00B8687F" w:rsidRDefault="00C91E82" w:rsidP="00C91E82">
      <w:pPr>
        <w:pStyle w:val="text"/>
        <w:shd w:val="clear" w:color="auto" w:fill="FAFAFA"/>
        <w:spacing w:before="0" w:beforeAutospacing="0" w:after="0" w:afterAutospacing="0"/>
        <w:ind w:right="-81" w:firstLine="709"/>
        <w:jc w:val="both"/>
        <w:rPr>
          <w:sz w:val="28"/>
          <w:szCs w:val="28"/>
          <w:lang w:val="uk-UA"/>
        </w:rPr>
      </w:pPr>
      <w:r w:rsidRPr="00B8687F">
        <w:rPr>
          <w:sz w:val="28"/>
          <w:szCs w:val="28"/>
          <w:lang w:val="uk-UA"/>
        </w:rPr>
        <w:t xml:space="preserve">Значну роль у національно-патріотичному вихованні учнівської молоді відіграють музеї при закладах освіти, серед яких регулярно проводяться огляди з метою упорядкування та систематизації музейної мережі. </w:t>
      </w:r>
    </w:p>
    <w:p w14:paraId="6651A03E" w14:textId="0CBD2334" w:rsidR="00C91E82" w:rsidRDefault="000E78FA" w:rsidP="00C91E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Мережу об’єднань національно-патріотичного спрямування у 2019 році збережено. В</w:t>
      </w:r>
      <w:r w:rsidR="00C91E82" w:rsidRPr="00B8687F">
        <w:rPr>
          <w:rFonts w:ascii="Times New Roman" w:hAnsi="Times New Roman"/>
          <w:sz w:val="28"/>
          <w:szCs w:val="28"/>
        </w:rPr>
        <w:t xml:space="preserve">сього в ЗП(ПТ)О Харківської області діє 12 музеїв, 17 музейних кімнат і 11 світлиць. </w:t>
      </w:r>
    </w:p>
    <w:p w14:paraId="4C548901" w14:textId="59789062" w:rsidR="006B66CC" w:rsidRDefault="006B66CC" w:rsidP="006B66CC">
      <w:pPr>
        <w:pStyle w:val="af7"/>
        <w:keepNext/>
        <w:jc w:val="center"/>
        <w:rPr>
          <w:rFonts w:ascii="Times New Roman" w:hAnsi="Times New Roman"/>
          <w:sz w:val="28"/>
          <w:szCs w:val="28"/>
        </w:rPr>
      </w:pPr>
      <w:r>
        <w:rPr>
          <w:color w:val="auto"/>
          <w:sz w:val="24"/>
          <w:szCs w:val="24"/>
        </w:rPr>
        <w:t>Розвиток мережі об’єднань національно-патріотичного спрямування</w:t>
      </w:r>
    </w:p>
    <w:p w14:paraId="699D4138" w14:textId="50DBE752" w:rsidR="006B66CC" w:rsidRPr="00B8687F" w:rsidRDefault="006B66CC" w:rsidP="00C91E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1F4616CC" wp14:editId="239C634D">
            <wp:extent cx="5494084" cy="1828800"/>
            <wp:effectExtent l="0" t="0" r="1143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47D51ED" w14:textId="53364783" w:rsidR="00C91E82" w:rsidRPr="000C4B56" w:rsidRDefault="000E78FA" w:rsidP="00C91E82">
      <w:pPr>
        <w:pStyle w:val="text"/>
        <w:shd w:val="clear" w:color="auto" w:fill="FAFAFA"/>
        <w:spacing w:before="0" w:beforeAutospacing="0" w:after="0" w:afterAutospacing="0"/>
        <w:ind w:right="-81" w:firstLine="709"/>
        <w:jc w:val="both"/>
        <w:rPr>
          <w:sz w:val="28"/>
          <w:szCs w:val="28"/>
          <w:lang w:val="uk-UA"/>
        </w:rPr>
      </w:pPr>
      <w:r w:rsidRPr="000E78FA">
        <w:rPr>
          <w:sz w:val="28"/>
          <w:szCs w:val="28"/>
          <w:lang w:val="uk-UA"/>
        </w:rPr>
        <w:t>Розв’язанню зазначеної методичної проблеми сприяла й інформаційно-методична робота.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 w:rsidR="00C91E82" w:rsidRPr="000C4B56">
        <w:rPr>
          <w:sz w:val="28"/>
          <w:szCs w:val="28"/>
          <w:lang w:val="uk-UA"/>
        </w:rPr>
        <w:t>дійснено методичне консультування щодо проведення виховних заходів у ЗП(ПТ)О до Міжнародного дня рідної мови (лютий 201</w:t>
      </w:r>
      <w:r w:rsidR="00C91E82">
        <w:rPr>
          <w:sz w:val="28"/>
          <w:szCs w:val="28"/>
          <w:lang w:val="uk-UA"/>
        </w:rPr>
        <w:t>9</w:t>
      </w:r>
      <w:r w:rsidR="00C91E82" w:rsidRPr="000C4B56">
        <w:rPr>
          <w:sz w:val="28"/>
          <w:szCs w:val="28"/>
          <w:lang w:val="uk-UA"/>
        </w:rPr>
        <w:t xml:space="preserve"> року), зустрічей учнів ЗП(ПТ)О з воїнами-інтернаціоналістами, присвячених Дню вшанування учасників бойових дій на території інших держав (лютий 201</w:t>
      </w:r>
      <w:r w:rsidR="00C91E82">
        <w:rPr>
          <w:sz w:val="28"/>
          <w:szCs w:val="28"/>
          <w:lang w:val="uk-UA"/>
        </w:rPr>
        <w:t>9</w:t>
      </w:r>
      <w:r w:rsidR="00C91E82" w:rsidRPr="000C4B56">
        <w:rPr>
          <w:sz w:val="28"/>
          <w:szCs w:val="28"/>
          <w:lang w:val="uk-UA"/>
        </w:rPr>
        <w:t xml:space="preserve"> року), тематичних заходів для учнів ЗП(ПТ)О, присвячених Дню народження Т.Г. Шевченка (березень 201</w:t>
      </w:r>
      <w:r w:rsidR="00C91E82">
        <w:rPr>
          <w:sz w:val="28"/>
          <w:szCs w:val="28"/>
          <w:lang w:val="uk-UA"/>
        </w:rPr>
        <w:t>9</w:t>
      </w:r>
      <w:r w:rsidR="00C91E82" w:rsidRPr="000C4B56">
        <w:rPr>
          <w:sz w:val="28"/>
          <w:szCs w:val="28"/>
          <w:lang w:val="uk-UA"/>
        </w:rPr>
        <w:t xml:space="preserve"> року), надано методичну допомогу щодо підготовки та проведення в ЗП(ПТ)О тематичних заходів, спрямованих на зміцнення національної єдності та утвердження патріотизму, тематичних заходів для учнів ЗП(ПТ)О</w:t>
      </w:r>
      <w:r w:rsidR="00C91E82">
        <w:rPr>
          <w:sz w:val="28"/>
          <w:szCs w:val="28"/>
          <w:lang w:val="uk-UA"/>
        </w:rPr>
        <w:t xml:space="preserve"> до Дня Соборності та Свободи України (січень 2019 року)</w:t>
      </w:r>
      <w:r w:rsidR="00C91E82" w:rsidRPr="000C4B56">
        <w:rPr>
          <w:sz w:val="28"/>
          <w:szCs w:val="28"/>
          <w:lang w:val="uk-UA"/>
        </w:rPr>
        <w:t>,</w:t>
      </w:r>
      <w:r w:rsidR="00C91E82">
        <w:rPr>
          <w:sz w:val="28"/>
          <w:szCs w:val="28"/>
          <w:lang w:val="uk-UA"/>
        </w:rPr>
        <w:t xml:space="preserve"> до Міжнародного дня пам’яті жертв Голокосту (січень 2019 року)</w:t>
      </w:r>
      <w:r w:rsidR="00C91E82" w:rsidRPr="000C4B56">
        <w:rPr>
          <w:sz w:val="28"/>
          <w:szCs w:val="28"/>
          <w:lang w:val="uk-UA"/>
        </w:rPr>
        <w:t>,</w:t>
      </w:r>
      <w:r w:rsidR="00C91E82">
        <w:rPr>
          <w:sz w:val="28"/>
          <w:szCs w:val="28"/>
          <w:lang w:val="uk-UA"/>
        </w:rPr>
        <w:t xml:space="preserve"> до Дня пам’яті Героїв Крут (січень 2019 року), </w:t>
      </w:r>
      <w:r w:rsidR="00C91E82" w:rsidRPr="000C4B56">
        <w:rPr>
          <w:sz w:val="28"/>
          <w:szCs w:val="28"/>
          <w:lang w:val="uk-UA"/>
        </w:rPr>
        <w:t>присвячених Міжнародному жіночому дню 8 Березня (березень 201</w:t>
      </w:r>
      <w:r w:rsidR="00C91E82">
        <w:rPr>
          <w:sz w:val="28"/>
          <w:szCs w:val="28"/>
          <w:lang w:val="uk-UA"/>
        </w:rPr>
        <w:t>9</w:t>
      </w:r>
      <w:r w:rsidR="00C91E82" w:rsidRPr="000C4B56">
        <w:rPr>
          <w:sz w:val="28"/>
          <w:szCs w:val="28"/>
          <w:lang w:val="uk-UA"/>
        </w:rPr>
        <w:t xml:space="preserve"> року), до Дня Чорнобильської трагедії (квітень 201</w:t>
      </w:r>
      <w:r w:rsidR="00C91E82">
        <w:rPr>
          <w:sz w:val="28"/>
          <w:szCs w:val="28"/>
          <w:lang w:val="uk-UA"/>
        </w:rPr>
        <w:t>9</w:t>
      </w:r>
      <w:r w:rsidR="00C91E82" w:rsidRPr="000C4B56">
        <w:rPr>
          <w:sz w:val="28"/>
          <w:szCs w:val="28"/>
          <w:lang w:val="uk-UA"/>
        </w:rPr>
        <w:t xml:space="preserve"> року), до Дня перемоги над нацизмом у Другій світовій війні (травень 201</w:t>
      </w:r>
      <w:r w:rsidR="00C91E82">
        <w:rPr>
          <w:sz w:val="28"/>
          <w:szCs w:val="28"/>
          <w:lang w:val="uk-UA"/>
        </w:rPr>
        <w:t>9</w:t>
      </w:r>
      <w:r w:rsidR="00C91E82" w:rsidRPr="000C4B56">
        <w:rPr>
          <w:sz w:val="28"/>
          <w:szCs w:val="28"/>
          <w:lang w:val="uk-UA"/>
        </w:rPr>
        <w:t xml:space="preserve"> року), до Дня Європи (травень 201</w:t>
      </w:r>
      <w:r w:rsidR="00C91E82">
        <w:rPr>
          <w:sz w:val="28"/>
          <w:szCs w:val="28"/>
          <w:lang w:val="uk-UA"/>
        </w:rPr>
        <w:t>9</w:t>
      </w:r>
      <w:r w:rsidR="00C91E82" w:rsidRPr="000C4B56">
        <w:rPr>
          <w:sz w:val="28"/>
          <w:szCs w:val="28"/>
          <w:lang w:val="uk-UA"/>
        </w:rPr>
        <w:t xml:space="preserve"> року), урочистих заходів з нагоди </w:t>
      </w:r>
      <w:r w:rsidR="00C91E82" w:rsidRPr="000C4B56">
        <w:rPr>
          <w:sz w:val="28"/>
          <w:szCs w:val="28"/>
          <w:lang w:val="uk-UA"/>
        </w:rPr>
        <w:lastRenderedPageBreak/>
        <w:t>закінчення навчального року</w:t>
      </w:r>
      <w:r w:rsidR="00C91E82" w:rsidRPr="00DA6345">
        <w:rPr>
          <w:sz w:val="28"/>
          <w:szCs w:val="28"/>
          <w:lang w:val="uk-UA"/>
        </w:rPr>
        <w:t>, організовано</w:t>
      </w:r>
      <w:r w:rsidR="00C91E82" w:rsidRPr="00DA6345">
        <w:rPr>
          <w:color w:val="FF0000"/>
          <w:sz w:val="28"/>
          <w:szCs w:val="28"/>
          <w:lang w:val="uk-UA"/>
        </w:rPr>
        <w:t xml:space="preserve"> </w:t>
      </w:r>
      <w:r w:rsidR="00C91E82" w:rsidRPr="003B6D1A">
        <w:rPr>
          <w:sz w:val="28"/>
          <w:szCs w:val="28"/>
          <w:lang w:val="uk-UA"/>
        </w:rPr>
        <w:t>проведення  фотовиставок «Україна – більша за життя», «Тільки тим історія належить, хто за неї бореться й живе», «Часи не обирають…», акцій «Напиши листа захиснику Батьківщини», «Повертайтеся живими» (виготовлення сувенірів-оберегів), «Дякуємо за сонячний ранок» (створення малюнків, виготовлення вітальних листівок),</w:t>
      </w:r>
      <w:r w:rsidR="00C91E82" w:rsidRPr="000C4B56">
        <w:rPr>
          <w:sz w:val="28"/>
          <w:szCs w:val="28"/>
          <w:lang w:val="uk-UA"/>
        </w:rPr>
        <w:t xml:space="preserve"> відвідування учнями ЗП(ПТ)О тематичних і розважальних заходів, організованих ХООМЦКМ і Департаментом культури і туризму</w:t>
      </w:r>
      <w:r w:rsidR="00C91E82" w:rsidRPr="000C4B56">
        <w:rPr>
          <w:color w:val="FF0000"/>
          <w:sz w:val="28"/>
          <w:szCs w:val="28"/>
          <w:lang w:val="uk-UA"/>
        </w:rPr>
        <w:t xml:space="preserve"> </w:t>
      </w:r>
      <w:r w:rsidR="00C91E82" w:rsidRPr="000C4B56">
        <w:rPr>
          <w:sz w:val="28"/>
          <w:szCs w:val="28"/>
          <w:lang w:val="uk-UA"/>
        </w:rPr>
        <w:t xml:space="preserve"> ХОДА, проведення  виставок літератури, присвяченої подвигу воїнів та працівників тилу у роки Другої світової війни (травень 201</w:t>
      </w:r>
      <w:r w:rsidR="00C91E82">
        <w:rPr>
          <w:sz w:val="28"/>
          <w:szCs w:val="28"/>
          <w:lang w:val="uk-UA"/>
        </w:rPr>
        <w:t>9</w:t>
      </w:r>
      <w:r w:rsidR="00C91E82" w:rsidRPr="000C4B56">
        <w:rPr>
          <w:sz w:val="28"/>
          <w:szCs w:val="28"/>
          <w:lang w:val="uk-UA"/>
        </w:rPr>
        <w:t xml:space="preserve"> року), концерти ансамблю танцю «Ровесник», ансамблю «Юність», гуртка «Амплуа» у ЗП(ПТ)О та школах, відвідування учнями ЗП(ПТ)О музеїв та музейних кімнат, облаштованих у них куточків слави та пам’яті, які стали місцем для  проведення  зустрічей  учнів  ЗП(ПТ)О  з  ветеранами війни та праці, уроків мужності  за темою  «У вічній пам’яті народній!».</w:t>
      </w:r>
    </w:p>
    <w:p w14:paraId="36BCD50E" w14:textId="00E0AA0A" w:rsidR="00C91E82" w:rsidRPr="000C4B56" w:rsidRDefault="000E78FA" w:rsidP="00C91E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91E82" w:rsidRPr="000C4B56">
        <w:rPr>
          <w:rFonts w:ascii="Times New Roman" w:hAnsi="Times New Roman"/>
          <w:sz w:val="28"/>
          <w:szCs w:val="28"/>
        </w:rPr>
        <w:t xml:space="preserve"> метою підвищення фахового рівня педагогічних працівників забезпечено методичний супровід організації роботи гуртків художньо-естетичного напрямку, технічної та декоративно-прикладної творчості, організації роботи музеїв та музейних кімнат шляхом надання консультацій, співбесід, відвідування занять гуртків та розміщення на сайті ХДБХТТ відповідних матеріалів, а саме:</w:t>
      </w:r>
    </w:p>
    <w:p w14:paraId="05463967" w14:textId="77777777" w:rsidR="00C91E82" w:rsidRPr="000C4B56" w:rsidRDefault="00C91E82" w:rsidP="00C91E82">
      <w:pPr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kern w:val="36"/>
          <w:sz w:val="28"/>
          <w:szCs w:val="28"/>
        </w:rPr>
        <w:t xml:space="preserve">інформаційно-методичні матеріали щодо проведення заходів </w:t>
      </w:r>
      <w:r w:rsidRPr="000C4B56">
        <w:rPr>
          <w:rFonts w:ascii="Times New Roman" w:hAnsi="Times New Roman"/>
          <w:sz w:val="28"/>
          <w:szCs w:val="28"/>
        </w:rPr>
        <w:t>з відзначення 100-річчя подій Української революції 1917 – 1921 років;</w:t>
      </w:r>
    </w:p>
    <w:p w14:paraId="7214EA8C" w14:textId="77777777" w:rsidR="00C91E82" w:rsidRPr="000C4B56" w:rsidRDefault="00C91E82" w:rsidP="00C91E82">
      <w:pPr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  <w:r w:rsidRPr="000C4B56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>інформаційно-методичні матеріали щодо відзначення Дня Соборності України;</w:t>
      </w:r>
    </w:p>
    <w:p w14:paraId="2776FDAA" w14:textId="77777777" w:rsidR="00C91E82" w:rsidRPr="000C4B56" w:rsidRDefault="00C91E82" w:rsidP="00C91E82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C4B56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>інформаційно-методичні матеріали щодо відзначення</w:t>
      </w:r>
      <w:r w:rsidRPr="000C4B5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Міжнародного дня пам’яті жертв Голокосту;</w:t>
      </w:r>
    </w:p>
    <w:p w14:paraId="1AEE1F87" w14:textId="77777777" w:rsidR="00C91E82" w:rsidRPr="000C4B56" w:rsidRDefault="00C91E82" w:rsidP="00C91E82">
      <w:pPr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інформаційно-методичні матеріали щодо проведення заходів «Козацькі розваги»; </w:t>
      </w:r>
    </w:p>
    <w:p w14:paraId="3C3C3D6F" w14:textId="77777777" w:rsidR="00C91E82" w:rsidRPr="000C4B56" w:rsidRDefault="00C91E82" w:rsidP="00C91E82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4B56">
        <w:rPr>
          <w:rFonts w:ascii="Times New Roman" w:hAnsi="Times New Roman"/>
          <w:sz w:val="28"/>
          <w:szCs w:val="28"/>
          <w:shd w:val="clear" w:color="auto" w:fill="FFFFFF"/>
        </w:rPr>
        <w:t>інформаційні матеріали для організації тематичних заходів, присвячених Дню народження Т.Г. Шевченка;</w:t>
      </w:r>
    </w:p>
    <w:p w14:paraId="6E0D986C" w14:textId="77777777" w:rsidR="00C91E82" w:rsidRPr="000C4B56" w:rsidRDefault="00C91E82" w:rsidP="00C91E82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>інформаційно-методичні матеріали щодо проведення заходів до Дня Чорнобильської трагедії;</w:t>
      </w:r>
    </w:p>
    <w:p w14:paraId="1A9D63EB" w14:textId="77777777" w:rsidR="00C91E82" w:rsidRPr="000C4B56" w:rsidRDefault="00C91E82" w:rsidP="00C91E82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>інформаційно-методичні матеріали щодо проведення заходів до Дня Збройних Сил України;</w:t>
      </w:r>
    </w:p>
    <w:p w14:paraId="230EEB71" w14:textId="77777777" w:rsidR="00C91E82" w:rsidRPr="000C4B56" w:rsidRDefault="00C91E82" w:rsidP="00C91E82">
      <w:pPr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Style w:val="af4"/>
          <w:rFonts w:ascii="Times New Roman" w:hAnsi="Times New Roman"/>
          <w:bCs w:val="0"/>
          <w:kern w:val="36"/>
          <w:sz w:val="28"/>
          <w:szCs w:val="28"/>
        </w:rPr>
      </w:pPr>
      <w:r w:rsidRPr="000C4B56">
        <w:rPr>
          <w:rStyle w:val="af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інформаційний матеріал для проведення тематичних виховних заходів до Міжнародного дня рідної мови;</w:t>
      </w:r>
    </w:p>
    <w:p w14:paraId="0E6B02F4" w14:textId="58A727B2" w:rsidR="00C91E82" w:rsidRPr="000C4B56" w:rsidRDefault="00C91E82" w:rsidP="00C91E82">
      <w:pPr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Style w:val="10"/>
          <w:rFonts w:ascii="Times New Roman" w:eastAsia="Times New Roman" w:hAnsi="Times New Roman" w:cs="Times New Roman"/>
          <w:b/>
          <w:kern w:val="36"/>
          <w:szCs w:val="28"/>
          <w:lang w:eastAsia="uk-UA" w:bidi="ar-SA"/>
        </w:rPr>
      </w:pPr>
      <w:r w:rsidRPr="000C4B56">
        <w:rPr>
          <w:rStyle w:val="af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інформаційні матеріали щодо походження та поширення зимових обрядів українського народу д</w:t>
      </w:r>
      <w:r w:rsidR="00E76C22">
        <w:rPr>
          <w:rStyle w:val="af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ля організації виховних заходів;</w:t>
      </w:r>
    </w:p>
    <w:p w14:paraId="3A5D0742" w14:textId="77777777" w:rsidR="00C91E82" w:rsidRPr="003B6D1A" w:rsidRDefault="00C91E82" w:rsidP="00C91E82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>інформаційно-методичні матеріали щодо проведення заходів до Дня вшанування учасників ліквідації аварії на Чорнобильської АЕС;</w:t>
      </w:r>
    </w:p>
    <w:p w14:paraId="1DEC46CC" w14:textId="77777777" w:rsidR="00C91E82" w:rsidRDefault="00C91E82" w:rsidP="00C91E82">
      <w:pPr>
        <w:pStyle w:val="af0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C4B56">
        <w:rPr>
          <w:rFonts w:ascii="Times New Roman" w:hAnsi="Times New Roman"/>
          <w:sz w:val="28"/>
          <w:lang w:val="uk-UA"/>
        </w:rPr>
        <w:t xml:space="preserve">матеріали </w:t>
      </w:r>
      <w:r w:rsidRPr="000C4B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семінару-практикуму </w:t>
      </w:r>
      <w:r w:rsidRPr="000C4B56">
        <w:rPr>
          <w:rFonts w:ascii="Times New Roman" w:hAnsi="Times New Roman"/>
          <w:sz w:val="28"/>
          <w:lang w:val="uk-UA"/>
        </w:rPr>
        <w:t>для керівників гуртків за темою «</w:t>
      </w:r>
      <w:r>
        <w:rPr>
          <w:rFonts w:ascii="Times New Roman" w:hAnsi="Times New Roman"/>
          <w:sz w:val="28"/>
          <w:szCs w:val="28"/>
          <w:lang w:val="uk-UA"/>
        </w:rPr>
        <w:t>Реалізація компетентнісного підходу в позашкільній освіті</w:t>
      </w:r>
      <w:r w:rsidRPr="000C4B56">
        <w:rPr>
          <w:rFonts w:ascii="Times New Roman" w:hAnsi="Times New Roman"/>
          <w:sz w:val="28"/>
          <w:szCs w:val="28"/>
          <w:lang w:val="uk-UA"/>
        </w:rPr>
        <w:t>»;</w:t>
      </w:r>
    </w:p>
    <w:p w14:paraId="0C64AF18" w14:textId="77777777" w:rsidR="00C91E82" w:rsidRPr="000C4B56" w:rsidRDefault="00C91E82" w:rsidP="00E76C22">
      <w:pPr>
        <w:pStyle w:val="af0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C4B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матеріали семінару для керівників гуртків за темою «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Соціалізація особистості в умовах гурткової роботи»;</w:t>
      </w:r>
    </w:p>
    <w:p w14:paraId="0D9DDAED" w14:textId="77777777" w:rsidR="00C91E82" w:rsidRDefault="00C91E82" w:rsidP="00E76C22">
      <w:pPr>
        <w:pStyle w:val="af0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C4B56">
        <w:rPr>
          <w:rFonts w:ascii="Times New Roman" w:hAnsi="Times New Roman"/>
          <w:sz w:val="28"/>
          <w:szCs w:val="28"/>
          <w:lang w:val="uk-UA"/>
        </w:rPr>
        <w:lastRenderedPageBreak/>
        <w:t>матеріали семінару для заступників директорів з навчально-виховної роботи за темою «</w:t>
      </w:r>
      <w:r>
        <w:rPr>
          <w:rFonts w:ascii="Times New Roman" w:hAnsi="Times New Roman"/>
          <w:sz w:val="28"/>
          <w:szCs w:val="28"/>
          <w:lang w:val="uk-UA"/>
        </w:rPr>
        <w:t>Булінг – тривожна тенденція сучасного учнівського середовища</w:t>
      </w:r>
      <w:r w:rsidRPr="000C4B56">
        <w:rPr>
          <w:rFonts w:ascii="Times New Roman" w:hAnsi="Times New Roman"/>
          <w:sz w:val="28"/>
          <w:szCs w:val="28"/>
          <w:lang w:val="uk-UA"/>
        </w:rPr>
        <w:t>».</w:t>
      </w:r>
    </w:p>
    <w:p w14:paraId="0731215E" w14:textId="0E5AEEC9" w:rsidR="00C91E82" w:rsidRPr="00316110" w:rsidRDefault="00C91E82" w:rsidP="00C91E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16110">
        <w:rPr>
          <w:rFonts w:ascii="Times New Roman" w:hAnsi="Times New Roman"/>
          <w:sz w:val="28"/>
          <w:szCs w:val="28"/>
        </w:rPr>
        <w:t>З метою вдосконалення організації позаурочної роботи за ініціативи Департаменту науки і освіти ХОДА та за участі ХДБХТТ цього року організовано проведення навчально-практичного семінару для заступників директорів ЗП(ПТ)О з навчально-виховної роботи за  темою «Краєзнавча робота в закладах професійної (професійно-технічної) освіти як складова роботи з національно-патріотичного виховання» (лютий 2019 року). Також ХДБХТТ цього року проведено семінар</w:t>
      </w:r>
      <w:r w:rsidR="00E76C22">
        <w:rPr>
          <w:rFonts w:ascii="Times New Roman" w:hAnsi="Times New Roman"/>
          <w:sz w:val="28"/>
          <w:szCs w:val="28"/>
        </w:rPr>
        <w:t>и</w:t>
      </w:r>
      <w:r w:rsidRPr="00316110">
        <w:rPr>
          <w:rFonts w:ascii="Times New Roman" w:hAnsi="Times New Roman"/>
          <w:sz w:val="28"/>
          <w:szCs w:val="28"/>
        </w:rPr>
        <w:t xml:space="preserve"> для заступників директорі</w:t>
      </w:r>
      <w:r w:rsidR="00E76C22">
        <w:rPr>
          <w:rFonts w:ascii="Times New Roman" w:hAnsi="Times New Roman"/>
          <w:sz w:val="28"/>
          <w:szCs w:val="28"/>
        </w:rPr>
        <w:t>в з навчально-виховної роботи  ЗП(ПТ)О за т</w:t>
      </w:r>
      <w:r w:rsidRPr="00316110">
        <w:rPr>
          <w:rFonts w:ascii="Times New Roman" w:hAnsi="Times New Roman"/>
          <w:sz w:val="28"/>
          <w:szCs w:val="28"/>
        </w:rPr>
        <w:t xml:space="preserve">емою </w:t>
      </w:r>
      <w:r w:rsidRPr="00316110">
        <w:rPr>
          <w:rFonts w:ascii="Times New Roman" w:hAnsi="Times New Roman"/>
          <w:b/>
          <w:sz w:val="28"/>
          <w:szCs w:val="28"/>
        </w:rPr>
        <w:t>«</w:t>
      </w:r>
      <w:r w:rsidRPr="00316110">
        <w:rPr>
          <w:rFonts w:ascii="Times New Roman" w:hAnsi="Times New Roman"/>
          <w:sz w:val="28"/>
          <w:szCs w:val="28"/>
        </w:rPr>
        <w:t>Реалізація компетентнісного підходу в  позашкільній освіті</w:t>
      </w:r>
      <w:r w:rsidRPr="00316110">
        <w:rPr>
          <w:rFonts w:ascii="Times New Roman" w:hAnsi="Times New Roman"/>
          <w:b/>
          <w:sz w:val="28"/>
          <w:szCs w:val="28"/>
        </w:rPr>
        <w:t xml:space="preserve">» </w:t>
      </w:r>
      <w:r w:rsidRPr="00316110">
        <w:rPr>
          <w:rFonts w:ascii="Times New Roman" w:hAnsi="Times New Roman"/>
          <w:sz w:val="28"/>
          <w:szCs w:val="28"/>
        </w:rPr>
        <w:t>у форматі інтернет-</w:t>
      </w:r>
      <w:r w:rsidR="00E76C22">
        <w:rPr>
          <w:rFonts w:ascii="Times New Roman" w:hAnsi="Times New Roman"/>
          <w:sz w:val="28"/>
          <w:szCs w:val="28"/>
        </w:rPr>
        <w:t>спілкування (квітень – червень 2019 року) та</w:t>
      </w:r>
      <w:r w:rsidRPr="00316110">
        <w:rPr>
          <w:rFonts w:ascii="Times New Roman" w:hAnsi="Times New Roman"/>
          <w:sz w:val="28"/>
          <w:szCs w:val="28"/>
        </w:rPr>
        <w:t xml:space="preserve"> за темою «Булінг – тривожна тенденція сучасного учнівського середовища» (</w:t>
      </w:r>
      <w:r w:rsidR="00E76C22">
        <w:rPr>
          <w:rFonts w:ascii="Times New Roman" w:hAnsi="Times New Roman"/>
          <w:sz w:val="28"/>
          <w:szCs w:val="28"/>
        </w:rPr>
        <w:t>вересень</w:t>
      </w:r>
      <w:r w:rsidRPr="00316110">
        <w:rPr>
          <w:rFonts w:ascii="Times New Roman" w:hAnsi="Times New Roman"/>
          <w:sz w:val="28"/>
          <w:szCs w:val="28"/>
        </w:rPr>
        <w:t xml:space="preserve"> 2019 року), </w:t>
      </w:r>
      <w:r w:rsidR="00E76C22">
        <w:rPr>
          <w:rFonts w:ascii="Times New Roman" w:hAnsi="Times New Roman"/>
          <w:sz w:val="28"/>
          <w:szCs w:val="28"/>
        </w:rPr>
        <w:t xml:space="preserve">а також </w:t>
      </w:r>
      <w:r w:rsidRPr="00316110">
        <w:rPr>
          <w:rFonts w:ascii="Times New Roman" w:hAnsi="Times New Roman"/>
          <w:sz w:val="28"/>
          <w:szCs w:val="28"/>
        </w:rPr>
        <w:t>семінар з керівниками гуртків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E76C22">
        <w:rPr>
          <w:rFonts w:ascii="Times New Roman" w:hAnsi="Times New Roman"/>
          <w:sz w:val="28"/>
          <w:szCs w:val="28"/>
        </w:rPr>
        <w:t>ЗП(ПТ)О</w:t>
      </w:r>
      <w:r w:rsidRPr="00316110">
        <w:rPr>
          <w:rFonts w:ascii="Times New Roman" w:hAnsi="Times New Roman"/>
          <w:sz w:val="28"/>
          <w:szCs w:val="28"/>
        </w:rPr>
        <w:t xml:space="preserve"> за темою </w:t>
      </w:r>
      <w:r w:rsidRPr="00316110">
        <w:rPr>
          <w:rFonts w:ascii="Times New Roman" w:hAnsi="Times New Roman"/>
          <w:bCs/>
          <w:sz w:val="28"/>
          <w:szCs w:val="28"/>
        </w:rPr>
        <w:t xml:space="preserve">«Соціалізація особистості в умовах гурткової роботи» </w:t>
      </w:r>
      <w:r w:rsidRPr="00316110">
        <w:rPr>
          <w:rFonts w:ascii="Times New Roman" w:hAnsi="Times New Roman"/>
          <w:sz w:val="28"/>
          <w:szCs w:val="28"/>
        </w:rPr>
        <w:t>у форматі інтернет-спілкування  (жовтень</w:t>
      </w:r>
      <w:r w:rsidR="00E76C22">
        <w:rPr>
          <w:rFonts w:ascii="Times New Roman" w:hAnsi="Times New Roman"/>
          <w:sz w:val="28"/>
          <w:szCs w:val="28"/>
        </w:rPr>
        <w:t xml:space="preserve"> – грудень</w:t>
      </w:r>
      <w:r w:rsidRPr="00316110">
        <w:rPr>
          <w:rFonts w:ascii="Times New Roman" w:hAnsi="Times New Roman"/>
          <w:sz w:val="28"/>
          <w:szCs w:val="28"/>
        </w:rPr>
        <w:t xml:space="preserve"> 2019 року)</w:t>
      </w:r>
      <w:r>
        <w:rPr>
          <w:rFonts w:ascii="Times New Roman" w:hAnsi="Times New Roman"/>
          <w:sz w:val="28"/>
          <w:szCs w:val="28"/>
        </w:rPr>
        <w:t>.</w:t>
      </w:r>
    </w:p>
    <w:p w14:paraId="02D9CC06" w14:textId="48F33474" w:rsidR="00C91E82" w:rsidRPr="00C91E82" w:rsidRDefault="00C91E82" w:rsidP="00C91E82">
      <w:pPr>
        <w:pStyle w:val="text"/>
        <w:shd w:val="clear" w:color="auto" w:fill="FAFAF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16110">
        <w:rPr>
          <w:sz w:val="28"/>
          <w:szCs w:val="28"/>
          <w:lang w:val="uk-UA"/>
        </w:rPr>
        <w:t xml:space="preserve"> </w:t>
      </w:r>
      <w:r w:rsidR="00E76C22">
        <w:rPr>
          <w:sz w:val="28"/>
          <w:szCs w:val="28"/>
          <w:lang w:val="uk-UA"/>
        </w:rPr>
        <w:t>Педагогічними</w:t>
      </w:r>
      <w:r w:rsidRPr="00790160">
        <w:rPr>
          <w:sz w:val="28"/>
          <w:szCs w:val="28"/>
          <w:lang w:val="uk-UA"/>
        </w:rPr>
        <w:t xml:space="preserve"> працівник</w:t>
      </w:r>
      <w:r w:rsidR="00E76C22">
        <w:rPr>
          <w:sz w:val="28"/>
          <w:szCs w:val="28"/>
          <w:lang w:val="uk-UA"/>
        </w:rPr>
        <w:t>ами</w:t>
      </w:r>
      <w:r w:rsidRPr="00790160">
        <w:rPr>
          <w:sz w:val="28"/>
          <w:szCs w:val="28"/>
          <w:lang w:val="uk-UA"/>
        </w:rPr>
        <w:t xml:space="preserve"> Х</w:t>
      </w:r>
      <w:r w:rsidR="00E76C22">
        <w:rPr>
          <w:sz w:val="28"/>
          <w:szCs w:val="28"/>
          <w:lang w:val="uk-UA"/>
        </w:rPr>
        <w:t>ДБХТТ</w:t>
      </w:r>
      <w:r w:rsidRPr="00790160">
        <w:rPr>
          <w:sz w:val="28"/>
          <w:szCs w:val="28"/>
          <w:lang w:val="uk-UA"/>
        </w:rPr>
        <w:t xml:space="preserve"> взя</w:t>
      </w:r>
      <w:r w:rsidR="00E76C22">
        <w:rPr>
          <w:sz w:val="28"/>
          <w:szCs w:val="28"/>
          <w:lang w:val="uk-UA"/>
        </w:rPr>
        <w:t>то</w:t>
      </w:r>
      <w:r w:rsidRPr="00790160">
        <w:rPr>
          <w:sz w:val="28"/>
          <w:szCs w:val="28"/>
          <w:lang w:val="uk-UA"/>
        </w:rPr>
        <w:t xml:space="preserve"> участь у </w:t>
      </w:r>
      <w:r w:rsidRPr="008459CA">
        <w:rPr>
          <w:sz w:val="28"/>
          <w:szCs w:val="28"/>
        </w:rPr>
        <w:t>V</w:t>
      </w:r>
      <w:r w:rsidRPr="00790160">
        <w:rPr>
          <w:sz w:val="28"/>
          <w:szCs w:val="28"/>
          <w:lang w:val="uk-UA"/>
        </w:rPr>
        <w:t>І  обласному Форумі педагогічних працівників закладів позашкільної освіти, який відбувся в Комунальному закладі «Харківський обласний Палац дитячої та юнацької творчості»</w:t>
      </w:r>
      <w:r w:rsidR="00E76C22">
        <w:rPr>
          <w:sz w:val="28"/>
          <w:szCs w:val="28"/>
          <w:lang w:val="uk-UA"/>
        </w:rPr>
        <w:t xml:space="preserve"> (</w:t>
      </w:r>
      <w:r w:rsidR="00E76C22" w:rsidRPr="00790160">
        <w:rPr>
          <w:sz w:val="28"/>
          <w:szCs w:val="28"/>
          <w:lang w:val="uk-UA"/>
        </w:rPr>
        <w:t>28</w:t>
      </w:r>
      <w:r w:rsidR="00E76C22">
        <w:rPr>
          <w:sz w:val="28"/>
          <w:szCs w:val="28"/>
          <w:lang w:val="uk-UA"/>
        </w:rPr>
        <w:t>.11.2019), де</w:t>
      </w:r>
      <w:r w:rsidRPr="00C91E82">
        <w:rPr>
          <w:sz w:val="28"/>
          <w:szCs w:val="28"/>
          <w:lang w:val="uk-UA"/>
        </w:rPr>
        <w:t xml:space="preserve"> розглядалися питання про здобутки та перспективи позашкільної освіти Харківщини, концептуальні засади розвитку позашкільної освіти у контексті реформування освіти, підтримку місцевою владою позашкілля в умовах децентралізації, обговорені питання організації позашкільної освіти в об’єднаній територіальній громаді, створення інноваційного освітнього середовища в системі позашкільної освіти та перспективи розвитку дитячо-юнацьких спортивних шкіл. </w:t>
      </w:r>
    </w:p>
    <w:p w14:paraId="7874B07B" w14:textId="2CF1021E" w:rsidR="00C91E82" w:rsidRPr="00C253DA" w:rsidRDefault="00C91E82" w:rsidP="00C91E82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3DA">
        <w:rPr>
          <w:rFonts w:ascii="Times New Roman" w:hAnsi="Times New Roman"/>
          <w:sz w:val="28"/>
          <w:szCs w:val="28"/>
          <w:lang w:val="uk-UA" w:eastAsia="zh-CN"/>
        </w:rPr>
        <w:t xml:space="preserve"> Н</w:t>
      </w:r>
      <w:r w:rsidRPr="00C253DA">
        <w:rPr>
          <w:rFonts w:ascii="Times New Roman" w:hAnsi="Times New Roman"/>
          <w:sz w:val="28"/>
          <w:szCs w:val="28"/>
          <w:lang w:val="uk-UA"/>
        </w:rPr>
        <w:t>а виконання «Перспективного плану проведення атестації педагогічних працівників на 201</w:t>
      </w:r>
      <w:r w:rsidR="00E76C22">
        <w:rPr>
          <w:rFonts w:ascii="Times New Roman" w:hAnsi="Times New Roman"/>
          <w:sz w:val="28"/>
          <w:szCs w:val="28"/>
          <w:lang w:val="uk-UA"/>
        </w:rPr>
        <w:t>9</w:t>
      </w:r>
      <w:r w:rsidRPr="00C253DA">
        <w:rPr>
          <w:rFonts w:ascii="Times New Roman" w:hAnsi="Times New Roman"/>
          <w:sz w:val="28"/>
          <w:szCs w:val="28"/>
          <w:lang w:val="uk-UA"/>
        </w:rPr>
        <w:t>-202</w:t>
      </w:r>
      <w:r w:rsidR="00E76C22">
        <w:rPr>
          <w:rFonts w:ascii="Times New Roman" w:hAnsi="Times New Roman"/>
          <w:sz w:val="28"/>
          <w:szCs w:val="28"/>
          <w:lang w:val="uk-UA"/>
        </w:rPr>
        <w:t>3</w:t>
      </w:r>
      <w:r w:rsidRPr="00C253DA">
        <w:rPr>
          <w:rFonts w:ascii="Times New Roman" w:hAnsi="Times New Roman"/>
          <w:sz w:val="28"/>
          <w:szCs w:val="28"/>
          <w:lang w:val="uk-UA"/>
        </w:rPr>
        <w:t xml:space="preserve"> роки» у 2019 році пройшли атестацію методист Хорунжа Т.В. та  керівник гуртка Биков А.Я. </w:t>
      </w:r>
    </w:p>
    <w:p w14:paraId="2FA368A1" w14:textId="60AE87B7" w:rsidR="00C91E82" w:rsidRPr="000C4B56" w:rsidRDefault="00C91E82" w:rsidP="00C91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 xml:space="preserve">З метою вдосконалення </w:t>
      </w:r>
      <w:r w:rsidRPr="000C4B56">
        <w:rPr>
          <w:rFonts w:ascii="Times New Roman" w:hAnsi="Times New Roman"/>
          <w:sz w:val="28"/>
        </w:rPr>
        <w:t>роботи гуртків о</w:t>
      </w:r>
      <w:r w:rsidRPr="000C4B56">
        <w:rPr>
          <w:rFonts w:ascii="Times New Roman" w:hAnsi="Times New Roman"/>
          <w:sz w:val="28"/>
          <w:szCs w:val="28"/>
        </w:rPr>
        <w:t xml:space="preserve">рганізовано контроль за комплектуванням гуртків ХДБХТТ та відвідуванням гуртківцями навчальних занять, виконанням єдиних вимог до оформлення журналів обліку роботи. Відповідні питання розглянуто на нараді при директорові (протокол від </w:t>
      </w:r>
      <w:r>
        <w:rPr>
          <w:rFonts w:ascii="Times New Roman" w:hAnsi="Times New Roman"/>
          <w:sz w:val="28"/>
          <w:szCs w:val="28"/>
        </w:rPr>
        <w:t>07</w:t>
      </w:r>
      <w:r w:rsidRPr="000C4B56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№9). Плани роботи гуртків ХДБХТТ проаналізова</w:t>
      </w:r>
      <w:r w:rsidR="00BD36DD">
        <w:rPr>
          <w:rFonts w:ascii="Times New Roman" w:hAnsi="Times New Roman"/>
          <w:sz w:val="28"/>
          <w:szCs w:val="28"/>
        </w:rPr>
        <w:t>но та</w:t>
      </w:r>
      <w:r w:rsidRPr="000C4B56">
        <w:rPr>
          <w:rFonts w:ascii="Times New Roman" w:hAnsi="Times New Roman"/>
          <w:sz w:val="28"/>
          <w:szCs w:val="28"/>
        </w:rPr>
        <w:t xml:space="preserve"> ухвалено на засіданні педагогічної ради (протокол від 2</w:t>
      </w:r>
      <w:r>
        <w:rPr>
          <w:rFonts w:ascii="Times New Roman" w:hAnsi="Times New Roman"/>
          <w:sz w:val="28"/>
          <w:szCs w:val="28"/>
        </w:rPr>
        <w:t>0</w:t>
      </w:r>
      <w:r w:rsidRPr="000C4B56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№4).  </w:t>
      </w:r>
    </w:p>
    <w:p w14:paraId="2AF1C254" w14:textId="0E2DF994" w:rsidR="00C91E82" w:rsidRDefault="00C91E82" w:rsidP="00C91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Проаналізовано виконання планів роботи гуртків, питання координації роботи колективів художньої самодіяльності ХДБХТТ щодо участі</w:t>
      </w:r>
      <w:r w:rsidR="00BD36DD">
        <w:rPr>
          <w:rFonts w:ascii="Times New Roman" w:hAnsi="Times New Roman"/>
          <w:sz w:val="28"/>
          <w:szCs w:val="28"/>
        </w:rPr>
        <w:t xml:space="preserve"> в</w:t>
      </w:r>
      <w:r w:rsidRPr="000C4B56">
        <w:rPr>
          <w:rFonts w:ascii="Times New Roman" w:hAnsi="Times New Roman"/>
          <w:sz w:val="28"/>
          <w:szCs w:val="28"/>
        </w:rPr>
        <w:t xml:space="preserve">  проведенні концертів та інших масових художніх заходів, організовано контроль за станом забезпечення  належних умов роботи </w:t>
      </w:r>
      <w:r w:rsidR="00BD36DD">
        <w:rPr>
          <w:rFonts w:ascii="Times New Roman" w:hAnsi="Times New Roman"/>
          <w:sz w:val="28"/>
          <w:szCs w:val="28"/>
        </w:rPr>
        <w:t>в</w:t>
      </w:r>
      <w:r w:rsidRPr="000C4B56">
        <w:rPr>
          <w:rFonts w:ascii="Times New Roman" w:hAnsi="Times New Roman"/>
          <w:sz w:val="28"/>
          <w:szCs w:val="28"/>
        </w:rPr>
        <w:t xml:space="preserve"> гуртках щодо збереження здоров’я дітей. Підсумки вивчення зазначених питань розглянуто на нараді при директорові (протокол від </w:t>
      </w:r>
      <w:r>
        <w:rPr>
          <w:rFonts w:ascii="Times New Roman" w:hAnsi="Times New Roman"/>
          <w:sz w:val="28"/>
          <w:szCs w:val="28"/>
        </w:rPr>
        <w:t>07</w:t>
      </w:r>
      <w:r w:rsidRPr="000C4B56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№9).</w:t>
      </w:r>
    </w:p>
    <w:p w14:paraId="17B8E231" w14:textId="56CE256F" w:rsidR="00C91E82" w:rsidRPr="000C4B56" w:rsidRDefault="00C91E82" w:rsidP="00C91E82">
      <w:pPr>
        <w:pStyle w:val="a9"/>
        <w:ind w:firstLine="709"/>
        <w:contextualSpacing/>
        <w:rPr>
          <w:sz w:val="28"/>
          <w:szCs w:val="28"/>
        </w:rPr>
      </w:pPr>
      <w:r w:rsidRPr="000C4B56">
        <w:rPr>
          <w:sz w:val="28"/>
          <w:szCs w:val="28"/>
        </w:rPr>
        <w:t>Підсумки вивчення</w:t>
      </w:r>
      <w:r>
        <w:rPr>
          <w:sz w:val="28"/>
          <w:szCs w:val="28"/>
        </w:rPr>
        <w:t xml:space="preserve"> </w:t>
      </w:r>
      <w:r w:rsidRPr="000C4B56">
        <w:rPr>
          <w:sz w:val="28"/>
          <w:szCs w:val="28"/>
        </w:rPr>
        <w:t>питання</w:t>
      </w:r>
      <w:r>
        <w:rPr>
          <w:sz w:val="28"/>
          <w:szCs w:val="28"/>
        </w:rPr>
        <w:t xml:space="preserve"> щодо стану позаурочної роботи в ЗП(ПТ)О, здійснення методичного консультування та підготовки методичних матеріалів щодо організації позаурочної роботи в ЗП(ПТ)О розглянуто </w:t>
      </w:r>
      <w:r w:rsidRPr="000C4B56">
        <w:rPr>
          <w:sz w:val="28"/>
          <w:szCs w:val="28"/>
        </w:rPr>
        <w:t>на нараді при директорові (протокол від 0</w:t>
      </w:r>
      <w:r>
        <w:rPr>
          <w:sz w:val="28"/>
          <w:szCs w:val="28"/>
        </w:rPr>
        <w:t>4</w:t>
      </w:r>
      <w:r w:rsidRPr="000C4B56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Pr="000C4B56">
        <w:rPr>
          <w:sz w:val="28"/>
          <w:szCs w:val="28"/>
        </w:rPr>
        <w:t xml:space="preserve"> №10)</w:t>
      </w:r>
      <w:r w:rsidRPr="000C4B56">
        <w:rPr>
          <w:color w:val="FF0000"/>
          <w:sz w:val="28"/>
          <w:szCs w:val="28"/>
        </w:rPr>
        <w:t xml:space="preserve"> </w:t>
      </w:r>
      <w:r w:rsidRPr="000C4B56">
        <w:rPr>
          <w:sz w:val="28"/>
          <w:szCs w:val="28"/>
        </w:rPr>
        <w:t>та на засіданні педагогічної ради (протокол від 20.12</w:t>
      </w:r>
      <w:r>
        <w:rPr>
          <w:sz w:val="28"/>
          <w:szCs w:val="28"/>
        </w:rPr>
        <w:t>.</w:t>
      </w:r>
      <w:r w:rsidRPr="000C4B5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C4B56">
        <w:rPr>
          <w:sz w:val="28"/>
          <w:szCs w:val="28"/>
        </w:rPr>
        <w:t xml:space="preserve"> №5). </w:t>
      </w:r>
    </w:p>
    <w:p w14:paraId="2ACA24D4" w14:textId="1D7B6B75" w:rsidR="00C91E82" w:rsidRPr="000C4B56" w:rsidRDefault="00BD36DD" w:rsidP="00C91E82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Зокрема в</w:t>
      </w:r>
      <w:r w:rsidRPr="000C4B5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році проведено п’ять засідань педагогічн</w:t>
      </w:r>
      <w:r>
        <w:rPr>
          <w:rFonts w:ascii="Times New Roman" w:hAnsi="Times New Roman"/>
          <w:sz w:val="28"/>
          <w:szCs w:val="28"/>
        </w:rPr>
        <w:t xml:space="preserve">ої ради як </w:t>
      </w:r>
      <w:r w:rsidRPr="000C4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C91E82" w:rsidRPr="000C4B56">
        <w:rPr>
          <w:rFonts w:ascii="Times New Roman" w:hAnsi="Times New Roman"/>
          <w:sz w:val="28"/>
          <w:szCs w:val="28"/>
        </w:rPr>
        <w:t>олегіальн</w:t>
      </w:r>
      <w:r>
        <w:rPr>
          <w:rFonts w:ascii="Times New Roman" w:hAnsi="Times New Roman"/>
          <w:sz w:val="28"/>
          <w:szCs w:val="28"/>
        </w:rPr>
        <w:t>ого</w:t>
      </w:r>
      <w:r w:rsidR="00C91E82" w:rsidRPr="000C4B56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у </w:t>
      </w:r>
      <w:r w:rsidR="00C91E82" w:rsidRPr="000C4B56">
        <w:rPr>
          <w:rFonts w:ascii="Times New Roman" w:hAnsi="Times New Roman"/>
          <w:sz w:val="28"/>
          <w:szCs w:val="28"/>
        </w:rPr>
        <w:t xml:space="preserve">управління з </w:t>
      </w:r>
      <w:r>
        <w:rPr>
          <w:rFonts w:ascii="Times New Roman" w:hAnsi="Times New Roman"/>
          <w:sz w:val="28"/>
          <w:szCs w:val="28"/>
        </w:rPr>
        <w:t>відповідних питань.</w:t>
      </w:r>
      <w:r w:rsidR="00C91E82" w:rsidRPr="000C4B56">
        <w:rPr>
          <w:sz w:val="28"/>
          <w:szCs w:val="28"/>
        </w:rPr>
        <w:t xml:space="preserve"> </w:t>
      </w:r>
    </w:p>
    <w:p w14:paraId="27F3A73E" w14:textId="599565AC" w:rsidR="00C91E82" w:rsidRPr="000C4B56" w:rsidRDefault="00BD36DD" w:rsidP="00C91E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</w:t>
      </w:r>
      <w:r w:rsidR="00C91E82" w:rsidRPr="000C4B56">
        <w:rPr>
          <w:rFonts w:ascii="Times New Roman" w:hAnsi="Times New Roman"/>
          <w:sz w:val="28"/>
          <w:szCs w:val="28"/>
        </w:rPr>
        <w:t>а протоколом  від 30.01.201</w:t>
      </w:r>
      <w:r w:rsidR="00C91E82">
        <w:rPr>
          <w:rFonts w:ascii="Times New Roman" w:hAnsi="Times New Roman"/>
          <w:sz w:val="28"/>
          <w:szCs w:val="28"/>
        </w:rPr>
        <w:t>9</w:t>
      </w:r>
      <w:r w:rsidR="00C91E82" w:rsidRPr="000C4B56">
        <w:rPr>
          <w:rFonts w:ascii="Times New Roman" w:hAnsi="Times New Roman"/>
          <w:sz w:val="28"/>
          <w:szCs w:val="28"/>
        </w:rPr>
        <w:t xml:space="preserve"> № 1 – </w:t>
      </w:r>
    </w:p>
    <w:p w14:paraId="4963C147" w14:textId="77777777" w:rsidR="00C91E82" w:rsidRPr="00C253DA" w:rsidRDefault="00C91E82" w:rsidP="00C91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DA">
        <w:rPr>
          <w:rFonts w:ascii="Times New Roman" w:hAnsi="Times New Roman"/>
          <w:sz w:val="28"/>
          <w:szCs w:val="28"/>
        </w:rPr>
        <w:t>1. Про виконання рішень попередніх засідань педагогічної ради;</w:t>
      </w:r>
    </w:p>
    <w:p w14:paraId="12FA8CC6" w14:textId="77777777" w:rsidR="00C91E82" w:rsidRPr="00C253DA" w:rsidRDefault="00C91E82" w:rsidP="00C91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DA">
        <w:rPr>
          <w:rFonts w:ascii="Times New Roman" w:hAnsi="Times New Roman"/>
          <w:sz w:val="28"/>
          <w:szCs w:val="28"/>
        </w:rPr>
        <w:t>2. Про організацію роботи  над методичною темою;</w:t>
      </w:r>
    </w:p>
    <w:p w14:paraId="30F74273" w14:textId="1A1A8E99" w:rsidR="00C91E82" w:rsidRPr="00C253DA" w:rsidRDefault="00C91E82" w:rsidP="00C91E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53DA">
        <w:rPr>
          <w:rFonts w:ascii="Times New Roman" w:hAnsi="Times New Roman"/>
          <w:sz w:val="28"/>
          <w:szCs w:val="28"/>
        </w:rPr>
        <w:t>3. Аналіз роботи гуртків за І півр</w:t>
      </w:r>
      <w:r w:rsidR="00BD36DD">
        <w:rPr>
          <w:rFonts w:ascii="Times New Roman" w:hAnsi="Times New Roman"/>
          <w:sz w:val="28"/>
          <w:szCs w:val="28"/>
        </w:rPr>
        <w:t>іччя 2018/2019 навчального року.</w:t>
      </w:r>
    </w:p>
    <w:p w14:paraId="18BD0A4D" w14:textId="4D0E5856" w:rsidR="00C91E82" w:rsidRPr="00C253DA" w:rsidRDefault="00BD36DD" w:rsidP="00C91E82">
      <w:pPr>
        <w:pStyle w:val="a9"/>
        <w:contextualSpacing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="00C91E82" w:rsidRPr="00C253DA">
        <w:rPr>
          <w:sz w:val="28"/>
          <w:szCs w:val="28"/>
        </w:rPr>
        <w:t>а протоколом  від  30.05.2019 № 2 –</w:t>
      </w:r>
    </w:p>
    <w:p w14:paraId="2740DB41" w14:textId="77777777" w:rsidR="00C91E82" w:rsidRPr="00C253DA" w:rsidRDefault="00C91E82" w:rsidP="00C91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DA">
        <w:rPr>
          <w:rFonts w:ascii="Times New Roman" w:hAnsi="Times New Roman"/>
          <w:sz w:val="28"/>
          <w:szCs w:val="28"/>
        </w:rPr>
        <w:t>1. Про виконання рішень попередніх засідань педагогічної ради;</w:t>
      </w:r>
    </w:p>
    <w:p w14:paraId="7E2817B0" w14:textId="20035AC2" w:rsidR="00C91E82" w:rsidRPr="00C253DA" w:rsidRDefault="00C91E82" w:rsidP="00C91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DA">
        <w:rPr>
          <w:rFonts w:ascii="Times New Roman" w:hAnsi="Times New Roman"/>
          <w:sz w:val="28"/>
          <w:szCs w:val="28"/>
        </w:rPr>
        <w:t>2. Про підсумки моніторингового дослідження результативності роботи гуртк</w:t>
      </w:r>
      <w:r w:rsidR="00BD36DD">
        <w:rPr>
          <w:rFonts w:ascii="Times New Roman" w:hAnsi="Times New Roman"/>
          <w:sz w:val="28"/>
          <w:szCs w:val="28"/>
        </w:rPr>
        <w:t>ів у 2018/2019 навчальному році.</w:t>
      </w:r>
      <w:r w:rsidRPr="00C253DA">
        <w:rPr>
          <w:rFonts w:ascii="Times New Roman" w:hAnsi="Times New Roman"/>
          <w:sz w:val="28"/>
          <w:szCs w:val="28"/>
        </w:rPr>
        <w:t xml:space="preserve"> </w:t>
      </w:r>
    </w:p>
    <w:p w14:paraId="6321BB4A" w14:textId="08F75F60" w:rsidR="00C91E82" w:rsidRPr="00C253DA" w:rsidRDefault="00BD36DD" w:rsidP="00C91E82">
      <w:pPr>
        <w:pStyle w:val="a9"/>
        <w:contextualSpacing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="00C91E82" w:rsidRPr="00C253DA">
        <w:rPr>
          <w:sz w:val="28"/>
          <w:szCs w:val="28"/>
        </w:rPr>
        <w:t>а протоколом від 26.06.2018 № 3 –</w:t>
      </w:r>
    </w:p>
    <w:p w14:paraId="201AE592" w14:textId="77777777" w:rsidR="00C91E82" w:rsidRPr="00C253DA" w:rsidRDefault="00C91E82" w:rsidP="00C91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DA">
        <w:rPr>
          <w:rFonts w:ascii="Times New Roman" w:hAnsi="Times New Roman"/>
          <w:sz w:val="28"/>
          <w:szCs w:val="28"/>
        </w:rPr>
        <w:t>1. Про виконання рішень попередніх засідань педагогічної ради;</w:t>
      </w:r>
    </w:p>
    <w:p w14:paraId="42E5C3CB" w14:textId="0DCBDAEA" w:rsidR="00C91E82" w:rsidRPr="00C253DA" w:rsidRDefault="00C91E82" w:rsidP="00C91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DA">
        <w:rPr>
          <w:rFonts w:ascii="Times New Roman" w:hAnsi="Times New Roman"/>
          <w:sz w:val="28"/>
          <w:szCs w:val="28"/>
        </w:rPr>
        <w:t>2. Про стан виконання річного плану за І піврічч</w:t>
      </w:r>
      <w:r w:rsidR="00BD36DD">
        <w:rPr>
          <w:rFonts w:ascii="Times New Roman" w:hAnsi="Times New Roman"/>
          <w:sz w:val="28"/>
          <w:szCs w:val="28"/>
        </w:rPr>
        <w:t>я 2019 року.</w:t>
      </w:r>
    </w:p>
    <w:p w14:paraId="03950D9A" w14:textId="4D639111" w:rsidR="00C91E82" w:rsidRPr="00C253DA" w:rsidRDefault="00BD36DD" w:rsidP="00C91E82">
      <w:pPr>
        <w:pStyle w:val="a9"/>
        <w:contextualSpacing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="00C91E82" w:rsidRPr="00C253DA">
        <w:rPr>
          <w:sz w:val="28"/>
          <w:szCs w:val="28"/>
        </w:rPr>
        <w:t>а протоколом від 20.08.2019 № 4 –</w:t>
      </w:r>
    </w:p>
    <w:p w14:paraId="08379208" w14:textId="77777777" w:rsidR="00C91E82" w:rsidRPr="00C253DA" w:rsidRDefault="00C91E82" w:rsidP="00C91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DA">
        <w:rPr>
          <w:rFonts w:ascii="Times New Roman" w:hAnsi="Times New Roman"/>
          <w:sz w:val="28"/>
          <w:szCs w:val="28"/>
        </w:rPr>
        <w:t>1. Про виконання рішень попередніх засідань педагогічної ради;</w:t>
      </w:r>
    </w:p>
    <w:p w14:paraId="56EA0283" w14:textId="77777777" w:rsidR="00C91E82" w:rsidRPr="00C253DA" w:rsidRDefault="00C91E82" w:rsidP="00C91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DA">
        <w:rPr>
          <w:rFonts w:ascii="Times New Roman" w:hAnsi="Times New Roman"/>
          <w:sz w:val="28"/>
          <w:szCs w:val="28"/>
        </w:rPr>
        <w:t>2. Про підсумки роботи у 2018/2019 навчальному році та завдання на 2019/2020 навчальний рік ;</w:t>
      </w:r>
    </w:p>
    <w:p w14:paraId="6A6F51F9" w14:textId="6C3EB681" w:rsidR="00C91E82" w:rsidRPr="00C253DA" w:rsidRDefault="00C91E82" w:rsidP="00C91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DA">
        <w:rPr>
          <w:rFonts w:ascii="Times New Roman" w:hAnsi="Times New Roman"/>
          <w:sz w:val="28"/>
          <w:szCs w:val="28"/>
        </w:rPr>
        <w:t>3. Затвердження навчальних програм і розкладу занят</w:t>
      </w:r>
      <w:r w:rsidR="00BD36DD">
        <w:rPr>
          <w:rFonts w:ascii="Times New Roman" w:hAnsi="Times New Roman"/>
          <w:sz w:val="28"/>
          <w:szCs w:val="28"/>
        </w:rPr>
        <w:t>ь гуртків ХДБХТТ.</w:t>
      </w:r>
    </w:p>
    <w:p w14:paraId="4BA8BD5C" w14:textId="28DEADA9" w:rsidR="00C91E82" w:rsidRPr="00C253DA" w:rsidRDefault="00BD36DD" w:rsidP="00C91E82">
      <w:pPr>
        <w:pStyle w:val="a9"/>
        <w:contextualSpacing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="00C91E82" w:rsidRPr="00C253DA">
        <w:rPr>
          <w:sz w:val="28"/>
          <w:szCs w:val="28"/>
        </w:rPr>
        <w:t>а протоколом від 20.12.2018 № 5 –</w:t>
      </w:r>
    </w:p>
    <w:p w14:paraId="23754E96" w14:textId="77777777" w:rsidR="00C91E82" w:rsidRPr="00C253DA" w:rsidRDefault="00C91E82" w:rsidP="00C91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DA">
        <w:rPr>
          <w:rFonts w:ascii="Times New Roman" w:hAnsi="Times New Roman"/>
          <w:sz w:val="28"/>
          <w:szCs w:val="28"/>
        </w:rPr>
        <w:t>1. Про виконання рішень попередніх педагогічних нарад;</w:t>
      </w:r>
    </w:p>
    <w:p w14:paraId="66549400" w14:textId="77777777" w:rsidR="00C91E82" w:rsidRPr="00C253DA" w:rsidRDefault="00C91E82" w:rsidP="00C91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DA">
        <w:rPr>
          <w:rFonts w:ascii="Times New Roman" w:hAnsi="Times New Roman"/>
          <w:sz w:val="28"/>
          <w:szCs w:val="28"/>
        </w:rPr>
        <w:t>2. Про підсумки роботи за 2019 рік</w:t>
      </w:r>
      <w:r w:rsidRPr="00C253DA">
        <w:rPr>
          <w:rFonts w:ascii="Times New Roman" w:hAnsi="Times New Roman"/>
          <w:color w:val="365F91"/>
          <w:sz w:val="28"/>
          <w:szCs w:val="28"/>
        </w:rPr>
        <w:t xml:space="preserve"> </w:t>
      </w:r>
      <w:r w:rsidRPr="00C253DA">
        <w:rPr>
          <w:rFonts w:ascii="Times New Roman" w:hAnsi="Times New Roman"/>
          <w:sz w:val="28"/>
          <w:szCs w:val="28"/>
        </w:rPr>
        <w:t>і пріоритетні завдання роботи  на 2020 рік;</w:t>
      </w:r>
    </w:p>
    <w:p w14:paraId="55BEB717" w14:textId="77777777" w:rsidR="00C91E82" w:rsidRPr="00C253DA" w:rsidRDefault="00C91E82" w:rsidP="00C91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DA">
        <w:rPr>
          <w:rFonts w:ascii="Times New Roman" w:hAnsi="Times New Roman"/>
          <w:sz w:val="28"/>
          <w:szCs w:val="28"/>
        </w:rPr>
        <w:t>3. Про роботу щодо здійснення методичного консультування при опрацюванні керівниками гуртків нових технологій, літератури та нормативних документів відповідно до напрямків роботи;</w:t>
      </w:r>
    </w:p>
    <w:p w14:paraId="1082C733" w14:textId="2DD000B6" w:rsidR="00C91E82" w:rsidRDefault="00C91E82" w:rsidP="00C91E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53DA">
        <w:rPr>
          <w:rFonts w:ascii="Times New Roman" w:hAnsi="Times New Roman"/>
          <w:sz w:val="28"/>
          <w:szCs w:val="28"/>
        </w:rPr>
        <w:t xml:space="preserve">4. Про методичні рекомендації </w:t>
      </w:r>
      <w:r w:rsidRPr="00C253DA">
        <w:rPr>
          <w:rFonts w:ascii="Times New Roman" w:hAnsi="Times New Roman"/>
          <w:bCs/>
          <w:sz w:val="28"/>
          <w:szCs w:val="28"/>
        </w:rPr>
        <w:t>на допомогу керівникам музеїв при закладах професійної</w:t>
      </w:r>
      <w:r w:rsidR="00BD36DD">
        <w:rPr>
          <w:rFonts w:ascii="Times New Roman" w:hAnsi="Times New Roman"/>
          <w:bCs/>
          <w:sz w:val="28"/>
          <w:szCs w:val="28"/>
        </w:rPr>
        <w:t xml:space="preserve"> (професійно-технічної) освіти;</w:t>
      </w:r>
    </w:p>
    <w:p w14:paraId="727B9088" w14:textId="7693C3CF" w:rsidR="00BD36DD" w:rsidRDefault="00BD36DD" w:rsidP="00BD3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Про схвалення Плану роботи Харківського державного будинку художньої та технічної творчості на 2020 рік.</w:t>
      </w:r>
    </w:p>
    <w:p w14:paraId="04209AD7" w14:textId="77777777" w:rsidR="00C91E82" w:rsidRPr="00C253DA" w:rsidRDefault="00C91E82" w:rsidP="00C91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3DA">
        <w:rPr>
          <w:rFonts w:ascii="Times New Roman" w:hAnsi="Times New Roman"/>
          <w:sz w:val="28"/>
          <w:szCs w:val="28"/>
        </w:rPr>
        <w:t>Одним із пріоритетних напрямків діяльності закладу є створення належних безпечних і здорових умов праці, ефективної системи управління охороною праці, підвищення рівня безпеки обладнання,  удосконалення  надійності  та  безпечності обладнання,  створення  нешкідливих та безпечних умов праці, проведення навчання, професійної підготовки і підвищення кваліфікації працівників з питань охорони праці.</w:t>
      </w:r>
    </w:p>
    <w:p w14:paraId="71E0DD21" w14:textId="77777777" w:rsidR="00C91E82" w:rsidRPr="00C253DA" w:rsidRDefault="00C91E82" w:rsidP="00C91E8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253DA">
        <w:rPr>
          <w:rFonts w:ascii="Times New Roman" w:hAnsi="Times New Roman"/>
          <w:sz w:val="28"/>
          <w:szCs w:val="28"/>
        </w:rPr>
        <w:t>У відповідних журналах зафіксовано проведення відповідальними особами інструктажів з питань пожежної безпеки, охорони праці та безпеки життєдіяльності.</w:t>
      </w:r>
    </w:p>
    <w:p w14:paraId="5A902F93" w14:textId="31268957" w:rsidR="00C91E82" w:rsidRPr="00C253DA" w:rsidRDefault="00C91E82" w:rsidP="00C91E82">
      <w:pPr>
        <w:pStyle w:val="a9"/>
        <w:ind w:firstLine="709"/>
        <w:contextualSpacing/>
        <w:rPr>
          <w:sz w:val="28"/>
          <w:szCs w:val="28"/>
        </w:rPr>
      </w:pPr>
      <w:r w:rsidRPr="00C253DA">
        <w:rPr>
          <w:sz w:val="28"/>
          <w:szCs w:val="28"/>
        </w:rPr>
        <w:t xml:space="preserve">Питання про ведення журналів реєстрації інструктажів з охорони праці розглянуто на нараді при директорові (протокол від 04.03.2019 №3). У травні 2019 року проведено збори трудового колективу з питань охорони праці (протокол від 30.05.2019 №3). </w:t>
      </w:r>
    </w:p>
    <w:p w14:paraId="687E0C84" w14:textId="2E6FA393" w:rsidR="00C91E82" w:rsidRPr="000C4B56" w:rsidRDefault="00C91E82" w:rsidP="00C91E8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 xml:space="preserve">З метою здійснення контролю за дотриманням санітарно-гігієнічних вимог у приміщеннях ХДБХТТ створена комісія для проведення щорічного огляду санітарно-гігієнічного стану приміщень (наказ від 17.10.2016 №72 «Про призначення комісії для проведення санітарно-гігієнічного огляду стану </w:t>
      </w:r>
      <w:r w:rsidRPr="000C4B56">
        <w:rPr>
          <w:rFonts w:ascii="Times New Roman" w:hAnsi="Times New Roman"/>
          <w:sz w:val="28"/>
          <w:szCs w:val="28"/>
        </w:rPr>
        <w:lastRenderedPageBreak/>
        <w:t xml:space="preserve">приміщень ХДБХТТ»). За результатами роботи комісії складено Акт огляду санітарно-гігієнічного стану приміщень  Харківського державного будинку художньої та технічної творчості від </w:t>
      </w:r>
      <w:r>
        <w:rPr>
          <w:rFonts w:ascii="Times New Roman" w:hAnsi="Times New Roman"/>
          <w:sz w:val="28"/>
          <w:szCs w:val="28"/>
        </w:rPr>
        <w:t>02</w:t>
      </w:r>
      <w:r w:rsidRPr="000C4B56">
        <w:rPr>
          <w:rFonts w:ascii="Times New Roman" w:hAnsi="Times New Roman"/>
          <w:sz w:val="28"/>
          <w:szCs w:val="28"/>
        </w:rPr>
        <w:t>.07.201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року. </w:t>
      </w:r>
    </w:p>
    <w:p w14:paraId="46B3164B" w14:textId="578FA6DC" w:rsidR="00C91E82" w:rsidRPr="000C4B56" w:rsidRDefault="00C91E82" w:rsidP="00C91E82">
      <w:pPr>
        <w:pStyle w:val="a9"/>
        <w:ind w:firstLine="709"/>
        <w:contextualSpacing/>
        <w:rPr>
          <w:sz w:val="28"/>
          <w:szCs w:val="28"/>
        </w:rPr>
      </w:pPr>
      <w:r w:rsidRPr="000C4B56">
        <w:rPr>
          <w:sz w:val="28"/>
          <w:szCs w:val="28"/>
        </w:rPr>
        <w:t xml:space="preserve">Комісією, призначеною наказом від 01.06.2017 №51 «Про внесення </w:t>
      </w:r>
      <w:r w:rsidR="00BD36DD">
        <w:rPr>
          <w:sz w:val="28"/>
          <w:szCs w:val="28"/>
        </w:rPr>
        <w:t>змін до наказу від 03.04.2017 №</w:t>
      </w:r>
      <w:r w:rsidRPr="000C4B56">
        <w:rPr>
          <w:sz w:val="28"/>
          <w:szCs w:val="28"/>
        </w:rPr>
        <w:t>34 «Про призначення комісії для проведення огляду технічного стану будівлі і приміщень ХДБХТТ і визначення об’ємів робіт з поточного ремонту», проведено весняний та осінній огляд</w:t>
      </w:r>
      <w:r w:rsidR="00BD36DD">
        <w:rPr>
          <w:sz w:val="28"/>
          <w:szCs w:val="28"/>
        </w:rPr>
        <w:t>и</w:t>
      </w:r>
      <w:r w:rsidRPr="000C4B56">
        <w:rPr>
          <w:sz w:val="28"/>
          <w:szCs w:val="28"/>
        </w:rPr>
        <w:t xml:space="preserve"> технічного стану будівлі й приміщень закладу (</w:t>
      </w:r>
      <w:r w:rsidR="00BD36DD">
        <w:rPr>
          <w:sz w:val="28"/>
          <w:szCs w:val="28"/>
        </w:rPr>
        <w:t xml:space="preserve">акти </w:t>
      </w:r>
      <w:r>
        <w:rPr>
          <w:sz w:val="28"/>
          <w:szCs w:val="28"/>
        </w:rPr>
        <w:t>від 17</w:t>
      </w:r>
      <w:r w:rsidRPr="00C908E9">
        <w:rPr>
          <w:sz w:val="28"/>
          <w:szCs w:val="28"/>
        </w:rPr>
        <w:t>.04.201</w:t>
      </w:r>
      <w:r>
        <w:rPr>
          <w:sz w:val="28"/>
          <w:szCs w:val="28"/>
        </w:rPr>
        <w:t>9</w:t>
      </w:r>
      <w:r w:rsidRPr="000C4B56">
        <w:rPr>
          <w:sz w:val="28"/>
          <w:szCs w:val="28"/>
        </w:rPr>
        <w:t xml:space="preserve"> та від </w:t>
      </w:r>
      <w:r w:rsidRPr="003F4B91">
        <w:rPr>
          <w:sz w:val="28"/>
          <w:szCs w:val="28"/>
        </w:rPr>
        <w:t>04.10.2019).</w:t>
      </w:r>
    </w:p>
    <w:p w14:paraId="5F6B1C20" w14:textId="719651B4" w:rsidR="00C91E82" w:rsidRPr="000C4B56" w:rsidRDefault="00C91E82" w:rsidP="00C91E82">
      <w:pPr>
        <w:pStyle w:val="a9"/>
        <w:ind w:firstLine="709"/>
        <w:contextualSpacing/>
        <w:rPr>
          <w:sz w:val="28"/>
          <w:szCs w:val="28"/>
        </w:rPr>
      </w:pPr>
      <w:r w:rsidRPr="000C4B56">
        <w:rPr>
          <w:sz w:val="28"/>
          <w:szCs w:val="28"/>
        </w:rPr>
        <w:t>Здійснено виконання заходів щодо підготовки ХДБХТТ до нового навчального року та до роботи в осінньо-зимовий період 201</w:t>
      </w:r>
      <w:r>
        <w:rPr>
          <w:sz w:val="28"/>
          <w:szCs w:val="28"/>
        </w:rPr>
        <w:t>9</w:t>
      </w:r>
      <w:r w:rsidRPr="000C4B56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0C4B56">
        <w:rPr>
          <w:sz w:val="28"/>
          <w:szCs w:val="28"/>
        </w:rPr>
        <w:t xml:space="preserve"> років. Питання про підготовку закладу до нового навчального року та роботи в осінньо-зимовий період розглянуто на нарадах при директорові (протоколи від 0</w:t>
      </w:r>
      <w:r>
        <w:rPr>
          <w:sz w:val="28"/>
          <w:szCs w:val="28"/>
        </w:rPr>
        <w:t>6</w:t>
      </w:r>
      <w:r w:rsidRPr="000C4B56">
        <w:rPr>
          <w:sz w:val="28"/>
          <w:szCs w:val="28"/>
        </w:rPr>
        <w:t>.05.201</w:t>
      </w:r>
      <w:r>
        <w:rPr>
          <w:sz w:val="28"/>
          <w:szCs w:val="28"/>
        </w:rPr>
        <w:t>9</w:t>
      </w:r>
      <w:r w:rsidRPr="000C4B56">
        <w:rPr>
          <w:sz w:val="28"/>
          <w:szCs w:val="28"/>
        </w:rPr>
        <w:t xml:space="preserve"> №5 та від 20.08.201</w:t>
      </w:r>
      <w:r>
        <w:rPr>
          <w:sz w:val="28"/>
          <w:szCs w:val="28"/>
        </w:rPr>
        <w:t>9</w:t>
      </w:r>
      <w:r w:rsidRPr="000C4B56">
        <w:rPr>
          <w:sz w:val="28"/>
          <w:szCs w:val="28"/>
        </w:rPr>
        <w:t xml:space="preserve"> №7).</w:t>
      </w:r>
    </w:p>
    <w:p w14:paraId="2B22F282" w14:textId="7ED38E00" w:rsidR="00C91E82" w:rsidRDefault="00C91E82" w:rsidP="00C91E82">
      <w:pPr>
        <w:pStyle w:val="a9"/>
        <w:ind w:firstLine="709"/>
        <w:contextualSpacing/>
        <w:rPr>
          <w:sz w:val="28"/>
          <w:szCs w:val="28"/>
        </w:rPr>
      </w:pPr>
      <w:r w:rsidRPr="000C4B56">
        <w:rPr>
          <w:sz w:val="28"/>
          <w:szCs w:val="28"/>
        </w:rPr>
        <w:t xml:space="preserve">З метою забезпечення пожежної безпеки закладу </w:t>
      </w:r>
      <w:r>
        <w:rPr>
          <w:sz w:val="28"/>
          <w:szCs w:val="28"/>
        </w:rPr>
        <w:t>здійснено</w:t>
      </w:r>
      <w:r w:rsidRPr="00790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технічне обслуговування вогнегасників </w:t>
      </w:r>
      <w:r w:rsidRPr="000C4B56">
        <w:rPr>
          <w:sz w:val="28"/>
          <w:szCs w:val="28"/>
        </w:rPr>
        <w:t xml:space="preserve">(Акт  виконаних робіт </w:t>
      </w:r>
      <w:r>
        <w:rPr>
          <w:sz w:val="28"/>
          <w:szCs w:val="28"/>
        </w:rPr>
        <w:t>від 24.10.2019 №921</w:t>
      </w:r>
      <w:r w:rsidRPr="000C4B56">
        <w:rPr>
          <w:sz w:val="28"/>
          <w:szCs w:val="28"/>
        </w:rPr>
        <w:t xml:space="preserve">). Здійснено комплексне електровимірювання та випробування електрообладнання </w:t>
      </w:r>
      <w:r>
        <w:rPr>
          <w:sz w:val="28"/>
          <w:szCs w:val="28"/>
        </w:rPr>
        <w:t>(Технічний звіт від 17</w:t>
      </w:r>
      <w:r w:rsidRPr="00C91E82">
        <w:rPr>
          <w:sz w:val="28"/>
          <w:szCs w:val="28"/>
        </w:rPr>
        <w:t>.</w:t>
      </w:r>
      <w:r>
        <w:rPr>
          <w:sz w:val="28"/>
          <w:szCs w:val="28"/>
        </w:rPr>
        <w:t>10.2019 №1).</w:t>
      </w:r>
    </w:p>
    <w:p w14:paraId="76BE3ADE" w14:textId="3B263C9A" w:rsidR="00C91E82" w:rsidRPr="000C4B56" w:rsidRDefault="00C91E82" w:rsidP="00C91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color w:val="FF0000"/>
          <w:sz w:val="28"/>
          <w:szCs w:val="28"/>
        </w:rPr>
        <w:tab/>
      </w:r>
      <w:r w:rsidRPr="000C4B56">
        <w:rPr>
          <w:rFonts w:ascii="Times New Roman" w:hAnsi="Times New Roman"/>
          <w:sz w:val="28"/>
          <w:szCs w:val="28"/>
        </w:rPr>
        <w:t xml:space="preserve">Організація відповідної адміністративно-господарської діяльності  дозволила забезпечити робочий стан систем водопостачання, водовідведення, електромережі, електроприладів, електрозв’язку. Причин для вжиття </w:t>
      </w:r>
      <w:r w:rsidR="00BD36DD">
        <w:rPr>
          <w:rFonts w:ascii="Times New Roman" w:hAnsi="Times New Roman"/>
          <w:sz w:val="28"/>
          <w:szCs w:val="28"/>
        </w:rPr>
        <w:t xml:space="preserve">відповідних </w:t>
      </w:r>
      <w:r w:rsidRPr="000C4B56">
        <w:rPr>
          <w:rFonts w:ascii="Times New Roman" w:hAnsi="Times New Roman"/>
          <w:sz w:val="28"/>
          <w:szCs w:val="28"/>
        </w:rPr>
        <w:t xml:space="preserve">заходів </w:t>
      </w:r>
      <w:r w:rsidR="00CA24FF">
        <w:rPr>
          <w:rFonts w:ascii="Times New Roman" w:hAnsi="Times New Roman"/>
          <w:sz w:val="28"/>
          <w:szCs w:val="28"/>
        </w:rPr>
        <w:t xml:space="preserve">щодо усунення аварій </w:t>
      </w:r>
      <w:r w:rsidRPr="000C4B56">
        <w:rPr>
          <w:rFonts w:ascii="Times New Roman" w:hAnsi="Times New Roman"/>
          <w:sz w:val="28"/>
          <w:szCs w:val="28"/>
        </w:rPr>
        <w:t>на мережах водопостачання, водовідведення та електромережі за рік не виникало.</w:t>
      </w:r>
    </w:p>
    <w:p w14:paraId="7AE54816" w14:textId="77777777" w:rsidR="00C91E82" w:rsidRPr="000C4B56" w:rsidRDefault="00C91E82" w:rsidP="00C91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Укладено договори та додаткові угоди з відповідними установами, а саме:</w:t>
      </w:r>
    </w:p>
    <w:p w14:paraId="490B747E" w14:textId="44EFA135" w:rsidR="00C91E82" w:rsidRPr="00C908E9" w:rsidRDefault="00C91E82" w:rsidP="00C91E82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08E9">
        <w:rPr>
          <w:rFonts w:ascii="Times New Roman" w:hAnsi="Times New Roman"/>
          <w:sz w:val="28"/>
          <w:szCs w:val="28"/>
        </w:rPr>
        <w:t xml:space="preserve">КП «Комплекс з вивозу побутових відходів» (договір від </w:t>
      </w:r>
      <w:r>
        <w:rPr>
          <w:rFonts w:ascii="Times New Roman" w:hAnsi="Times New Roman"/>
          <w:sz w:val="28"/>
          <w:szCs w:val="28"/>
        </w:rPr>
        <w:t>17</w:t>
      </w:r>
      <w:r w:rsidRPr="00C908E9"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>9</w:t>
      </w:r>
      <w:r w:rsidRPr="00C908E9">
        <w:rPr>
          <w:rFonts w:ascii="Times New Roman" w:hAnsi="Times New Roman"/>
          <w:sz w:val="28"/>
          <w:szCs w:val="28"/>
        </w:rPr>
        <w:t xml:space="preserve"> №724);</w:t>
      </w:r>
    </w:p>
    <w:p w14:paraId="5780F364" w14:textId="3808501C" w:rsidR="00C91E82" w:rsidRPr="00C908E9" w:rsidRDefault="00C91E82" w:rsidP="00C91E82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08E9">
        <w:rPr>
          <w:rFonts w:ascii="Times New Roman" w:hAnsi="Times New Roman"/>
          <w:sz w:val="28"/>
          <w:szCs w:val="28"/>
        </w:rPr>
        <w:t xml:space="preserve">КП «Харківводоканал» (додаткова угода від </w:t>
      </w:r>
      <w:r>
        <w:rPr>
          <w:rFonts w:ascii="Times New Roman" w:hAnsi="Times New Roman"/>
          <w:sz w:val="28"/>
          <w:szCs w:val="28"/>
        </w:rPr>
        <w:t>17</w:t>
      </w:r>
      <w:r w:rsidRPr="00C908E9"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>9</w:t>
      </w:r>
      <w:r w:rsidRPr="00C908E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8E9">
        <w:rPr>
          <w:rFonts w:ascii="Times New Roman" w:hAnsi="Times New Roman"/>
          <w:sz w:val="28"/>
          <w:szCs w:val="28"/>
        </w:rPr>
        <w:t>1 до договору на водопостачання та водовідведення від 24.01.2005 №ІІ-6912/32-Б-2);</w:t>
      </w:r>
    </w:p>
    <w:p w14:paraId="09063992" w14:textId="77777777" w:rsidR="00C91E82" w:rsidRDefault="00C91E82" w:rsidP="00C91E82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08E9">
        <w:rPr>
          <w:rFonts w:ascii="Times New Roman" w:hAnsi="Times New Roman"/>
          <w:sz w:val="28"/>
          <w:szCs w:val="28"/>
        </w:rPr>
        <w:t xml:space="preserve">ПАТ «Укртелеком» (додаткова угода від </w:t>
      </w:r>
      <w:r>
        <w:rPr>
          <w:rFonts w:ascii="Times New Roman" w:hAnsi="Times New Roman"/>
          <w:sz w:val="28"/>
          <w:szCs w:val="28"/>
        </w:rPr>
        <w:t>17</w:t>
      </w:r>
      <w:r w:rsidRPr="00C908E9"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>9</w:t>
      </w:r>
      <w:r w:rsidRPr="00C908E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8E9">
        <w:rPr>
          <w:rFonts w:ascii="Times New Roman" w:hAnsi="Times New Roman"/>
          <w:sz w:val="28"/>
          <w:szCs w:val="28"/>
        </w:rPr>
        <w:t>1 до договору від 29.01.2004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8E9">
        <w:rPr>
          <w:rFonts w:ascii="Times New Roman" w:hAnsi="Times New Roman"/>
          <w:sz w:val="28"/>
          <w:szCs w:val="28"/>
        </w:rPr>
        <w:t>057103136/928);</w:t>
      </w:r>
    </w:p>
    <w:p w14:paraId="4EDB3B47" w14:textId="77777777" w:rsidR="00C91E82" w:rsidRPr="00C908E9" w:rsidRDefault="00C91E82" w:rsidP="00C91E82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ПРАТ «Харківенергозбут» (договір від 29.01.2019 №061863).</w:t>
      </w:r>
    </w:p>
    <w:p w14:paraId="4B7DF732" w14:textId="77777777" w:rsidR="00C91E82" w:rsidRPr="000C4B56" w:rsidRDefault="00C91E82" w:rsidP="00C91E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Здійснено постійний контроль за ощадливим споживанням електроенергії та холодної води.</w:t>
      </w:r>
    </w:p>
    <w:p w14:paraId="3A81224A" w14:textId="2A0B84C0" w:rsidR="00C91E82" w:rsidRPr="000C4B56" w:rsidRDefault="00C91E82" w:rsidP="00C91E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ab/>
        <w:t>Станом на 20.12.201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у порівнянні з відповідним періодом попереднього року та встановленими лімітами визначено економію споживання електроенергії на </w:t>
      </w:r>
      <w:r>
        <w:rPr>
          <w:rFonts w:ascii="Times New Roman" w:hAnsi="Times New Roman"/>
          <w:sz w:val="28"/>
          <w:szCs w:val="28"/>
        </w:rPr>
        <w:t>321</w:t>
      </w:r>
      <w:r w:rsidRPr="000C4B56">
        <w:rPr>
          <w:rFonts w:ascii="Times New Roman" w:hAnsi="Times New Roman"/>
          <w:sz w:val="28"/>
          <w:szCs w:val="28"/>
        </w:rPr>
        <w:t xml:space="preserve"> кВт/г, сплачено коштів на </w:t>
      </w:r>
      <w:r>
        <w:rPr>
          <w:rFonts w:ascii="Times New Roman" w:hAnsi="Times New Roman"/>
          <w:sz w:val="28"/>
          <w:szCs w:val="28"/>
        </w:rPr>
        <w:t>3905,48</w:t>
      </w:r>
      <w:r w:rsidRPr="000C4B56">
        <w:rPr>
          <w:rFonts w:ascii="Times New Roman" w:hAnsi="Times New Roman"/>
          <w:sz w:val="28"/>
          <w:szCs w:val="28"/>
        </w:rPr>
        <w:t xml:space="preserve"> грн. </w:t>
      </w:r>
      <w:r>
        <w:rPr>
          <w:rFonts w:ascii="Times New Roman" w:hAnsi="Times New Roman"/>
          <w:sz w:val="28"/>
          <w:szCs w:val="28"/>
        </w:rPr>
        <w:t>більше у зв’язку з підвищенням тарифів протягом поточного року</w:t>
      </w:r>
      <w:r w:rsidRPr="000C4B56">
        <w:rPr>
          <w:rFonts w:ascii="Times New Roman" w:hAnsi="Times New Roman"/>
          <w:sz w:val="28"/>
          <w:szCs w:val="28"/>
        </w:rPr>
        <w:t>. Щомісячне споживання електроенергії наведено в таблиці</w:t>
      </w:r>
      <w:r w:rsidR="00CA24FF">
        <w:rPr>
          <w:rFonts w:ascii="Times New Roman" w:hAnsi="Times New Roman"/>
          <w:sz w:val="28"/>
          <w:szCs w:val="28"/>
        </w:rPr>
        <w:t xml:space="preserve"> «</w:t>
      </w:r>
      <w:r w:rsidR="00CA24FF" w:rsidRPr="000C4B56">
        <w:rPr>
          <w:rFonts w:ascii="Times New Roman" w:hAnsi="Times New Roman"/>
          <w:sz w:val="28"/>
          <w:szCs w:val="28"/>
        </w:rPr>
        <w:t>Аналіз споживання електроенергії</w:t>
      </w:r>
      <w:r w:rsidR="00CA24FF">
        <w:rPr>
          <w:rFonts w:ascii="Times New Roman" w:hAnsi="Times New Roman"/>
          <w:sz w:val="28"/>
          <w:szCs w:val="28"/>
        </w:rPr>
        <w:t>»</w:t>
      </w:r>
      <w:r w:rsidRPr="000C4B56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784"/>
        <w:gridCol w:w="1232"/>
        <w:gridCol w:w="1234"/>
        <w:gridCol w:w="1232"/>
        <w:gridCol w:w="1234"/>
        <w:gridCol w:w="1232"/>
        <w:gridCol w:w="1234"/>
      </w:tblGrid>
      <w:tr w:rsidR="00CA24FF" w:rsidRPr="000C4B56" w14:paraId="32D143C5" w14:textId="77777777" w:rsidTr="0073219A">
        <w:trPr>
          <w:trHeight w:val="300"/>
        </w:trPr>
        <w:tc>
          <w:tcPr>
            <w:tcW w:w="9854" w:type="dxa"/>
            <w:gridSpan w:val="8"/>
            <w:shd w:val="clear" w:color="auto" w:fill="auto"/>
          </w:tcPr>
          <w:p w14:paraId="0D2DD857" w14:textId="295EC8FC" w:rsidR="00CA24FF" w:rsidRPr="000C4B56" w:rsidRDefault="00CA24FF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8"/>
                <w:szCs w:val="28"/>
              </w:rPr>
              <w:t>Аналіз споживання електроенергії</w:t>
            </w:r>
          </w:p>
        </w:tc>
      </w:tr>
      <w:tr w:rsidR="00C91E82" w:rsidRPr="000C4B56" w14:paraId="7561D7CC" w14:textId="77777777" w:rsidTr="00C91E82">
        <w:trPr>
          <w:trHeight w:val="300"/>
        </w:trPr>
        <w:tc>
          <w:tcPr>
            <w:tcW w:w="672" w:type="dxa"/>
            <w:vMerge w:val="restart"/>
            <w:shd w:val="clear" w:color="auto" w:fill="auto"/>
          </w:tcPr>
          <w:p w14:paraId="230F975B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784" w:type="dxa"/>
            <w:vMerge w:val="restart"/>
            <w:shd w:val="clear" w:color="auto" w:fill="auto"/>
          </w:tcPr>
          <w:p w14:paraId="282E4BFC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Місяць</w:t>
            </w:r>
          </w:p>
        </w:tc>
        <w:tc>
          <w:tcPr>
            <w:tcW w:w="2466" w:type="dxa"/>
            <w:gridSpan w:val="2"/>
            <w:shd w:val="clear" w:color="auto" w:fill="auto"/>
          </w:tcPr>
          <w:p w14:paraId="1325D8CB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6" w:type="dxa"/>
            <w:gridSpan w:val="2"/>
            <w:shd w:val="clear" w:color="auto" w:fill="auto"/>
          </w:tcPr>
          <w:p w14:paraId="2DFA99D9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6" w:type="dxa"/>
            <w:gridSpan w:val="2"/>
            <w:shd w:val="clear" w:color="auto" w:fill="auto"/>
          </w:tcPr>
          <w:p w14:paraId="01ECD2DB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 xml:space="preserve">Різниця </w:t>
            </w:r>
          </w:p>
        </w:tc>
      </w:tr>
      <w:tr w:rsidR="00C91E82" w:rsidRPr="000C4B56" w14:paraId="26319717" w14:textId="77777777" w:rsidTr="00C91E82">
        <w:trPr>
          <w:trHeight w:val="255"/>
        </w:trPr>
        <w:tc>
          <w:tcPr>
            <w:tcW w:w="672" w:type="dxa"/>
            <w:vMerge/>
            <w:shd w:val="clear" w:color="auto" w:fill="auto"/>
          </w:tcPr>
          <w:p w14:paraId="45A0AED0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14:paraId="405F3C27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14:paraId="20936ECC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кВт/г</w:t>
            </w:r>
          </w:p>
        </w:tc>
        <w:tc>
          <w:tcPr>
            <w:tcW w:w="1234" w:type="dxa"/>
            <w:shd w:val="clear" w:color="auto" w:fill="auto"/>
          </w:tcPr>
          <w:p w14:paraId="530E5EA7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1232" w:type="dxa"/>
            <w:shd w:val="clear" w:color="auto" w:fill="auto"/>
          </w:tcPr>
          <w:p w14:paraId="6951FEA3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кВт/г</w:t>
            </w:r>
          </w:p>
        </w:tc>
        <w:tc>
          <w:tcPr>
            <w:tcW w:w="1234" w:type="dxa"/>
            <w:shd w:val="clear" w:color="auto" w:fill="auto"/>
          </w:tcPr>
          <w:p w14:paraId="09A2A87B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1232" w:type="dxa"/>
            <w:shd w:val="clear" w:color="auto" w:fill="auto"/>
          </w:tcPr>
          <w:p w14:paraId="4026346D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кВт/г</w:t>
            </w:r>
          </w:p>
        </w:tc>
        <w:tc>
          <w:tcPr>
            <w:tcW w:w="1234" w:type="dxa"/>
            <w:shd w:val="clear" w:color="auto" w:fill="auto"/>
          </w:tcPr>
          <w:p w14:paraId="14B606DA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C91E82" w:rsidRPr="000C4B56" w14:paraId="10922ABF" w14:textId="77777777" w:rsidTr="00C91E82">
        <w:tc>
          <w:tcPr>
            <w:tcW w:w="672" w:type="dxa"/>
            <w:shd w:val="clear" w:color="auto" w:fill="auto"/>
          </w:tcPr>
          <w:p w14:paraId="577E022E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  <w:shd w:val="clear" w:color="auto" w:fill="auto"/>
          </w:tcPr>
          <w:p w14:paraId="18267ABA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232" w:type="dxa"/>
            <w:shd w:val="clear" w:color="auto" w:fill="auto"/>
          </w:tcPr>
          <w:p w14:paraId="173EE726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234" w:type="dxa"/>
            <w:shd w:val="clear" w:color="auto" w:fill="auto"/>
          </w:tcPr>
          <w:p w14:paraId="63364B69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7639</w:t>
            </w:r>
            <w:r w:rsidRPr="00AC13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32" w:type="dxa"/>
            <w:shd w:val="clear" w:color="auto" w:fill="auto"/>
          </w:tcPr>
          <w:p w14:paraId="34F7D43C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1234" w:type="dxa"/>
            <w:shd w:val="clear" w:color="auto" w:fill="auto"/>
          </w:tcPr>
          <w:p w14:paraId="2295DA84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9436,43</w:t>
            </w:r>
          </w:p>
        </w:tc>
        <w:tc>
          <w:tcPr>
            <w:tcW w:w="1232" w:type="dxa"/>
            <w:shd w:val="clear" w:color="auto" w:fill="auto"/>
          </w:tcPr>
          <w:p w14:paraId="69ECAFD3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-293</w:t>
            </w:r>
          </w:p>
        </w:tc>
        <w:tc>
          <w:tcPr>
            <w:tcW w:w="1234" w:type="dxa"/>
            <w:shd w:val="clear" w:color="auto" w:fill="auto"/>
          </w:tcPr>
          <w:p w14:paraId="3822227F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-1796,97</w:t>
            </w:r>
          </w:p>
        </w:tc>
      </w:tr>
      <w:tr w:rsidR="00C91E82" w:rsidRPr="000C4B56" w14:paraId="1AE6587B" w14:textId="77777777" w:rsidTr="00C91E82">
        <w:tc>
          <w:tcPr>
            <w:tcW w:w="672" w:type="dxa"/>
            <w:shd w:val="clear" w:color="auto" w:fill="auto"/>
          </w:tcPr>
          <w:p w14:paraId="527E953C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4" w:type="dxa"/>
            <w:shd w:val="clear" w:color="auto" w:fill="auto"/>
          </w:tcPr>
          <w:p w14:paraId="5D30134F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232" w:type="dxa"/>
            <w:shd w:val="clear" w:color="auto" w:fill="auto"/>
          </w:tcPr>
          <w:p w14:paraId="1861A8D9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070</w:t>
            </w:r>
          </w:p>
        </w:tc>
        <w:tc>
          <w:tcPr>
            <w:tcW w:w="1234" w:type="dxa"/>
            <w:shd w:val="clear" w:color="auto" w:fill="auto"/>
          </w:tcPr>
          <w:p w14:paraId="75975CED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9896,84</w:t>
            </w:r>
          </w:p>
        </w:tc>
        <w:tc>
          <w:tcPr>
            <w:tcW w:w="1232" w:type="dxa"/>
            <w:shd w:val="clear" w:color="auto" w:fill="auto"/>
          </w:tcPr>
          <w:p w14:paraId="4AD4F6F8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3287</w:t>
            </w:r>
          </w:p>
        </w:tc>
        <w:tc>
          <w:tcPr>
            <w:tcW w:w="1234" w:type="dxa"/>
            <w:shd w:val="clear" w:color="auto" w:fill="auto"/>
          </w:tcPr>
          <w:p w14:paraId="67136022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8980,18</w:t>
            </w:r>
          </w:p>
        </w:tc>
        <w:tc>
          <w:tcPr>
            <w:tcW w:w="1232" w:type="dxa"/>
            <w:shd w:val="clear" w:color="auto" w:fill="auto"/>
          </w:tcPr>
          <w:p w14:paraId="6D5BE299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1234" w:type="dxa"/>
            <w:shd w:val="clear" w:color="auto" w:fill="auto"/>
          </w:tcPr>
          <w:p w14:paraId="7910F726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916,66</w:t>
            </w:r>
          </w:p>
        </w:tc>
      </w:tr>
      <w:tr w:rsidR="00C91E82" w:rsidRPr="000C4B56" w14:paraId="3B0CCA30" w14:textId="77777777" w:rsidTr="00C91E82">
        <w:tc>
          <w:tcPr>
            <w:tcW w:w="672" w:type="dxa"/>
            <w:shd w:val="clear" w:color="auto" w:fill="auto"/>
          </w:tcPr>
          <w:p w14:paraId="11DD1AE9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  <w:shd w:val="clear" w:color="auto" w:fill="auto"/>
          </w:tcPr>
          <w:p w14:paraId="6A5E2745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232" w:type="dxa"/>
            <w:shd w:val="clear" w:color="auto" w:fill="auto"/>
          </w:tcPr>
          <w:p w14:paraId="39157EF9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2518</w:t>
            </w:r>
          </w:p>
        </w:tc>
        <w:tc>
          <w:tcPr>
            <w:tcW w:w="1234" w:type="dxa"/>
            <w:shd w:val="clear" w:color="auto" w:fill="auto"/>
          </w:tcPr>
          <w:p w14:paraId="08B4E86F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6155,21</w:t>
            </w:r>
          </w:p>
        </w:tc>
        <w:tc>
          <w:tcPr>
            <w:tcW w:w="1232" w:type="dxa"/>
            <w:shd w:val="clear" w:color="auto" w:fill="auto"/>
          </w:tcPr>
          <w:p w14:paraId="1F4592DD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2198</w:t>
            </w:r>
          </w:p>
        </w:tc>
        <w:tc>
          <w:tcPr>
            <w:tcW w:w="1234" w:type="dxa"/>
            <w:shd w:val="clear" w:color="auto" w:fill="auto"/>
          </w:tcPr>
          <w:p w14:paraId="4B1FE607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6005,00</w:t>
            </w:r>
          </w:p>
        </w:tc>
        <w:tc>
          <w:tcPr>
            <w:tcW w:w="1232" w:type="dxa"/>
            <w:shd w:val="clear" w:color="auto" w:fill="auto"/>
          </w:tcPr>
          <w:p w14:paraId="21C867CC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4" w:type="dxa"/>
            <w:shd w:val="clear" w:color="auto" w:fill="auto"/>
          </w:tcPr>
          <w:p w14:paraId="2042BB01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150,21</w:t>
            </w:r>
          </w:p>
        </w:tc>
      </w:tr>
      <w:tr w:rsidR="00C91E82" w:rsidRPr="000C4B56" w14:paraId="05087147" w14:textId="77777777" w:rsidTr="00C91E82">
        <w:tc>
          <w:tcPr>
            <w:tcW w:w="672" w:type="dxa"/>
            <w:shd w:val="clear" w:color="auto" w:fill="auto"/>
          </w:tcPr>
          <w:p w14:paraId="74B56F72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84" w:type="dxa"/>
            <w:shd w:val="clear" w:color="auto" w:fill="auto"/>
          </w:tcPr>
          <w:p w14:paraId="6F816AB6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232" w:type="dxa"/>
            <w:shd w:val="clear" w:color="auto" w:fill="auto"/>
          </w:tcPr>
          <w:p w14:paraId="52E7C386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  <w:tc>
          <w:tcPr>
            <w:tcW w:w="1234" w:type="dxa"/>
            <w:shd w:val="clear" w:color="auto" w:fill="auto"/>
          </w:tcPr>
          <w:p w14:paraId="2044CBD1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3955,46</w:t>
            </w:r>
          </w:p>
        </w:tc>
        <w:tc>
          <w:tcPr>
            <w:tcW w:w="1232" w:type="dxa"/>
            <w:shd w:val="clear" w:color="auto" w:fill="auto"/>
          </w:tcPr>
          <w:p w14:paraId="0A4BC621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234" w:type="dxa"/>
            <w:shd w:val="clear" w:color="auto" w:fill="auto"/>
          </w:tcPr>
          <w:p w14:paraId="17FC921E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3510,66</w:t>
            </w:r>
          </w:p>
        </w:tc>
        <w:tc>
          <w:tcPr>
            <w:tcW w:w="1232" w:type="dxa"/>
            <w:shd w:val="clear" w:color="auto" w:fill="auto"/>
          </w:tcPr>
          <w:p w14:paraId="4F7E503B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234" w:type="dxa"/>
            <w:shd w:val="clear" w:color="auto" w:fill="auto"/>
          </w:tcPr>
          <w:p w14:paraId="3BD8BE47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444,8</w:t>
            </w:r>
          </w:p>
        </w:tc>
      </w:tr>
      <w:tr w:rsidR="00C91E82" w:rsidRPr="000C4B56" w14:paraId="538A1A4D" w14:textId="77777777" w:rsidTr="00C91E82">
        <w:tc>
          <w:tcPr>
            <w:tcW w:w="672" w:type="dxa"/>
            <w:shd w:val="clear" w:color="auto" w:fill="auto"/>
          </w:tcPr>
          <w:p w14:paraId="2FEE6F36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84" w:type="dxa"/>
            <w:shd w:val="clear" w:color="auto" w:fill="auto"/>
          </w:tcPr>
          <w:p w14:paraId="692D29DB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232" w:type="dxa"/>
            <w:shd w:val="clear" w:color="auto" w:fill="auto"/>
          </w:tcPr>
          <w:p w14:paraId="04AB9C17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234" w:type="dxa"/>
            <w:shd w:val="clear" w:color="auto" w:fill="auto"/>
          </w:tcPr>
          <w:p w14:paraId="468FD68D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418,12</w:t>
            </w:r>
          </w:p>
        </w:tc>
        <w:tc>
          <w:tcPr>
            <w:tcW w:w="1232" w:type="dxa"/>
            <w:shd w:val="clear" w:color="auto" w:fill="auto"/>
          </w:tcPr>
          <w:p w14:paraId="1726C1E8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34" w:type="dxa"/>
            <w:shd w:val="clear" w:color="auto" w:fill="auto"/>
          </w:tcPr>
          <w:p w14:paraId="44E99D39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573,73</w:t>
            </w:r>
          </w:p>
        </w:tc>
        <w:tc>
          <w:tcPr>
            <w:tcW w:w="1232" w:type="dxa"/>
            <w:shd w:val="clear" w:color="auto" w:fill="auto"/>
          </w:tcPr>
          <w:p w14:paraId="51417989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34" w:type="dxa"/>
            <w:shd w:val="clear" w:color="auto" w:fill="auto"/>
          </w:tcPr>
          <w:p w14:paraId="57E050D7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-155</w:t>
            </w:r>
            <w:r w:rsidRPr="00AC13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C91E82" w:rsidRPr="000C4B56" w14:paraId="7B1FDF80" w14:textId="77777777" w:rsidTr="00C91E82">
        <w:tc>
          <w:tcPr>
            <w:tcW w:w="672" w:type="dxa"/>
            <w:shd w:val="clear" w:color="auto" w:fill="auto"/>
          </w:tcPr>
          <w:p w14:paraId="741FDFC6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84" w:type="dxa"/>
            <w:shd w:val="clear" w:color="auto" w:fill="auto"/>
          </w:tcPr>
          <w:p w14:paraId="05D8AD0A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 xml:space="preserve">Червень </w:t>
            </w:r>
          </w:p>
        </w:tc>
        <w:tc>
          <w:tcPr>
            <w:tcW w:w="1232" w:type="dxa"/>
            <w:shd w:val="clear" w:color="auto" w:fill="auto"/>
          </w:tcPr>
          <w:p w14:paraId="647300B8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34" w:type="dxa"/>
            <w:shd w:val="clear" w:color="auto" w:fill="auto"/>
          </w:tcPr>
          <w:p w14:paraId="2AEF7381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137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C13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32" w:type="dxa"/>
            <w:shd w:val="clear" w:color="auto" w:fill="auto"/>
          </w:tcPr>
          <w:p w14:paraId="3F2EDB7A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137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14:paraId="03A6B955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C13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32" w:type="dxa"/>
            <w:shd w:val="clear" w:color="auto" w:fill="auto"/>
          </w:tcPr>
          <w:p w14:paraId="2E209579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4" w:type="dxa"/>
            <w:shd w:val="clear" w:color="auto" w:fill="auto"/>
          </w:tcPr>
          <w:p w14:paraId="33130126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25,44</w:t>
            </w:r>
          </w:p>
        </w:tc>
      </w:tr>
      <w:tr w:rsidR="00C91E82" w:rsidRPr="000C4B56" w14:paraId="5FEC733E" w14:textId="77777777" w:rsidTr="00C91E82">
        <w:tc>
          <w:tcPr>
            <w:tcW w:w="672" w:type="dxa"/>
            <w:shd w:val="clear" w:color="auto" w:fill="auto"/>
          </w:tcPr>
          <w:p w14:paraId="10CE2365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84" w:type="dxa"/>
            <w:shd w:val="clear" w:color="auto" w:fill="auto"/>
          </w:tcPr>
          <w:p w14:paraId="4F3090C3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</w:tc>
        <w:tc>
          <w:tcPr>
            <w:tcW w:w="1232" w:type="dxa"/>
            <w:shd w:val="clear" w:color="auto" w:fill="auto"/>
          </w:tcPr>
          <w:p w14:paraId="152E7617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34" w:type="dxa"/>
            <w:shd w:val="clear" w:color="auto" w:fill="auto"/>
          </w:tcPr>
          <w:p w14:paraId="3274FD63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338,35</w:t>
            </w:r>
          </w:p>
        </w:tc>
        <w:tc>
          <w:tcPr>
            <w:tcW w:w="1232" w:type="dxa"/>
            <w:shd w:val="clear" w:color="auto" w:fill="auto"/>
          </w:tcPr>
          <w:p w14:paraId="4D299F2C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234" w:type="dxa"/>
            <w:shd w:val="clear" w:color="auto" w:fill="auto"/>
          </w:tcPr>
          <w:p w14:paraId="50CC3D84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509,22</w:t>
            </w:r>
          </w:p>
        </w:tc>
        <w:tc>
          <w:tcPr>
            <w:tcW w:w="1232" w:type="dxa"/>
            <w:shd w:val="clear" w:color="auto" w:fill="auto"/>
          </w:tcPr>
          <w:p w14:paraId="4660C553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34" w:type="dxa"/>
            <w:shd w:val="clear" w:color="auto" w:fill="auto"/>
          </w:tcPr>
          <w:p w14:paraId="097EC8DD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170,87</w:t>
            </w:r>
          </w:p>
        </w:tc>
      </w:tr>
      <w:tr w:rsidR="00C91E82" w:rsidRPr="000C4B56" w14:paraId="125FC72F" w14:textId="77777777" w:rsidTr="00C91E82">
        <w:tc>
          <w:tcPr>
            <w:tcW w:w="672" w:type="dxa"/>
            <w:shd w:val="clear" w:color="auto" w:fill="auto"/>
          </w:tcPr>
          <w:p w14:paraId="0D0DEAC4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84" w:type="dxa"/>
            <w:shd w:val="clear" w:color="auto" w:fill="auto"/>
          </w:tcPr>
          <w:p w14:paraId="69F4217D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232" w:type="dxa"/>
            <w:shd w:val="clear" w:color="auto" w:fill="auto"/>
          </w:tcPr>
          <w:p w14:paraId="55B5B2C4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34" w:type="dxa"/>
            <w:shd w:val="clear" w:color="auto" w:fill="auto"/>
          </w:tcPr>
          <w:p w14:paraId="3697FACC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269,15</w:t>
            </w:r>
          </w:p>
        </w:tc>
        <w:tc>
          <w:tcPr>
            <w:tcW w:w="1232" w:type="dxa"/>
            <w:shd w:val="clear" w:color="auto" w:fill="auto"/>
          </w:tcPr>
          <w:p w14:paraId="7F7D25AB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34" w:type="dxa"/>
            <w:shd w:val="clear" w:color="auto" w:fill="auto"/>
          </w:tcPr>
          <w:p w14:paraId="7F1B0ED9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387,95</w:t>
            </w:r>
          </w:p>
        </w:tc>
        <w:tc>
          <w:tcPr>
            <w:tcW w:w="1232" w:type="dxa"/>
            <w:shd w:val="clear" w:color="auto" w:fill="auto"/>
          </w:tcPr>
          <w:p w14:paraId="4C15933E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4" w:type="dxa"/>
            <w:shd w:val="clear" w:color="auto" w:fill="auto"/>
          </w:tcPr>
          <w:p w14:paraId="72BE8777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</w:tr>
      <w:tr w:rsidR="00C91E82" w:rsidRPr="000C4B56" w14:paraId="7E273578" w14:textId="77777777" w:rsidTr="00C91E82">
        <w:tc>
          <w:tcPr>
            <w:tcW w:w="672" w:type="dxa"/>
            <w:shd w:val="clear" w:color="auto" w:fill="auto"/>
          </w:tcPr>
          <w:p w14:paraId="7F691FBA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84" w:type="dxa"/>
            <w:shd w:val="clear" w:color="auto" w:fill="auto"/>
          </w:tcPr>
          <w:p w14:paraId="7EF3119C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232" w:type="dxa"/>
            <w:shd w:val="clear" w:color="auto" w:fill="auto"/>
          </w:tcPr>
          <w:p w14:paraId="4DF7955E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14:paraId="2E2A0F31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448,57</w:t>
            </w:r>
          </w:p>
        </w:tc>
        <w:tc>
          <w:tcPr>
            <w:tcW w:w="1232" w:type="dxa"/>
            <w:shd w:val="clear" w:color="auto" w:fill="auto"/>
          </w:tcPr>
          <w:p w14:paraId="1E958EB0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34" w:type="dxa"/>
            <w:shd w:val="clear" w:color="auto" w:fill="auto"/>
          </w:tcPr>
          <w:p w14:paraId="6A8FBF24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504,78</w:t>
            </w:r>
          </w:p>
        </w:tc>
        <w:tc>
          <w:tcPr>
            <w:tcW w:w="1232" w:type="dxa"/>
            <w:shd w:val="clear" w:color="auto" w:fill="auto"/>
          </w:tcPr>
          <w:p w14:paraId="27A4B3AD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shd w:val="clear" w:color="auto" w:fill="auto"/>
          </w:tcPr>
          <w:p w14:paraId="748DC764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56,21</w:t>
            </w:r>
          </w:p>
        </w:tc>
      </w:tr>
      <w:tr w:rsidR="00C91E82" w:rsidRPr="000C4B56" w14:paraId="547AFC1A" w14:textId="77777777" w:rsidTr="00C91E82">
        <w:tc>
          <w:tcPr>
            <w:tcW w:w="672" w:type="dxa"/>
            <w:shd w:val="clear" w:color="auto" w:fill="auto"/>
          </w:tcPr>
          <w:p w14:paraId="413B3D65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84" w:type="dxa"/>
            <w:shd w:val="clear" w:color="auto" w:fill="auto"/>
          </w:tcPr>
          <w:p w14:paraId="18AF2ED3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232" w:type="dxa"/>
            <w:shd w:val="clear" w:color="auto" w:fill="auto"/>
          </w:tcPr>
          <w:p w14:paraId="13A4140B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34" w:type="dxa"/>
            <w:shd w:val="clear" w:color="auto" w:fill="auto"/>
          </w:tcPr>
          <w:p w14:paraId="18A1B71A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543,85</w:t>
            </w:r>
          </w:p>
        </w:tc>
        <w:tc>
          <w:tcPr>
            <w:tcW w:w="1232" w:type="dxa"/>
            <w:shd w:val="clear" w:color="auto" w:fill="auto"/>
          </w:tcPr>
          <w:p w14:paraId="0EFA1067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1234" w:type="dxa"/>
            <w:shd w:val="clear" w:color="auto" w:fill="auto"/>
          </w:tcPr>
          <w:p w14:paraId="2A53FC7C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2430,89</w:t>
            </w:r>
          </w:p>
        </w:tc>
        <w:tc>
          <w:tcPr>
            <w:tcW w:w="1232" w:type="dxa"/>
            <w:shd w:val="clear" w:color="auto" w:fill="auto"/>
          </w:tcPr>
          <w:p w14:paraId="7309FC4F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4B56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14:paraId="612145AE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-1887,04</w:t>
            </w:r>
          </w:p>
        </w:tc>
      </w:tr>
      <w:tr w:rsidR="00C91E82" w:rsidRPr="000C4B56" w14:paraId="2A0054AA" w14:textId="77777777" w:rsidTr="00C91E82">
        <w:tc>
          <w:tcPr>
            <w:tcW w:w="672" w:type="dxa"/>
            <w:shd w:val="clear" w:color="auto" w:fill="auto"/>
          </w:tcPr>
          <w:p w14:paraId="0D264DC3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84" w:type="dxa"/>
            <w:shd w:val="clear" w:color="auto" w:fill="auto"/>
          </w:tcPr>
          <w:p w14:paraId="1181DCED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1232" w:type="dxa"/>
            <w:shd w:val="clear" w:color="auto" w:fill="auto"/>
          </w:tcPr>
          <w:p w14:paraId="3E053495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1528</w:t>
            </w:r>
          </w:p>
        </w:tc>
        <w:tc>
          <w:tcPr>
            <w:tcW w:w="1234" w:type="dxa"/>
            <w:shd w:val="clear" w:color="auto" w:fill="auto"/>
          </w:tcPr>
          <w:p w14:paraId="68BF12B7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3901,46</w:t>
            </w:r>
          </w:p>
        </w:tc>
        <w:tc>
          <w:tcPr>
            <w:tcW w:w="1232" w:type="dxa"/>
            <w:shd w:val="clear" w:color="auto" w:fill="auto"/>
          </w:tcPr>
          <w:p w14:paraId="053DE77A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2166</w:t>
            </w:r>
          </w:p>
        </w:tc>
        <w:tc>
          <w:tcPr>
            <w:tcW w:w="1234" w:type="dxa"/>
            <w:shd w:val="clear" w:color="auto" w:fill="auto"/>
          </w:tcPr>
          <w:p w14:paraId="32E5E380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6057,65</w:t>
            </w:r>
          </w:p>
        </w:tc>
        <w:tc>
          <w:tcPr>
            <w:tcW w:w="1232" w:type="dxa"/>
            <w:shd w:val="clear" w:color="auto" w:fill="auto"/>
          </w:tcPr>
          <w:p w14:paraId="38557779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4B5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34" w:type="dxa"/>
            <w:shd w:val="clear" w:color="auto" w:fill="auto"/>
          </w:tcPr>
          <w:p w14:paraId="41D52BDB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-2156,19</w:t>
            </w:r>
          </w:p>
        </w:tc>
      </w:tr>
      <w:tr w:rsidR="00C91E82" w:rsidRPr="000C4B56" w14:paraId="41F1A59D" w14:textId="77777777" w:rsidTr="00C91E82">
        <w:tc>
          <w:tcPr>
            <w:tcW w:w="672" w:type="dxa"/>
            <w:shd w:val="clear" w:color="auto" w:fill="auto"/>
          </w:tcPr>
          <w:p w14:paraId="69BCCB02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auto"/>
          </w:tcPr>
          <w:p w14:paraId="0AC4EFFC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 xml:space="preserve">Грудень </w:t>
            </w:r>
          </w:p>
        </w:tc>
        <w:tc>
          <w:tcPr>
            <w:tcW w:w="1232" w:type="dxa"/>
            <w:shd w:val="clear" w:color="auto" w:fill="auto"/>
          </w:tcPr>
          <w:p w14:paraId="40374B5F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4292</w:t>
            </w:r>
          </w:p>
        </w:tc>
        <w:tc>
          <w:tcPr>
            <w:tcW w:w="1234" w:type="dxa"/>
            <w:shd w:val="clear" w:color="auto" w:fill="auto"/>
          </w:tcPr>
          <w:p w14:paraId="24535787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10958,82</w:t>
            </w:r>
          </w:p>
        </w:tc>
        <w:tc>
          <w:tcPr>
            <w:tcW w:w="1232" w:type="dxa"/>
            <w:shd w:val="clear" w:color="auto" w:fill="auto"/>
          </w:tcPr>
          <w:p w14:paraId="2C518B9E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3597</w:t>
            </w:r>
          </w:p>
        </w:tc>
        <w:tc>
          <w:tcPr>
            <w:tcW w:w="1234" w:type="dxa"/>
            <w:shd w:val="clear" w:color="auto" w:fill="auto"/>
          </w:tcPr>
          <w:p w14:paraId="4F66015E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10059,72</w:t>
            </w:r>
          </w:p>
        </w:tc>
        <w:tc>
          <w:tcPr>
            <w:tcW w:w="1232" w:type="dxa"/>
            <w:shd w:val="clear" w:color="auto" w:fill="auto"/>
          </w:tcPr>
          <w:p w14:paraId="174F4C3E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1234" w:type="dxa"/>
            <w:shd w:val="clear" w:color="auto" w:fill="auto"/>
          </w:tcPr>
          <w:p w14:paraId="582C98E0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899,1</w:t>
            </w:r>
          </w:p>
        </w:tc>
      </w:tr>
      <w:tr w:rsidR="00C91E82" w:rsidRPr="000C4B56" w14:paraId="03DACE88" w14:textId="77777777" w:rsidTr="00C91E82">
        <w:tc>
          <w:tcPr>
            <w:tcW w:w="2456" w:type="dxa"/>
            <w:gridSpan w:val="2"/>
            <w:shd w:val="clear" w:color="auto" w:fill="auto"/>
          </w:tcPr>
          <w:p w14:paraId="6E6B4283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1232" w:type="dxa"/>
            <w:shd w:val="clear" w:color="auto" w:fill="auto"/>
          </w:tcPr>
          <w:p w14:paraId="23E38A90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18074</w:t>
            </w:r>
          </w:p>
        </w:tc>
        <w:tc>
          <w:tcPr>
            <w:tcW w:w="1234" w:type="dxa"/>
            <w:shd w:val="clear" w:color="auto" w:fill="auto"/>
          </w:tcPr>
          <w:p w14:paraId="6B476A3C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44974,2</w:t>
            </w:r>
          </w:p>
        </w:tc>
        <w:tc>
          <w:tcPr>
            <w:tcW w:w="1232" w:type="dxa"/>
            <w:shd w:val="clear" w:color="auto" w:fill="auto"/>
          </w:tcPr>
          <w:p w14:paraId="2DC37B48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17753</w:t>
            </w:r>
          </w:p>
        </w:tc>
        <w:tc>
          <w:tcPr>
            <w:tcW w:w="1234" w:type="dxa"/>
            <w:shd w:val="clear" w:color="auto" w:fill="auto"/>
          </w:tcPr>
          <w:p w14:paraId="3F5D39D2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48879,68</w:t>
            </w:r>
          </w:p>
        </w:tc>
        <w:tc>
          <w:tcPr>
            <w:tcW w:w="1232" w:type="dxa"/>
            <w:shd w:val="clear" w:color="auto" w:fill="auto"/>
          </w:tcPr>
          <w:p w14:paraId="767FFDC2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34" w:type="dxa"/>
            <w:shd w:val="clear" w:color="auto" w:fill="auto"/>
          </w:tcPr>
          <w:p w14:paraId="2736FED4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-3905,48</w:t>
            </w:r>
          </w:p>
        </w:tc>
      </w:tr>
    </w:tbl>
    <w:p w14:paraId="79EA6F86" w14:textId="5AB956F3" w:rsidR="00C91E82" w:rsidRPr="000C4B56" w:rsidRDefault="00C91E82" w:rsidP="00CA24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Станом на 20.12.201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у порівнянні з відповідним періодом попереднього року визначено економію споживання холодної води на </w:t>
      </w:r>
      <w:r>
        <w:rPr>
          <w:rFonts w:ascii="Times New Roman" w:hAnsi="Times New Roman"/>
          <w:sz w:val="28"/>
          <w:szCs w:val="28"/>
        </w:rPr>
        <w:t>1,47</w:t>
      </w:r>
      <w:r w:rsidRPr="000C4B56">
        <w:rPr>
          <w:rFonts w:ascii="Times New Roman" w:hAnsi="Times New Roman"/>
          <w:sz w:val="28"/>
          <w:szCs w:val="28"/>
        </w:rPr>
        <w:t xml:space="preserve"> м</w:t>
      </w:r>
      <w:r w:rsidRPr="000C4B56">
        <w:rPr>
          <w:rFonts w:ascii="Times New Roman" w:hAnsi="Times New Roman"/>
          <w:sz w:val="28"/>
          <w:szCs w:val="28"/>
          <w:vertAlign w:val="superscript"/>
        </w:rPr>
        <w:t>3</w:t>
      </w:r>
      <w:r w:rsidRPr="000C4B56">
        <w:rPr>
          <w:rFonts w:ascii="Times New Roman" w:hAnsi="Times New Roman"/>
          <w:sz w:val="28"/>
          <w:szCs w:val="28"/>
        </w:rPr>
        <w:t xml:space="preserve">. При цьому сплачено коштів на </w:t>
      </w:r>
      <w:r>
        <w:rPr>
          <w:rFonts w:ascii="Times New Roman" w:hAnsi="Times New Roman"/>
          <w:sz w:val="28"/>
          <w:szCs w:val="28"/>
        </w:rPr>
        <w:t>114,45</w:t>
      </w:r>
      <w:r w:rsidRPr="000C4B56">
        <w:rPr>
          <w:rFonts w:ascii="Times New Roman" w:hAnsi="Times New Roman"/>
          <w:sz w:val="28"/>
          <w:szCs w:val="28"/>
        </w:rPr>
        <w:t xml:space="preserve"> грн. </w:t>
      </w:r>
      <w:r w:rsidRPr="000C4B5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C4B56">
        <w:rPr>
          <w:rFonts w:ascii="Times New Roman" w:hAnsi="Times New Roman"/>
          <w:sz w:val="28"/>
          <w:szCs w:val="28"/>
        </w:rPr>
        <w:t>більше у зв’язку</w:t>
      </w:r>
      <w:r w:rsidRPr="000C4B5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C4B56">
        <w:rPr>
          <w:rFonts w:ascii="Times New Roman" w:hAnsi="Times New Roman"/>
          <w:sz w:val="28"/>
          <w:szCs w:val="28"/>
        </w:rPr>
        <w:t>з підвищенням тарифів протягом поточного року. Щомісячне споживання холодної води наведено в таблиці</w:t>
      </w:r>
      <w:r w:rsidR="00CA24FF">
        <w:rPr>
          <w:rFonts w:ascii="Times New Roman" w:hAnsi="Times New Roman"/>
          <w:sz w:val="28"/>
          <w:szCs w:val="28"/>
        </w:rPr>
        <w:t xml:space="preserve"> «</w:t>
      </w:r>
      <w:r w:rsidR="00CA24FF" w:rsidRPr="000C4B56">
        <w:rPr>
          <w:rFonts w:ascii="Times New Roman" w:hAnsi="Times New Roman"/>
          <w:sz w:val="28"/>
          <w:szCs w:val="28"/>
        </w:rPr>
        <w:t>Аналіз споживання холодної води</w:t>
      </w:r>
      <w:r w:rsidR="00CA24FF">
        <w:rPr>
          <w:rFonts w:ascii="Times New Roman" w:hAnsi="Times New Roman"/>
          <w:sz w:val="28"/>
          <w:szCs w:val="28"/>
        </w:rPr>
        <w:t>»</w:t>
      </w:r>
      <w:r w:rsidRPr="000C4B56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784"/>
        <w:gridCol w:w="1232"/>
        <w:gridCol w:w="1234"/>
        <w:gridCol w:w="1232"/>
        <w:gridCol w:w="1234"/>
        <w:gridCol w:w="1232"/>
        <w:gridCol w:w="1234"/>
      </w:tblGrid>
      <w:tr w:rsidR="00CA24FF" w:rsidRPr="000C4B56" w14:paraId="0108AD18" w14:textId="77777777" w:rsidTr="0073219A">
        <w:trPr>
          <w:trHeight w:val="300"/>
        </w:trPr>
        <w:tc>
          <w:tcPr>
            <w:tcW w:w="9854" w:type="dxa"/>
            <w:gridSpan w:val="8"/>
            <w:shd w:val="clear" w:color="auto" w:fill="auto"/>
          </w:tcPr>
          <w:p w14:paraId="06A4F2F1" w14:textId="163C75DE" w:rsidR="00CA24FF" w:rsidRPr="000C4B56" w:rsidRDefault="00CA24FF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8"/>
                <w:szCs w:val="28"/>
              </w:rPr>
              <w:t>Аналіз споживання холодної води</w:t>
            </w:r>
          </w:p>
        </w:tc>
      </w:tr>
      <w:tr w:rsidR="00C91E82" w:rsidRPr="000C4B56" w14:paraId="6B92589C" w14:textId="77777777" w:rsidTr="00C91E82">
        <w:trPr>
          <w:trHeight w:val="300"/>
        </w:trPr>
        <w:tc>
          <w:tcPr>
            <w:tcW w:w="672" w:type="dxa"/>
            <w:vMerge w:val="restart"/>
            <w:shd w:val="clear" w:color="auto" w:fill="auto"/>
          </w:tcPr>
          <w:p w14:paraId="31C56E67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784" w:type="dxa"/>
            <w:vMerge w:val="restart"/>
            <w:shd w:val="clear" w:color="auto" w:fill="auto"/>
          </w:tcPr>
          <w:p w14:paraId="7E292FAB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Місяць</w:t>
            </w:r>
          </w:p>
        </w:tc>
        <w:tc>
          <w:tcPr>
            <w:tcW w:w="2466" w:type="dxa"/>
            <w:gridSpan w:val="2"/>
            <w:shd w:val="clear" w:color="auto" w:fill="auto"/>
          </w:tcPr>
          <w:p w14:paraId="0D16B38D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6" w:type="dxa"/>
            <w:gridSpan w:val="2"/>
            <w:shd w:val="clear" w:color="auto" w:fill="auto"/>
          </w:tcPr>
          <w:p w14:paraId="3AF2E896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6" w:type="dxa"/>
            <w:gridSpan w:val="2"/>
            <w:shd w:val="clear" w:color="auto" w:fill="auto"/>
          </w:tcPr>
          <w:p w14:paraId="13D19D75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 xml:space="preserve">Різниця </w:t>
            </w:r>
          </w:p>
        </w:tc>
      </w:tr>
      <w:tr w:rsidR="00C91E82" w:rsidRPr="000C4B56" w14:paraId="495D9613" w14:textId="77777777" w:rsidTr="00C91E82">
        <w:trPr>
          <w:trHeight w:val="255"/>
        </w:trPr>
        <w:tc>
          <w:tcPr>
            <w:tcW w:w="672" w:type="dxa"/>
            <w:vMerge/>
            <w:shd w:val="clear" w:color="auto" w:fill="auto"/>
          </w:tcPr>
          <w:p w14:paraId="685E40F8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14:paraId="02EF644E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14:paraId="34E7C1A1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м</w:t>
            </w:r>
            <w:r w:rsidRPr="000C4B5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14:paraId="39FC074C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1232" w:type="dxa"/>
            <w:shd w:val="clear" w:color="auto" w:fill="auto"/>
          </w:tcPr>
          <w:p w14:paraId="14B0B5DF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м</w:t>
            </w:r>
            <w:r w:rsidRPr="000C4B5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14:paraId="5A3DD585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1232" w:type="dxa"/>
            <w:shd w:val="clear" w:color="auto" w:fill="auto"/>
          </w:tcPr>
          <w:p w14:paraId="11354149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м</w:t>
            </w:r>
            <w:r w:rsidRPr="000C4B5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14:paraId="43164B8F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 xml:space="preserve">грн. </w:t>
            </w:r>
          </w:p>
        </w:tc>
      </w:tr>
      <w:tr w:rsidR="00C91E82" w:rsidRPr="000C4B56" w14:paraId="7826064A" w14:textId="77777777" w:rsidTr="00C91E82">
        <w:tc>
          <w:tcPr>
            <w:tcW w:w="672" w:type="dxa"/>
            <w:shd w:val="clear" w:color="auto" w:fill="auto"/>
          </w:tcPr>
          <w:p w14:paraId="26532AAD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  <w:shd w:val="clear" w:color="auto" w:fill="auto"/>
          </w:tcPr>
          <w:p w14:paraId="5F98E52B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232" w:type="dxa"/>
            <w:shd w:val="clear" w:color="auto" w:fill="auto"/>
          </w:tcPr>
          <w:p w14:paraId="079C96EA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14:paraId="1D563EE4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43,08</w:t>
            </w:r>
          </w:p>
        </w:tc>
        <w:tc>
          <w:tcPr>
            <w:tcW w:w="1232" w:type="dxa"/>
            <w:shd w:val="clear" w:color="auto" w:fill="auto"/>
          </w:tcPr>
          <w:p w14:paraId="10B766EE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14:paraId="66F4717B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53,76</w:t>
            </w:r>
          </w:p>
        </w:tc>
        <w:tc>
          <w:tcPr>
            <w:tcW w:w="1232" w:type="dxa"/>
            <w:shd w:val="clear" w:color="auto" w:fill="auto"/>
          </w:tcPr>
          <w:p w14:paraId="4AB25E4A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14:paraId="37D81839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10,68</w:t>
            </w:r>
          </w:p>
        </w:tc>
      </w:tr>
      <w:tr w:rsidR="00C91E82" w:rsidRPr="000C4B56" w14:paraId="79C0D8C2" w14:textId="77777777" w:rsidTr="00C91E82">
        <w:tc>
          <w:tcPr>
            <w:tcW w:w="672" w:type="dxa"/>
            <w:shd w:val="clear" w:color="auto" w:fill="auto"/>
          </w:tcPr>
          <w:p w14:paraId="65CC3EF0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4" w:type="dxa"/>
            <w:shd w:val="clear" w:color="auto" w:fill="auto"/>
          </w:tcPr>
          <w:p w14:paraId="67977957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232" w:type="dxa"/>
            <w:shd w:val="clear" w:color="auto" w:fill="auto"/>
          </w:tcPr>
          <w:p w14:paraId="3916FDFC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shd w:val="clear" w:color="auto" w:fill="auto"/>
          </w:tcPr>
          <w:p w14:paraId="421A7E4B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13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14:paraId="0D6BE39B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shd w:val="clear" w:color="auto" w:fill="auto"/>
          </w:tcPr>
          <w:p w14:paraId="7F077B69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64,51</w:t>
            </w:r>
          </w:p>
        </w:tc>
        <w:tc>
          <w:tcPr>
            <w:tcW w:w="1232" w:type="dxa"/>
            <w:shd w:val="clear" w:color="auto" w:fill="auto"/>
          </w:tcPr>
          <w:p w14:paraId="5D165DA2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14:paraId="3E12FEAC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12,81</w:t>
            </w:r>
          </w:p>
        </w:tc>
      </w:tr>
      <w:tr w:rsidR="00C91E82" w:rsidRPr="000C4B56" w14:paraId="349DEE3C" w14:textId="77777777" w:rsidTr="00C91E82">
        <w:tc>
          <w:tcPr>
            <w:tcW w:w="672" w:type="dxa"/>
            <w:shd w:val="clear" w:color="auto" w:fill="auto"/>
          </w:tcPr>
          <w:p w14:paraId="7648873B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  <w:shd w:val="clear" w:color="auto" w:fill="auto"/>
          </w:tcPr>
          <w:p w14:paraId="5778CCE8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232" w:type="dxa"/>
            <w:shd w:val="clear" w:color="auto" w:fill="auto"/>
          </w:tcPr>
          <w:p w14:paraId="5059BE77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14:paraId="1DECC16F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43,08</w:t>
            </w:r>
          </w:p>
        </w:tc>
        <w:tc>
          <w:tcPr>
            <w:tcW w:w="1232" w:type="dxa"/>
            <w:shd w:val="clear" w:color="auto" w:fill="auto"/>
          </w:tcPr>
          <w:p w14:paraId="1EC58FE0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14:paraId="1C2D41F8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32" w:type="dxa"/>
            <w:shd w:val="clear" w:color="auto" w:fill="auto"/>
          </w:tcPr>
          <w:p w14:paraId="0F488669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14:paraId="6C593046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C91E82" w:rsidRPr="000C4B56" w14:paraId="3991AA4F" w14:textId="77777777" w:rsidTr="00C91E82">
        <w:tc>
          <w:tcPr>
            <w:tcW w:w="672" w:type="dxa"/>
            <w:shd w:val="clear" w:color="auto" w:fill="auto"/>
          </w:tcPr>
          <w:p w14:paraId="29C93091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84" w:type="dxa"/>
            <w:shd w:val="clear" w:color="auto" w:fill="auto"/>
          </w:tcPr>
          <w:p w14:paraId="2658EA11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232" w:type="dxa"/>
            <w:shd w:val="clear" w:color="auto" w:fill="auto"/>
          </w:tcPr>
          <w:p w14:paraId="3C185B47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14:paraId="0D72891D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43,08</w:t>
            </w:r>
          </w:p>
        </w:tc>
        <w:tc>
          <w:tcPr>
            <w:tcW w:w="1232" w:type="dxa"/>
            <w:shd w:val="clear" w:color="auto" w:fill="auto"/>
          </w:tcPr>
          <w:p w14:paraId="7E02DA99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14:paraId="4E892135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54,66</w:t>
            </w:r>
          </w:p>
        </w:tc>
        <w:tc>
          <w:tcPr>
            <w:tcW w:w="1232" w:type="dxa"/>
            <w:shd w:val="clear" w:color="auto" w:fill="auto"/>
          </w:tcPr>
          <w:p w14:paraId="7DCBD161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14:paraId="0F2C825C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11,58</w:t>
            </w:r>
          </w:p>
        </w:tc>
      </w:tr>
      <w:tr w:rsidR="00C91E82" w:rsidRPr="000C4B56" w14:paraId="0501031E" w14:textId="77777777" w:rsidTr="00C91E82">
        <w:tc>
          <w:tcPr>
            <w:tcW w:w="672" w:type="dxa"/>
            <w:shd w:val="clear" w:color="auto" w:fill="auto"/>
          </w:tcPr>
          <w:p w14:paraId="243F7CF5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84" w:type="dxa"/>
            <w:shd w:val="clear" w:color="auto" w:fill="auto"/>
          </w:tcPr>
          <w:p w14:paraId="32A977D4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232" w:type="dxa"/>
            <w:shd w:val="clear" w:color="auto" w:fill="auto"/>
          </w:tcPr>
          <w:p w14:paraId="2A66DC07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14:paraId="4713D47B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40,18</w:t>
            </w:r>
          </w:p>
        </w:tc>
        <w:tc>
          <w:tcPr>
            <w:tcW w:w="1232" w:type="dxa"/>
            <w:shd w:val="clear" w:color="auto" w:fill="auto"/>
          </w:tcPr>
          <w:p w14:paraId="5ECB47A7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14:paraId="3788AAC2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C13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1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14:paraId="110BAD32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14:paraId="08000D0B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C13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C91E82" w:rsidRPr="000C4B56" w14:paraId="228F542C" w14:textId="77777777" w:rsidTr="00C91E82">
        <w:tc>
          <w:tcPr>
            <w:tcW w:w="672" w:type="dxa"/>
            <w:shd w:val="clear" w:color="auto" w:fill="auto"/>
          </w:tcPr>
          <w:p w14:paraId="12E13825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84" w:type="dxa"/>
            <w:shd w:val="clear" w:color="auto" w:fill="auto"/>
          </w:tcPr>
          <w:p w14:paraId="6533974A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 xml:space="preserve">Червень </w:t>
            </w:r>
          </w:p>
        </w:tc>
        <w:tc>
          <w:tcPr>
            <w:tcW w:w="1232" w:type="dxa"/>
            <w:shd w:val="clear" w:color="auto" w:fill="auto"/>
          </w:tcPr>
          <w:p w14:paraId="073FE666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shd w:val="clear" w:color="auto" w:fill="auto"/>
          </w:tcPr>
          <w:p w14:paraId="39769BD7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7B">
              <w:rPr>
                <w:rFonts w:ascii="Times New Roman" w:hAnsi="Times New Roman"/>
                <w:sz w:val="24"/>
                <w:szCs w:val="24"/>
              </w:rPr>
              <w:t>60,26</w:t>
            </w:r>
          </w:p>
        </w:tc>
        <w:tc>
          <w:tcPr>
            <w:tcW w:w="1232" w:type="dxa"/>
            <w:shd w:val="clear" w:color="auto" w:fill="auto"/>
          </w:tcPr>
          <w:p w14:paraId="16455735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  <w:shd w:val="clear" w:color="auto" w:fill="auto"/>
          </w:tcPr>
          <w:p w14:paraId="7D2F4665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85,76</w:t>
            </w:r>
          </w:p>
        </w:tc>
        <w:tc>
          <w:tcPr>
            <w:tcW w:w="1232" w:type="dxa"/>
            <w:shd w:val="clear" w:color="auto" w:fill="auto"/>
          </w:tcPr>
          <w:p w14:paraId="19AC8F19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1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14:paraId="0BFA760C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-25,5</w:t>
            </w:r>
          </w:p>
        </w:tc>
      </w:tr>
      <w:tr w:rsidR="00C91E82" w:rsidRPr="000C4B56" w14:paraId="732C6FBE" w14:textId="77777777" w:rsidTr="00C91E82">
        <w:tc>
          <w:tcPr>
            <w:tcW w:w="672" w:type="dxa"/>
            <w:shd w:val="clear" w:color="auto" w:fill="auto"/>
          </w:tcPr>
          <w:p w14:paraId="6F9CDD18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84" w:type="dxa"/>
            <w:shd w:val="clear" w:color="auto" w:fill="auto"/>
          </w:tcPr>
          <w:p w14:paraId="6FDADC00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 xml:space="preserve">Липень </w:t>
            </w:r>
          </w:p>
        </w:tc>
        <w:tc>
          <w:tcPr>
            <w:tcW w:w="1232" w:type="dxa"/>
            <w:shd w:val="clear" w:color="auto" w:fill="auto"/>
          </w:tcPr>
          <w:p w14:paraId="3A36D6A0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34" w:type="dxa"/>
            <w:shd w:val="clear" w:color="auto" w:fill="auto"/>
          </w:tcPr>
          <w:p w14:paraId="64D47DE2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57,25</w:t>
            </w:r>
          </w:p>
        </w:tc>
        <w:tc>
          <w:tcPr>
            <w:tcW w:w="1232" w:type="dxa"/>
            <w:shd w:val="clear" w:color="auto" w:fill="auto"/>
          </w:tcPr>
          <w:p w14:paraId="46EE2510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shd w:val="clear" w:color="auto" w:fill="auto"/>
          </w:tcPr>
          <w:p w14:paraId="3910A81C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73,51</w:t>
            </w:r>
          </w:p>
        </w:tc>
        <w:tc>
          <w:tcPr>
            <w:tcW w:w="1232" w:type="dxa"/>
            <w:shd w:val="clear" w:color="auto" w:fill="auto"/>
          </w:tcPr>
          <w:p w14:paraId="4F0E1715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4B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34" w:type="dxa"/>
            <w:shd w:val="clear" w:color="auto" w:fill="auto"/>
          </w:tcPr>
          <w:p w14:paraId="6A986375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16,26</w:t>
            </w:r>
          </w:p>
        </w:tc>
      </w:tr>
      <w:tr w:rsidR="00C91E82" w:rsidRPr="000C4B56" w14:paraId="5D61B3B7" w14:textId="77777777" w:rsidTr="00C91E82">
        <w:tc>
          <w:tcPr>
            <w:tcW w:w="672" w:type="dxa"/>
            <w:shd w:val="clear" w:color="auto" w:fill="auto"/>
          </w:tcPr>
          <w:p w14:paraId="0AC7CFFA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84" w:type="dxa"/>
            <w:shd w:val="clear" w:color="auto" w:fill="auto"/>
          </w:tcPr>
          <w:p w14:paraId="2E82585A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232" w:type="dxa"/>
            <w:shd w:val="clear" w:color="auto" w:fill="auto"/>
          </w:tcPr>
          <w:p w14:paraId="598446D1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5,24</w:t>
            </w:r>
          </w:p>
        </w:tc>
        <w:tc>
          <w:tcPr>
            <w:tcW w:w="1234" w:type="dxa"/>
            <w:shd w:val="clear" w:color="auto" w:fill="auto"/>
          </w:tcPr>
          <w:p w14:paraId="429D9CC3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52,63</w:t>
            </w:r>
          </w:p>
        </w:tc>
        <w:tc>
          <w:tcPr>
            <w:tcW w:w="1232" w:type="dxa"/>
            <w:shd w:val="clear" w:color="auto" w:fill="auto"/>
          </w:tcPr>
          <w:p w14:paraId="3393C0B4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14:paraId="46548764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61,26</w:t>
            </w:r>
          </w:p>
        </w:tc>
        <w:tc>
          <w:tcPr>
            <w:tcW w:w="1232" w:type="dxa"/>
            <w:shd w:val="clear" w:color="auto" w:fill="auto"/>
          </w:tcPr>
          <w:p w14:paraId="33DAE48A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34" w:type="dxa"/>
            <w:shd w:val="clear" w:color="auto" w:fill="auto"/>
          </w:tcPr>
          <w:p w14:paraId="6F7E5A78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8,63</w:t>
            </w:r>
          </w:p>
        </w:tc>
      </w:tr>
      <w:tr w:rsidR="00C91E82" w:rsidRPr="000C4B56" w14:paraId="0CBF3917" w14:textId="77777777" w:rsidTr="00C91E82">
        <w:tc>
          <w:tcPr>
            <w:tcW w:w="672" w:type="dxa"/>
            <w:shd w:val="clear" w:color="auto" w:fill="auto"/>
          </w:tcPr>
          <w:p w14:paraId="083852B8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84" w:type="dxa"/>
            <w:shd w:val="clear" w:color="auto" w:fill="auto"/>
          </w:tcPr>
          <w:p w14:paraId="73CA0B26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232" w:type="dxa"/>
            <w:shd w:val="clear" w:color="auto" w:fill="auto"/>
          </w:tcPr>
          <w:p w14:paraId="291A9463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  <w:tc>
          <w:tcPr>
            <w:tcW w:w="1234" w:type="dxa"/>
            <w:shd w:val="clear" w:color="auto" w:fill="auto"/>
          </w:tcPr>
          <w:p w14:paraId="7BBB5CDF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65,59</w:t>
            </w:r>
          </w:p>
        </w:tc>
        <w:tc>
          <w:tcPr>
            <w:tcW w:w="1232" w:type="dxa"/>
            <w:shd w:val="clear" w:color="auto" w:fill="auto"/>
          </w:tcPr>
          <w:p w14:paraId="5DE6DF14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14:paraId="7D08FD12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61,26</w:t>
            </w:r>
          </w:p>
        </w:tc>
        <w:tc>
          <w:tcPr>
            <w:tcW w:w="1232" w:type="dxa"/>
            <w:shd w:val="clear" w:color="auto" w:fill="auto"/>
          </w:tcPr>
          <w:p w14:paraId="5CE19093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1,53</w:t>
            </w:r>
          </w:p>
        </w:tc>
        <w:tc>
          <w:tcPr>
            <w:tcW w:w="1234" w:type="dxa"/>
            <w:shd w:val="clear" w:color="auto" w:fill="auto"/>
          </w:tcPr>
          <w:p w14:paraId="54744D1D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</w:tr>
      <w:tr w:rsidR="00C91E82" w:rsidRPr="000C4B56" w14:paraId="5076AD8D" w14:textId="77777777" w:rsidTr="00C91E82">
        <w:tc>
          <w:tcPr>
            <w:tcW w:w="672" w:type="dxa"/>
            <w:shd w:val="clear" w:color="auto" w:fill="auto"/>
          </w:tcPr>
          <w:p w14:paraId="1EFDDBE2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84" w:type="dxa"/>
            <w:shd w:val="clear" w:color="auto" w:fill="auto"/>
          </w:tcPr>
          <w:p w14:paraId="0BE92D3E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232" w:type="dxa"/>
            <w:shd w:val="clear" w:color="auto" w:fill="auto"/>
          </w:tcPr>
          <w:p w14:paraId="0B796996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shd w:val="clear" w:color="auto" w:fill="auto"/>
          </w:tcPr>
          <w:p w14:paraId="4BD44C99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63,95</w:t>
            </w:r>
          </w:p>
        </w:tc>
        <w:tc>
          <w:tcPr>
            <w:tcW w:w="1232" w:type="dxa"/>
            <w:shd w:val="clear" w:color="auto" w:fill="auto"/>
          </w:tcPr>
          <w:p w14:paraId="2A8B70C3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shd w:val="clear" w:color="auto" w:fill="auto"/>
          </w:tcPr>
          <w:p w14:paraId="4271A0E3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73,51</w:t>
            </w:r>
          </w:p>
        </w:tc>
        <w:tc>
          <w:tcPr>
            <w:tcW w:w="1232" w:type="dxa"/>
            <w:shd w:val="clear" w:color="auto" w:fill="auto"/>
          </w:tcPr>
          <w:p w14:paraId="1C35F936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14:paraId="5DA650CD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9,56</w:t>
            </w:r>
          </w:p>
        </w:tc>
      </w:tr>
      <w:tr w:rsidR="00C91E82" w:rsidRPr="000C4B56" w14:paraId="6BB9A534" w14:textId="77777777" w:rsidTr="00C91E82">
        <w:tc>
          <w:tcPr>
            <w:tcW w:w="672" w:type="dxa"/>
            <w:shd w:val="clear" w:color="auto" w:fill="auto"/>
          </w:tcPr>
          <w:p w14:paraId="73ECD555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84" w:type="dxa"/>
            <w:shd w:val="clear" w:color="auto" w:fill="auto"/>
          </w:tcPr>
          <w:p w14:paraId="5FC11949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1232" w:type="dxa"/>
            <w:shd w:val="clear" w:color="auto" w:fill="auto"/>
          </w:tcPr>
          <w:p w14:paraId="0DF3E5A8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14:paraId="60BE133B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53,76</w:t>
            </w:r>
          </w:p>
        </w:tc>
        <w:tc>
          <w:tcPr>
            <w:tcW w:w="1232" w:type="dxa"/>
            <w:shd w:val="clear" w:color="auto" w:fill="auto"/>
          </w:tcPr>
          <w:p w14:paraId="76F496EC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14:paraId="204EC96F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61,26</w:t>
            </w:r>
          </w:p>
        </w:tc>
        <w:tc>
          <w:tcPr>
            <w:tcW w:w="1232" w:type="dxa"/>
            <w:shd w:val="clear" w:color="auto" w:fill="auto"/>
          </w:tcPr>
          <w:p w14:paraId="099257CE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14:paraId="4E3F4151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-7,5</w:t>
            </w:r>
          </w:p>
        </w:tc>
      </w:tr>
      <w:tr w:rsidR="00C91E82" w:rsidRPr="000C4B56" w14:paraId="669DA549" w14:textId="77777777" w:rsidTr="00C91E82">
        <w:tc>
          <w:tcPr>
            <w:tcW w:w="672" w:type="dxa"/>
            <w:shd w:val="clear" w:color="auto" w:fill="auto"/>
          </w:tcPr>
          <w:p w14:paraId="4C03A17E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auto"/>
          </w:tcPr>
          <w:p w14:paraId="4257444D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 xml:space="preserve">Грудень </w:t>
            </w:r>
          </w:p>
        </w:tc>
        <w:tc>
          <w:tcPr>
            <w:tcW w:w="1232" w:type="dxa"/>
            <w:shd w:val="clear" w:color="auto" w:fill="auto"/>
          </w:tcPr>
          <w:p w14:paraId="28E41C89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14:paraId="52277016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53,76</w:t>
            </w:r>
          </w:p>
        </w:tc>
        <w:tc>
          <w:tcPr>
            <w:tcW w:w="1232" w:type="dxa"/>
            <w:shd w:val="clear" w:color="auto" w:fill="auto"/>
          </w:tcPr>
          <w:p w14:paraId="4E03DE4C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14:paraId="0573EF71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61,26</w:t>
            </w:r>
          </w:p>
        </w:tc>
        <w:tc>
          <w:tcPr>
            <w:tcW w:w="1232" w:type="dxa"/>
            <w:shd w:val="clear" w:color="auto" w:fill="auto"/>
          </w:tcPr>
          <w:p w14:paraId="4BB56FC2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14:paraId="0A8D37AD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-7,5</w:t>
            </w:r>
          </w:p>
        </w:tc>
      </w:tr>
      <w:tr w:rsidR="00C91E82" w:rsidRPr="000C4B56" w14:paraId="2755DEBD" w14:textId="77777777" w:rsidTr="00C91E82">
        <w:tc>
          <w:tcPr>
            <w:tcW w:w="2456" w:type="dxa"/>
            <w:gridSpan w:val="2"/>
            <w:shd w:val="clear" w:color="auto" w:fill="auto"/>
          </w:tcPr>
          <w:p w14:paraId="48DADFA0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1232" w:type="dxa"/>
            <w:shd w:val="clear" w:color="auto" w:fill="auto"/>
          </w:tcPr>
          <w:p w14:paraId="0FC1CB81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64,47</w:t>
            </w:r>
          </w:p>
        </w:tc>
        <w:tc>
          <w:tcPr>
            <w:tcW w:w="1234" w:type="dxa"/>
            <w:shd w:val="clear" w:color="auto" w:fill="auto"/>
          </w:tcPr>
          <w:p w14:paraId="18A8C731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628,32</w:t>
            </w:r>
          </w:p>
        </w:tc>
        <w:tc>
          <w:tcPr>
            <w:tcW w:w="1232" w:type="dxa"/>
            <w:shd w:val="clear" w:color="auto" w:fill="auto"/>
          </w:tcPr>
          <w:p w14:paraId="1DEE668A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34" w:type="dxa"/>
            <w:shd w:val="clear" w:color="auto" w:fill="auto"/>
          </w:tcPr>
          <w:p w14:paraId="5DE07766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742,77</w:t>
            </w:r>
          </w:p>
        </w:tc>
        <w:tc>
          <w:tcPr>
            <w:tcW w:w="1232" w:type="dxa"/>
            <w:shd w:val="clear" w:color="auto" w:fill="auto"/>
          </w:tcPr>
          <w:p w14:paraId="075177E6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1234" w:type="dxa"/>
            <w:shd w:val="clear" w:color="auto" w:fill="auto"/>
          </w:tcPr>
          <w:p w14:paraId="5B715EFC" w14:textId="77777777" w:rsidR="00C91E82" w:rsidRPr="000C4B56" w:rsidRDefault="00C91E82" w:rsidP="00C9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114,45</w:t>
            </w:r>
          </w:p>
        </w:tc>
      </w:tr>
    </w:tbl>
    <w:p w14:paraId="79AD06B1" w14:textId="77777777" w:rsidR="00C91E82" w:rsidRPr="000C4B56" w:rsidRDefault="00C91E82" w:rsidP="00C91E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0C4B56">
        <w:rPr>
          <w:rFonts w:ascii="Times New Roman" w:hAnsi="Times New Roman"/>
          <w:sz w:val="28"/>
          <w:szCs w:val="28"/>
        </w:rPr>
        <w:t xml:space="preserve">кт землеустрою щодо відведення земельної ділянки для експлуатації та обслуговування будівлі ХДБХТТ </w:t>
      </w:r>
      <w:r>
        <w:rPr>
          <w:rFonts w:ascii="Times New Roman" w:hAnsi="Times New Roman"/>
          <w:sz w:val="28"/>
          <w:szCs w:val="28"/>
        </w:rPr>
        <w:t xml:space="preserve">знаходиться на узгодженні </w:t>
      </w:r>
      <w:r w:rsidRPr="000C4B56">
        <w:rPr>
          <w:rFonts w:ascii="Times New Roman" w:hAnsi="Times New Roman"/>
          <w:sz w:val="28"/>
          <w:szCs w:val="28"/>
        </w:rPr>
        <w:t>в Державн</w:t>
      </w:r>
      <w:r>
        <w:rPr>
          <w:rFonts w:ascii="Times New Roman" w:hAnsi="Times New Roman"/>
          <w:sz w:val="28"/>
          <w:szCs w:val="28"/>
        </w:rPr>
        <w:t>ому</w:t>
      </w:r>
      <w:r w:rsidRPr="000C4B56">
        <w:rPr>
          <w:rFonts w:ascii="Times New Roman" w:hAnsi="Times New Roman"/>
          <w:sz w:val="28"/>
          <w:szCs w:val="28"/>
        </w:rPr>
        <w:t xml:space="preserve"> підприємств</w:t>
      </w:r>
      <w:r>
        <w:rPr>
          <w:rFonts w:ascii="Times New Roman" w:hAnsi="Times New Roman"/>
          <w:sz w:val="28"/>
          <w:szCs w:val="28"/>
        </w:rPr>
        <w:t>і</w:t>
      </w:r>
      <w:r w:rsidRPr="000C4B56">
        <w:rPr>
          <w:rFonts w:ascii="Times New Roman" w:hAnsi="Times New Roman"/>
          <w:sz w:val="28"/>
          <w:szCs w:val="28"/>
        </w:rPr>
        <w:t xml:space="preserve"> «Центр державного земельного кадастру». </w:t>
      </w:r>
    </w:p>
    <w:p w14:paraId="7DE6BE8A" w14:textId="3E6171AF" w:rsidR="00C91E82" w:rsidRPr="000C4B56" w:rsidRDefault="00C91E82" w:rsidP="00C91E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ab/>
      </w:r>
      <w:r w:rsidR="00CA24FF">
        <w:rPr>
          <w:rFonts w:ascii="Times New Roman" w:hAnsi="Times New Roman"/>
          <w:sz w:val="28"/>
          <w:szCs w:val="28"/>
        </w:rPr>
        <w:t>Здійснені дератизаційні роботи в</w:t>
      </w:r>
      <w:r w:rsidRPr="000C4B56">
        <w:rPr>
          <w:rFonts w:ascii="Times New Roman" w:hAnsi="Times New Roman"/>
          <w:sz w:val="28"/>
          <w:szCs w:val="28"/>
        </w:rPr>
        <w:t xml:space="preserve"> приміщеннях закладу згідно з договором від </w:t>
      </w:r>
      <w:r>
        <w:rPr>
          <w:rFonts w:ascii="Times New Roman" w:hAnsi="Times New Roman"/>
          <w:sz w:val="28"/>
          <w:szCs w:val="28"/>
        </w:rPr>
        <w:t>17</w:t>
      </w:r>
      <w:r w:rsidRPr="000C4B5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0C4B5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</w:t>
      </w:r>
      <w:r w:rsidRPr="000C4B56">
        <w:rPr>
          <w:rFonts w:ascii="Times New Roman" w:hAnsi="Times New Roman"/>
          <w:sz w:val="28"/>
          <w:szCs w:val="28"/>
        </w:rPr>
        <w:t xml:space="preserve">5-Д (Акт </w:t>
      </w:r>
      <w:r>
        <w:rPr>
          <w:rFonts w:ascii="Times New Roman" w:hAnsi="Times New Roman"/>
          <w:sz w:val="28"/>
          <w:szCs w:val="28"/>
        </w:rPr>
        <w:t>здачі-приймання</w:t>
      </w:r>
      <w:r w:rsidRPr="000C4B56">
        <w:rPr>
          <w:rFonts w:ascii="Times New Roman" w:hAnsi="Times New Roman"/>
          <w:sz w:val="28"/>
          <w:szCs w:val="28"/>
        </w:rPr>
        <w:t xml:space="preserve"> робіт від </w:t>
      </w:r>
      <w:r>
        <w:rPr>
          <w:rFonts w:ascii="Times New Roman" w:hAnsi="Times New Roman"/>
          <w:sz w:val="28"/>
          <w:szCs w:val="28"/>
        </w:rPr>
        <w:t>17</w:t>
      </w:r>
      <w:r w:rsidRPr="000C4B5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0C4B5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CA24FF">
        <w:rPr>
          <w:rFonts w:ascii="Times New Roman" w:hAnsi="Times New Roman"/>
          <w:sz w:val="28"/>
          <w:szCs w:val="28"/>
        </w:rPr>
        <w:t xml:space="preserve"> </w:t>
      </w:r>
      <w:r w:rsidRPr="000C4B56">
        <w:rPr>
          <w:rFonts w:ascii="Times New Roman" w:hAnsi="Times New Roman"/>
          <w:sz w:val="28"/>
          <w:szCs w:val="28"/>
        </w:rPr>
        <w:t>№09-0</w:t>
      </w:r>
      <w:r>
        <w:rPr>
          <w:rFonts w:ascii="Times New Roman" w:hAnsi="Times New Roman"/>
          <w:sz w:val="28"/>
          <w:szCs w:val="28"/>
        </w:rPr>
        <w:t>14</w:t>
      </w:r>
      <w:r w:rsidRPr="000C4B56">
        <w:rPr>
          <w:rFonts w:ascii="Times New Roman" w:hAnsi="Times New Roman"/>
          <w:sz w:val="28"/>
          <w:szCs w:val="28"/>
        </w:rPr>
        <w:t>).</w:t>
      </w:r>
      <w:r w:rsidRPr="00005E02">
        <w:rPr>
          <w:rFonts w:ascii="Times New Roman" w:hAnsi="Times New Roman"/>
          <w:sz w:val="28"/>
          <w:szCs w:val="28"/>
        </w:rPr>
        <w:t xml:space="preserve"> </w:t>
      </w:r>
    </w:p>
    <w:p w14:paraId="1828B948" w14:textId="56C3908C" w:rsidR="00C91E82" w:rsidRPr="000C4B56" w:rsidRDefault="00C91E82" w:rsidP="00C91E82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Забезпечено контроль за роботою технічного персоналу, сторожів. Своєчасно здійснювався вивіз твердих побутових</w:t>
      </w:r>
      <w:r w:rsidR="00CA24FF">
        <w:rPr>
          <w:rFonts w:ascii="Times New Roman" w:hAnsi="Times New Roman"/>
          <w:sz w:val="28"/>
          <w:szCs w:val="28"/>
        </w:rPr>
        <w:t xml:space="preserve"> відходів. Виконувались роботи </w:t>
      </w:r>
      <w:r w:rsidRPr="000C4B56">
        <w:rPr>
          <w:rFonts w:ascii="Times New Roman" w:hAnsi="Times New Roman"/>
          <w:sz w:val="28"/>
          <w:szCs w:val="28"/>
        </w:rPr>
        <w:t xml:space="preserve">з благоустрою </w:t>
      </w:r>
      <w:r w:rsidR="00CA24FF">
        <w:rPr>
          <w:rFonts w:ascii="Times New Roman" w:hAnsi="Times New Roman"/>
          <w:sz w:val="28"/>
          <w:szCs w:val="28"/>
        </w:rPr>
        <w:t>та</w:t>
      </w:r>
      <w:r w:rsidRPr="000C4B56">
        <w:rPr>
          <w:rFonts w:ascii="Times New Roman" w:hAnsi="Times New Roman"/>
          <w:sz w:val="28"/>
          <w:szCs w:val="28"/>
        </w:rPr>
        <w:t xml:space="preserve"> прибирання території закладу.</w:t>
      </w:r>
    </w:p>
    <w:p w14:paraId="6D58D073" w14:textId="586FC8B6" w:rsidR="00C91E82" w:rsidRPr="000C4B56" w:rsidRDefault="00C91E82" w:rsidP="00C91E82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 xml:space="preserve">Здійснено огляд стану майна, інвентарю, обладнання закладу, який показав </w:t>
      </w:r>
      <w:r w:rsidR="00CA24FF" w:rsidRPr="000C4B56">
        <w:rPr>
          <w:rFonts w:ascii="Times New Roman" w:hAnsi="Times New Roman"/>
          <w:sz w:val="28"/>
          <w:szCs w:val="28"/>
        </w:rPr>
        <w:t xml:space="preserve">задовільний </w:t>
      </w:r>
      <w:r w:rsidRPr="000C4B56">
        <w:rPr>
          <w:rFonts w:ascii="Times New Roman" w:hAnsi="Times New Roman"/>
          <w:sz w:val="28"/>
          <w:szCs w:val="28"/>
        </w:rPr>
        <w:t>стан.</w:t>
      </w:r>
    </w:p>
    <w:p w14:paraId="0341CF0E" w14:textId="52FB50E8" w:rsidR="00C91E82" w:rsidRPr="000C4B56" w:rsidRDefault="00C91E82" w:rsidP="00C91E82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 xml:space="preserve">Виконана повірка лічильника холодної води у встановлений </w:t>
      </w:r>
      <w:r w:rsidR="00CA24FF">
        <w:rPr>
          <w:rFonts w:ascii="Times New Roman" w:hAnsi="Times New Roman"/>
          <w:sz w:val="28"/>
          <w:szCs w:val="28"/>
        </w:rPr>
        <w:t>термін.</w:t>
      </w:r>
    </w:p>
    <w:p w14:paraId="0EB1088E" w14:textId="77777777" w:rsidR="00C91E82" w:rsidRPr="000C4B56" w:rsidRDefault="00C91E82" w:rsidP="00C91E82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Протягом року здійснювався контроль за виконанням організаційно-технічних заходів щодо забезпечення надійної та безпечної роботи електроустаткування закладу.</w:t>
      </w:r>
    </w:p>
    <w:p w14:paraId="38A1F978" w14:textId="77777777" w:rsidR="00C91E82" w:rsidRPr="000C4B56" w:rsidRDefault="00C91E82" w:rsidP="00C91E82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Працівники закладу забезпечені господарськими та канцелярськими товарами. Протягом року за необхідності організовано заправку та відновлення картриджів лазерних принтерів.</w:t>
      </w:r>
    </w:p>
    <w:p w14:paraId="38EC3ED2" w14:textId="77777777" w:rsidR="00C91E82" w:rsidRPr="000C4B56" w:rsidRDefault="00C91E82" w:rsidP="00C91E82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Здійснена передплата періодичних видань на 20</w:t>
      </w:r>
      <w:r>
        <w:rPr>
          <w:rFonts w:ascii="Times New Roman" w:hAnsi="Times New Roman"/>
          <w:sz w:val="28"/>
          <w:szCs w:val="28"/>
        </w:rPr>
        <w:t>20</w:t>
      </w:r>
      <w:r w:rsidRPr="000C4B56">
        <w:rPr>
          <w:rFonts w:ascii="Times New Roman" w:hAnsi="Times New Roman"/>
          <w:sz w:val="28"/>
          <w:szCs w:val="28"/>
        </w:rPr>
        <w:t xml:space="preserve"> рік.</w:t>
      </w:r>
    </w:p>
    <w:p w14:paraId="5A32CA0A" w14:textId="0E317EAF" w:rsidR="00C91E82" w:rsidRPr="000C4B56" w:rsidRDefault="00C91E82" w:rsidP="00C91E82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C4B56">
        <w:rPr>
          <w:rFonts w:ascii="Times New Roman" w:hAnsi="Times New Roman"/>
          <w:sz w:val="28"/>
          <w:szCs w:val="28"/>
          <w:lang w:val="uk-UA"/>
        </w:rPr>
        <w:lastRenderedPageBreak/>
        <w:tab/>
        <w:t>У</w:t>
      </w:r>
      <w:r w:rsidR="00CA24FF">
        <w:rPr>
          <w:rFonts w:ascii="Times New Roman" w:hAnsi="Times New Roman"/>
          <w:sz w:val="28"/>
          <w:szCs w:val="28"/>
          <w:lang w:val="uk-UA"/>
        </w:rPr>
        <w:t xml:space="preserve"> встановленому порядку проведено</w:t>
      </w:r>
      <w:r w:rsidRPr="000C4B56">
        <w:rPr>
          <w:rFonts w:ascii="Times New Roman" w:hAnsi="Times New Roman"/>
          <w:sz w:val="28"/>
          <w:szCs w:val="28"/>
          <w:lang w:val="uk-UA"/>
        </w:rPr>
        <w:t xml:space="preserve"> списання (акти списання  від </w:t>
      </w:r>
      <w:r w:rsidRPr="00C908E9">
        <w:rPr>
          <w:rFonts w:ascii="Times New Roman" w:hAnsi="Times New Roman"/>
          <w:sz w:val="28"/>
          <w:szCs w:val="28"/>
        </w:rPr>
        <w:t>28.03.201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90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27.06.2019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C4B56">
        <w:rPr>
          <w:rFonts w:ascii="Times New Roman" w:hAnsi="Times New Roman"/>
          <w:sz w:val="28"/>
          <w:szCs w:val="28"/>
          <w:lang w:val="uk-UA"/>
        </w:rPr>
        <w:t>27.09.201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0C4B5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C4B56">
        <w:rPr>
          <w:rFonts w:ascii="Times New Roman" w:hAnsi="Times New Roman"/>
          <w:sz w:val="28"/>
          <w:szCs w:val="28"/>
          <w:lang w:val="uk-UA"/>
        </w:rPr>
        <w:t>7.12.201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CA24FF">
        <w:rPr>
          <w:rFonts w:ascii="Times New Roman" w:hAnsi="Times New Roman"/>
          <w:sz w:val="28"/>
          <w:szCs w:val="28"/>
          <w:lang w:val="uk-UA"/>
        </w:rPr>
        <w:t>) та інвентаризацію</w:t>
      </w:r>
      <w:r w:rsidRPr="000C4B56">
        <w:rPr>
          <w:rFonts w:ascii="Times New Roman" w:hAnsi="Times New Roman"/>
          <w:sz w:val="28"/>
          <w:szCs w:val="28"/>
          <w:lang w:val="uk-UA"/>
        </w:rPr>
        <w:t xml:space="preserve"> матеріальних цінностей (протокол засідання інвентаризаційної комісії від 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0C4B56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C4B56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 №59</w:t>
      </w:r>
      <w:r w:rsidRPr="000C4B56">
        <w:rPr>
          <w:rFonts w:ascii="Times New Roman" w:hAnsi="Times New Roman"/>
          <w:sz w:val="28"/>
          <w:szCs w:val="28"/>
          <w:lang w:val="uk-UA"/>
        </w:rPr>
        <w:t>).</w:t>
      </w:r>
    </w:p>
    <w:p w14:paraId="6643B805" w14:textId="3B32CBB3" w:rsidR="00504B0C" w:rsidRPr="006B66CC" w:rsidRDefault="006B66CC" w:rsidP="00C91E82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66CC">
        <w:rPr>
          <w:rFonts w:ascii="Times New Roman" w:hAnsi="Times New Roman"/>
          <w:sz w:val="28"/>
          <w:szCs w:val="28"/>
          <w:lang w:val="uk-UA"/>
        </w:rPr>
        <w:t>У повному обсязі проведені заходи щодо організації робіт з питань цивільного захисту.</w:t>
      </w:r>
    </w:p>
    <w:p w14:paraId="3ED1F0DB" w14:textId="77777777" w:rsidR="0073219A" w:rsidRDefault="00504B0C" w:rsidP="0050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D9">
        <w:rPr>
          <w:rFonts w:ascii="Times New Roman" w:hAnsi="Times New Roman"/>
          <w:sz w:val="28"/>
          <w:szCs w:val="28"/>
        </w:rPr>
        <w:t>Фінансово-господарська діяльність закладу організована відповідно до</w:t>
      </w:r>
      <w:r w:rsidRPr="000C4B5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Закону України «Про Державний бюджет України на 201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9</w:t>
      </w:r>
      <w:r w:rsidRPr="000C4B5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рік», відповідно ф</w:t>
      </w:r>
      <w:r w:rsidRPr="000C4B56">
        <w:rPr>
          <w:rFonts w:ascii="Times New Roman" w:hAnsi="Times New Roman"/>
          <w:sz w:val="28"/>
          <w:szCs w:val="28"/>
        </w:rPr>
        <w:t>інансування здійснювалося за рахунок коштів місцевого (обласного) бюджету.</w:t>
      </w:r>
    </w:p>
    <w:p w14:paraId="252B91EF" w14:textId="38D9D9E7" w:rsidR="0073219A" w:rsidRDefault="0073219A" w:rsidP="0050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88942DF" wp14:editId="72C9D1AC">
            <wp:extent cx="5947442" cy="2904564"/>
            <wp:effectExtent l="0" t="0" r="15240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B3EB6A7" w14:textId="129AB4AF" w:rsidR="00504B0C" w:rsidRPr="000C4B56" w:rsidRDefault="00504B0C" w:rsidP="006B66C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рік затверджено кошторис за загальним фондом згідно з розрахунками з урахуванням змін у сумі </w:t>
      </w:r>
      <w:r>
        <w:rPr>
          <w:rFonts w:ascii="Times New Roman" w:hAnsi="Times New Roman"/>
          <w:sz w:val="24"/>
          <w:szCs w:val="24"/>
        </w:rPr>
        <w:t>1915158</w:t>
      </w:r>
      <w:r w:rsidRPr="000C4B56">
        <w:rPr>
          <w:rFonts w:ascii="Times New Roman" w:hAnsi="Times New Roman"/>
          <w:sz w:val="28"/>
          <w:szCs w:val="28"/>
        </w:rPr>
        <w:t xml:space="preserve"> грн., а саме: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579"/>
        <w:gridCol w:w="1559"/>
        <w:gridCol w:w="1418"/>
        <w:gridCol w:w="1417"/>
        <w:gridCol w:w="2375"/>
      </w:tblGrid>
      <w:tr w:rsidR="00504B0C" w:rsidRPr="000C4B56" w14:paraId="280A7168" w14:textId="77777777" w:rsidTr="00504B0C">
        <w:tc>
          <w:tcPr>
            <w:tcW w:w="506" w:type="dxa"/>
            <w:vMerge w:val="restart"/>
            <w:shd w:val="clear" w:color="auto" w:fill="auto"/>
          </w:tcPr>
          <w:p w14:paraId="2FF213A3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579" w:type="dxa"/>
            <w:vMerge w:val="restart"/>
            <w:shd w:val="clear" w:color="auto" w:fill="auto"/>
          </w:tcPr>
          <w:p w14:paraId="74E82E80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КЕКВ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0A4CDFFC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2398736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Надійшло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404F317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Касові видатки</w:t>
            </w:r>
          </w:p>
        </w:tc>
        <w:tc>
          <w:tcPr>
            <w:tcW w:w="2375" w:type="dxa"/>
            <w:vMerge w:val="restart"/>
            <w:shd w:val="clear" w:color="auto" w:fill="auto"/>
          </w:tcPr>
          <w:p w14:paraId="3CEE9658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504B0C" w:rsidRPr="000C4B56" w14:paraId="45E73A87" w14:textId="77777777" w:rsidTr="00504B0C">
        <w:tc>
          <w:tcPr>
            <w:tcW w:w="506" w:type="dxa"/>
            <w:vMerge/>
            <w:shd w:val="clear" w:color="auto" w:fill="auto"/>
          </w:tcPr>
          <w:p w14:paraId="33AD688A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14:paraId="1E905418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21F6EE05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на рік</w:t>
            </w:r>
          </w:p>
        </w:tc>
        <w:tc>
          <w:tcPr>
            <w:tcW w:w="1418" w:type="dxa"/>
            <w:vMerge/>
            <w:shd w:val="clear" w:color="auto" w:fill="auto"/>
          </w:tcPr>
          <w:p w14:paraId="1915EC5E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9198E9D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14:paraId="64810D47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0C" w:rsidRPr="000C4B56" w14:paraId="71F2C6B2" w14:textId="77777777" w:rsidTr="00504B0C">
        <w:tc>
          <w:tcPr>
            <w:tcW w:w="506" w:type="dxa"/>
            <w:shd w:val="clear" w:color="auto" w:fill="auto"/>
          </w:tcPr>
          <w:p w14:paraId="52BD2FCC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14:paraId="3EDF8E62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2110 – заробітна плата</w:t>
            </w:r>
          </w:p>
        </w:tc>
        <w:tc>
          <w:tcPr>
            <w:tcW w:w="1559" w:type="dxa"/>
            <w:shd w:val="clear" w:color="auto" w:fill="auto"/>
          </w:tcPr>
          <w:p w14:paraId="2166274F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1487488</w:t>
            </w:r>
          </w:p>
        </w:tc>
        <w:tc>
          <w:tcPr>
            <w:tcW w:w="1418" w:type="dxa"/>
            <w:shd w:val="clear" w:color="auto" w:fill="auto"/>
          </w:tcPr>
          <w:p w14:paraId="66FED624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1487488</w:t>
            </w:r>
          </w:p>
        </w:tc>
        <w:tc>
          <w:tcPr>
            <w:tcW w:w="1417" w:type="dxa"/>
            <w:shd w:val="clear" w:color="auto" w:fill="auto"/>
          </w:tcPr>
          <w:p w14:paraId="596A181D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1487475</w:t>
            </w:r>
          </w:p>
        </w:tc>
        <w:tc>
          <w:tcPr>
            <w:tcW w:w="2375" w:type="dxa"/>
            <w:shd w:val="clear" w:color="auto" w:fill="auto"/>
          </w:tcPr>
          <w:p w14:paraId="562C0619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4B0C" w:rsidRPr="000C4B56" w14:paraId="47748EFA" w14:textId="77777777" w:rsidTr="00504B0C">
        <w:tc>
          <w:tcPr>
            <w:tcW w:w="506" w:type="dxa"/>
            <w:shd w:val="clear" w:color="auto" w:fill="auto"/>
          </w:tcPr>
          <w:p w14:paraId="09BD7DCC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14:paraId="458FBA93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2120 – нарахування на заробітну плату</w:t>
            </w:r>
          </w:p>
        </w:tc>
        <w:tc>
          <w:tcPr>
            <w:tcW w:w="1559" w:type="dxa"/>
            <w:shd w:val="clear" w:color="auto" w:fill="auto"/>
          </w:tcPr>
          <w:p w14:paraId="35F56D79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327247</w:t>
            </w:r>
          </w:p>
        </w:tc>
        <w:tc>
          <w:tcPr>
            <w:tcW w:w="1418" w:type="dxa"/>
            <w:shd w:val="clear" w:color="auto" w:fill="auto"/>
          </w:tcPr>
          <w:p w14:paraId="23758D28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327247</w:t>
            </w:r>
          </w:p>
        </w:tc>
        <w:tc>
          <w:tcPr>
            <w:tcW w:w="1417" w:type="dxa"/>
            <w:shd w:val="clear" w:color="auto" w:fill="auto"/>
          </w:tcPr>
          <w:p w14:paraId="6FB4F4F8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327247</w:t>
            </w:r>
          </w:p>
        </w:tc>
        <w:tc>
          <w:tcPr>
            <w:tcW w:w="2375" w:type="dxa"/>
            <w:shd w:val="clear" w:color="auto" w:fill="auto"/>
          </w:tcPr>
          <w:p w14:paraId="0C26CC34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4B0C" w:rsidRPr="000C4B56" w14:paraId="4E424A90" w14:textId="77777777" w:rsidTr="00504B0C">
        <w:tc>
          <w:tcPr>
            <w:tcW w:w="506" w:type="dxa"/>
            <w:shd w:val="clear" w:color="auto" w:fill="auto"/>
          </w:tcPr>
          <w:p w14:paraId="5D9DED7A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shd w:val="clear" w:color="auto" w:fill="auto"/>
          </w:tcPr>
          <w:p w14:paraId="0EAC474D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2210 – предмети, матеріали, обладнання</w:t>
            </w:r>
          </w:p>
        </w:tc>
        <w:tc>
          <w:tcPr>
            <w:tcW w:w="1559" w:type="dxa"/>
            <w:shd w:val="clear" w:color="auto" w:fill="auto"/>
          </w:tcPr>
          <w:p w14:paraId="0238109F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  <w:tc>
          <w:tcPr>
            <w:tcW w:w="1418" w:type="dxa"/>
            <w:shd w:val="clear" w:color="auto" w:fill="auto"/>
          </w:tcPr>
          <w:p w14:paraId="3BE2475A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  <w:tc>
          <w:tcPr>
            <w:tcW w:w="1417" w:type="dxa"/>
            <w:shd w:val="clear" w:color="auto" w:fill="auto"/>
          </w:tcPr>
          <w:p w14:paraId="72D82C40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  <w:tc>
          <w:tcPr>
            <w:tcW w:w="2375" w:type="dxa"/>
            <w:shd w:val="clear" w:color="auto" w:fill="auto"/>
          </w:tcPr>
          <w:p w14:paraId="6A267AF3" w14:textId="77777777" w:rsidR="00504B0C" w:rsidRDefault="00504B0C" w:rsidP="0050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 xml:space="preserve">У т.ч. </w:t>
            </w:r>
          </w:p>
          <w:p w14:paraId="6147A51A" w14:textId="77777777" w:rsidR="00504B0C" w:rsidRDefault="00504B0C" w:rsidP="0050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 xml:space="preserve">передплата – </w:t>
            </w:r>
            <w:r>
              <w:rPr>
                <w:rFonts w:ascii="Times New Roman" w:hAnsi="Times New Roman"/>
                <w:sz w:val="24"/>
                <w:szCs w:val="24"/>
              </w:rPr>
              <w:t>8376</w:t>
            </w:r>
            <w:r w:rsidRPr="000C4B56">
              <w:rPr>
                <w:rFonts w:ascii="Times New Roman" w:hAnsi="Times New Roman"/>
                <w:sz w:val="24"/>
                <w:szCs w:val="24"/>
              </w:rPr>
              <w:t>грн.,</w:t>
            </w:r>
          </w:p>
          <w:p w14:paraId="1495B4B5" w14:textId="77777777" w:rsidR="00504B0C" w:rsidRPr="000C4B56" w:rsidRDefault="00504B0C" w:rsidP="0050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 xml:space="preserve"> господарчі товари – </w:t>
            </w:r>
            <w:r>
              <w:rPr>
                <w:rFonts w:ascii="Times New Roman" w:hAnsi="Times New Roman"/>
                <w:sz w:val="24"/>
                <w:szCs w:val="24"/>
              </w:rPr>
              <w:t>7147</w:t>
            </w:r>
            <w:r w:rsidRPr="000C4B56">
              <w:rPr>
                <w:rFonts w:ascii="Times New Roman" w:hAnsi="Times New Roman"/>
                <w:sz w:val="24"/>
                <w:szCs w:val="24"/>
              </w:rPr>
              <w:t xml:space="preserve"> грн., канцелярські товари – </w:t>
            </w:r>
            <w:r>
              <w:rPr>
                <w:rFonts w:ascii="Times New Roman" w:hAnsi="Times New Roman"/>
                <w:sz w:val="24"/>
                <w:szCs w:val="24"/>
              </w:rPr>
              <w:t>5477</w:t>
            </w:r>
            <w:r w:rsidRPr="000C4B56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</w:tc>
      </w:tr>
      <w:tr w:rsidR="00504B0C" w:rsidRPr="000C4B56" w14:paraId="6AB6307B" w14:textId="77777777" w:rsidTr="00504B0C">
        <w:tc>
          <w:tcPr>
            <w:tcW w:w="506" w:type="dxa"/>
            <w:shd w:val="clear" w:color="auto" w:fill="auto"/>
          </w:tcPr>
          <w:p w14:paraId="603342BD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14:paraId="299430FE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2240 – оплата послуг (крім комунальних)</w:t>
            </w:r>
          </w:p>
        </w:tc>
        <w:tc>
          <w:tcPr>
            <w:tcW w:w="1559" w:type="dxa"/>
            <w:shd w:val="clear" w:color="auto" w:fill="auto"/>
          </w:tcPr>
          <w:p w14:paraId="35283C11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28400</w:t>
            </w:r>
          </w:p>
        </w:tc>
        <w:tc>
          <w:tcPr>
            <w:tcW w:w="1418" w:type="dxa"/>
            <w:shd w:val="clear" w:color="auto" w:fill="auto"/>
          </w:tcPr>
          <w:p w14:paraId="63953011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28400</w:t>
            </w:r>
          </w:p>
        </w:tc>
        <w:tc>
          <w:tcPr>
            <w:tcW w:w="1417" w:type="dxa"/>
            <w:shd w:val="clear" w:color="auto" w:fill="auto"/>
          </w:tcPr>
          <w:p w14:paraId="6D61D87C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28400</w:t>
            </w:r>
          </w:p>
        </w:tc>
        <w:tc>
          <w:tcPr>
            <w:tcW w:w="2375" w:type="dxa"/>
            <w:shd w:val="clear" w:color="auto" w:fill="auto"/>
          </w:tcPr>
          <w:p w14:paraId="5DBB04DB" w14:textId="77777777" w:rsidR="00504B0C" w:rsidRPr="000C4B56" w:rsidRDefault="00504B0C" w:rsidP="0050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 xml:space="preserve">У т.ч., послуги зв’язку, технічне обслуговування комп’ютерів, заправка картриджів </w:t>
            </w:r>
          </w:p>
        </w:tc>
      </w:tr>
      <w:tr w:rsidR="00504B0C" w:rsidRPr="000C4B56" w14:paraId="31873D3E" w14:textId="77777777" w:rsidTr="00504B0C">
        <w:trPr>
          <w:trHeight w:val="2183"/>
        </w:trPr>
        <w:tc>
          <w:tcPr>
            <w:tcW w:w="506" w:type="dxa"/>
            <w:shd w:val="clear" w:color="auto" w:fill="auto"/>
          </w:tcPr>
          <w:p w14:paraId="6A6EC03D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79" w:type="dxa"/>
            <w:shd w:val="clear" w:color="auto" w:fill="auto"/>
          </w:tcPr>
          <w:p w14:paraId="35D1D108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2250 – видатки на відрядження</w:t>
            </w:r>
          </w:p>
        </w:tc>
        <w:tc>
          <w:tcPr>
            <w:tcW w:w="1559" w:type="dxa"/>
            <w:shd w:val="clear" w:color="auto" w:fill="auto"/>
          </w:tcPr>
          <w:p w14:paraId="4D4CF6D3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5591</w:t>
            </w:r>
          </w:p>
        </w:tc>
        <w:tc>
          <w:tcPr>
            <w:tcW w:w="1418" w:type="dxa"/>
            <w:shd w:val="clear" w:color="auto" w:fill="auto"/>
          </w:tcPr>
          <w:p w14:paraId="1CA5CB1B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5591</w:t>
            </w:r>
          </w:p>
        </w:tc>
        <w:tc>
          <w:tcPr>
            <w:tcW w:w="1417" w:type="dxa"/>
            <w:shd w:val="clear" w:color="auto" w:fill="auto"/>
          </w:tcPr>
          <w:p w14:paraId="1F6D851B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5591</w:t>
            </w:r>
          </w:p>
        </w:tc>
        <w:tc>
          <w:tcPr>
            <w:tcW w:w="2375" w:type="dxa"/>
            <w:shd w:val="clear" w:color="auto" w:fill="auto"/>
          </w:tcPr>
          <w:p w14:paraId="47981C6C" w14:textId="77777777" w:rsidR="00504B0C" w:rsidRPr="000C4B56" w:rsidRDefault="00504B0C" w:rsidP="0050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Проведення обласних оглядів художньої самодіяльності, технічної та декоративно-прикладної творчості, семінари директорів</w:t>
            </w:r>
          </w:p>
        </w:tc>
      </w:tr>
      <w:tr w:rsidR="00504B0C" w:rsidRPr="000C4B56" w14:paraId="1F27BFAE" w14:textId="77777777" w:rsidTr="00504B0C">
        <w:tc>
          <w:tcPr>
            <w:tcW w:w="506" w:type="dxa"/>
            <w:shd w:val="clear" w:color="auto" w:fill="auto"/>
          </w:tcPr>
          <w:p w14:paraId="2C453D7B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  <w:shd w:val="clear" w:color="auto" w:fill="auto"/>
          </w:tcPr>
          <w:p w14:paraId="775455DF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 xml:space="preserve">2272 – водовідведення </w:t>
            </w:r>
          </w:p>
        </w:tc>
        <w:tc>
          <w:tcPr>
            <w:tcW w:w="1559" w:type="dxa"/>
            <w:shd w:val="clear" w:color="auto" w:fill="auto"/>
          </w:tcPr>
          <w:p w14:paraId="796F4312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1871</w:t>
            </w:r>
          </w:p>
        </w:tc>
        <w:tc>
          <w:tcPr>
            <w:tcW w:w="1418" w:type="dxa"/>
            <w:shd w:val="clear" w:color="auto" w:fill="auto"/>
          </w:tcPr>
          <w:p w14:paraId="3C6CFB81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1417" w:type="dxa"/>
            <w:shd w:val="clear" w:color="auto" w:fill="auto"/>
          </w:tcPr>
          <w:p w14:paraId="3BF96858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2375" w:type="dxa"/>
            <w:shd w:val="clear" w:color="auto" w:fill="auto"/>
          </w:tcPr>
          <w:p w14:paraId="6A24C1B2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0C" w:rsidRPr="000C4B56" w14:paraId="4C2B6113" w14:textId="77777777" w:rsidTr="00504B0C">
        <w:tc>
          <w:tcPr>
            <w:tcW w:w="506" w:type="dxa"/>
            <w:shd w:val="clear" w:color="auto" w:fill="auto"/>
          </w:tcPr>
          <w:p w14:paraId="52F12CE8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79" w:type="dxa"/>
            <w:shd w:val="clear" w:color="auto" w:fill="auto"/>
          </w:tcPr>
          <w:p w14:paraId="0954B10D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2273 – електроенергія</w:t>
            </w:r>
          </w:p>
        </w:tc>
        <w:tc>
          <w:tcPr>
            <w:tcW w:w="1559" w:type="dxa"/>
            <w:shd w:val="clear" w:color="auto" w:fill="auto"/>
          </w:tcPr>
          <w:p w14:paraId="1119015D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43064</w:t>
            </w:r>
          </w:p>
        </w:tc>
        <w:tc>
          <w:tcPr>
            <w:tcW w:w="1418" w:type="dxa"/>
            <w:shd w:val="clear" w:color="auto" w:fill="auto"/>
          </w:tcPr>
          <w:p w14:paraId="075604C3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38064</w:t>
            </w:r>
          </w:p>
        </w:tc>
        <w:tc>
          <w:tcPr>
            <w:tcW w:w="1417" w:type="dxa"/>
            <w:shd w:val="clear" w:color="auto" w:fill="auto"/>
          </w:tcPr>
          <w:p w14:paraId="0A015441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38064</w:t>
            </w:r>
          </w:p>
        </w:tc>
        <w:tc>
          <w:tcPr>
            <w:tcW w:w="2375" w:type="dxa"/>
            <w:shd w:val="clear" w:color="auto" w:fill="auto"/>
          </w:tcPr>
          <w:p w14:paraId="700A09EB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0C" w:rsidRPr="000C4B56" w14:paraId="41462BE3" w14:textId="77777777" w:rsidTr="00504B0C">
        <w:tc>
          <w:tcPr>
            <w:tcW w:w="506" w:type="dxa"/>
            <w:shd w:val="clear" w:color="auto" w:fill="auto"/>
          </w:tcPr>
          <w:p w14:paraId="3737F48A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  <w:shd w:val="clear" w:color="auto" w:fill="auto"/>
          </w:tcPr>
          <w:p w14:paraId="78AD156A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2282 – окремі заходи по реалізації державних програм</w:t>
            </w:r>
          </w:p>
        </w:tc>
        <w:tc>
          <w:tcPr>
            <w:tcW w:w="1559" w:type="dxa"/>
            <w:shd w:val="clear" w:color="auto" w:fill="auto"/>
          </w:tcPr>
          <w:p w14:paraId="231B880F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418" w:type="dxa"/>
            <w:shd w:val="clear" w:color="auto" w:fill="auto"/>
          </w:tcPr>
          <w:p w14:paraId="723F675C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417" w:type="dxa"/>
            <w:shd w:val="clear" w:color="auto" w:fill="auto"/>
          </w:tcPr>
          <w:p w14:paraId="056D324E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2375" w:type="dxa"/>
            <w:shd w:val="clear" w:color="auto" w:fill="auto"/>
          </w:tcPr>
          <w:p w14:paraId="492F93CE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відповідальних осіб</w:t>
            </w:r>
          </w:p>
        </w:tc>
      </w:tr>
      <w:tr w:rsidR="00504B0C" w:rsidRPr="000C4B56" w14:paraId="34800951" w14:textId="77777777" w:rsidTr="00504B0C">
        <w:tc>
          <w:tcPr>
            <w:tcW w:w="3085" w:type="dxa"/>
            <w:gridSpan w:val="2"/>
            <w:shd w:val="clear" w:color="auto" w:fill="auto"/>
          </w:tcPr>
          <w:p w14:paraId="3C0E8C71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14:paraId="152E90E3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1915158</w:t>
            </w:r>
          </w:p>
        </w:tc>
        <w:tc>
          <w:tcPr>
            <w:tcW w:w="1418" w:type="dxa"/>
            <w:shd w:val="clear" w:color="auto" w:fill="auto"/>
          </w:tcPr>
          <w:p w14:paraId="36791308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1909697</w:t>
            </w:r>
          </w:p>
        </w:tc>
        <w:tc>
          <w:tcPr>
            <w:tcW w:w="1417" w:type="dxa"/>
            <w:shd w:val="clear" w:color="auto" w:fill="auto"/>
          </w:tcPr>
          <w:p w14:paraId="5DDBE715" w14:textId="77777777" w:rsidR="00504B0C" w:rsidRPr="000C4B56" w:rsidRDefault="00504B0C" w:rsidP="005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1909538</w:t>
            </w:r>
          </w:p>
        </w:tc>
        <w:tc>
          <w:tcPr>
            <w:tcW w:w="2375" w:type="dxa"/>
            <w:shd w:val="clear" w:color="auto" w:fill="auto"/>
          </w:tcPr>
          <w:p w14:paraId="583CEDEA" w14:textId="77777777" w:rsidR="00504B0C" w:rsidRPr="000C4B56" w:rsidRDefault="00504B0C" w:rsidP="00504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F24410" w14:textId="77777777" w:rsidR="00504B0C" w:rsidRPr="000C4B56" w:rsidRDefault="00504B0C" w:rsidP="00504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Усі виплати проводились згідно з лімітами в межах затвердженого кошторису. Кредиторська заборгованість за загальним фондом станом на 01.01.20</w:t>
      </w:r>
      <w:r>
        <w:rPr>
          <w:rFonts w:ascii="Times New Roman" w:hAnsi="Times New Roman"/>
          <w:sz w:val="28"/>
          <w:szCs w:val="28"/>
        </w:rPr>
        <w:t>20</w:t>
      </w:r>
      <w:r w:rsidRPr="000C4B56">
        <w:rPr>
          <w:rFonts w:ascii="Times New Roman" w:hAnsi="Times New Roman"/>
          <w:sz w:val="28"/>
          <w:szCs w:val="28"/>
        </w:rPr>
        <w:t xml:space="preserve"> року відсутня, дебіторська становить </w:t>
      </w:r>
      <w:r>
        <w:rPr>
          <w:rFonts w:ascii="Times New Roman" w:hAnsi="Times New Roman"/>
          <w:sz w:val="28"/>
          <w:szCs w:val="28"/>
        </w:rPr>
        <w:t>8379</w:t>
      </w:r>
      <w:r w:rsidRPr="000C4B56">
        <w:rPr>
          <w:rFonts w:ascii="Times New Roman" w:hAnsi="Times New Roman"/>
          <w:sz w:val="28"/>
          <w:szCs w:val="28"/>
        </w:rPr>
        <w:t>грн. за передплату на 20</w:t>
      </w:r>
      <w:r>
        <w:rPr>
          <w:rFonts w:ascii="Times New Roman" w:hAnsi="Times New Roman"/>
          <w:sz w:val="28"/>
          <w:szCs w:val="28"/>
        </w:rPr>
        <w:t>20</w:t>
      </w:r>
      <w:r w:rsidRPr="000C4B56">
        <w:rPr>
          <w:rFonts w:ascii="Times New Roman" w:hAnsi="Times New Roman"/>
          <w:sz w:val="28"/>
          <w:szCs w:val="28"/>
        </w:rPr>
        <w:t xml:space="preserve"> рік.</w:t>
      </w:r>
    </w:p>
    <w:p w14:paraId="1F29F946" w14:textId="78EBF491" w:rsidR="00504B0C" w:rsidRPr="000C4B56" w:rsidRDefault="00504B0C" w:rsidP="00504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За спеціальним фондом за</w:t>
      </w:r>
      <w:r w:rsidR="00F377E9">
        <w:rPr>
          <w:rFonts w:ascii="Times New Roman" w:hAnsi="Times New Roman"/>
          <w:sz w:val="28"/>
          <w:szCs w:val="28"/>
        </w:rPr>
        <w:t>лишок коштів станом на 01.01.2019</w:t>
      </w:r>
      <w:r w:rsidRPr="000C4B56">
        <w:rPr>
          <w:rFonts w:ascii="Times New Roman" w:hAnsi="Times New Roman"/>
          <w:sz w:val="28"/>
          <w:szCs w:val="28"/>
        </w:rPr>
        <w:t xml:space="preserve"> становив </w:t>
      </w:r>
      <w:r>
        <w:rPr>
          <w:rFonts w:ascii="Times New Roman" w:hAnsi="Times New Roman"/>
          <w:sz w:val="28"/>
          <w:szCs w:val="28"/>
        </w:rPr>
        <w:t>98518,68</w:t>
      </w:r>
      <w:r w:rsidRPr="000C4B56">
        <w:rPr>
          <w:rFonts w:ascii="Times New Roman" w:hAnsi="Times New Roman"/>
          <w:sz w:val="28"/>
          <w:szCs w:val="28"/>
        </w:rPr>
        <w:t xml:space="preserve"> грн. За 201</w:t>
      </w:r>
      <w:r>
        <w:rPr>
          <w:rFonts w:ascii="Times New Roman" w:hAnsi="Times New Roman"/>
          <w:sz w:val="28"/>
          <w:szCs w:val="28"/>
        </w:rPr>
        <w:t>9</w:t>
      </w:r>
      <w:r w:rsidRPr="000C4B56">
        <w:rPr>
          <w:rFonts w:ascii="Times New Roman" w:hAnsi="Times New Roman"/>
          <w:sz w:val="28"/>
          <w:szCs w:val="28"/>
        </w:rPr>
        <w:t xml:space="preserve"> рік отримано доходи від надання в оренду нежитлових приміщень – </w:t>
      </w:r>
      <w:r>
        <w:rPr>
          <w:rFonts w:ascii="Times New Roman" w:hAnsi="Times New Roman"/>
          <w:sz w:val="28"/>
          <w:szCs w:val="28"/>
        </w:rPr>
        <w:t>68159,45</w:t>
      </w:r>
      <w:r w:rsidRPr="000C4B56">
        <w:rPr>
          <w:rFonts w:ascii="Times New Roman" w:hAnsi="Times New Roman"/>
          <w:sz w:val="28"/>
          <w:szCs w:val="28"/>
        </w:rPr>
        <w:t xml:space="preserve"> грн.</w:t>
      </w:r>
    </w:p>
    <w:p w14:paraId="0F124A80" w14:textId="77777777" w:rsidR="00F377E9" w:rsidRDefault="00504B0C" w:rsidP="00504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 xml:space="preserve">Доходи були спрямовані на придбання комп’ютерної техніки – </w:t>
      </w:r>
      <w:r>
        <w:rPr>
          <w:rFonts w:ascii="Times New Roman" w:hAnsi="Times New Roman"/>
          <w:sz w:val="28"/>
          <w:szCs w:val="28"/>
        </w:rPr>
        <w:t>12930</w:t>
      </w:r>
      <w:r w:rsidRPr="000C4B56">
        <w:rPr>
          <w:rFonts w:ascii="Times New Roman" w:hAnsi="Times New Roman"/>
          <w:sz w:val="28"/>
          <w:szCs w:val="28"/>
        </w:rPr>
        <w:t xml:space="preserve"> грн., оплату послуг зв’язку – </w:t>
      </w:r>
      <w:r>
        <w:rPr>
          <w:rFonts w:ascii="Times New Roman" w:hAnsi="Times New Roman"/>
          <w:sz w:val="28"/>
          <w:szCs w:val="28"/>
        </w:rPr>
        <w:t>5093</w:t>
      </w:r>
      <w:r w:rsidRPr="000C4B56">
        <w:rPr>
          <w:rFonts w:ascii="Times New Roman" w:hAnsi="Times New Roman"/>
          <w:sz w:val="28"/>
          <w:szCs w:val="28"/>
        </w:rPr>
        <w:t xml:space="preserve"> грн., технічне обслуговування комп’ютерів – </w:t>
      </w:r>
      <w:r>
        <w:rPr>
          <w:rFonts w:ascii="Times New Roman" w:hAnsi="Times New Roman"/>
          <w:sz w:val="28"/>
          <w:szCs w:val="28"/>
        </w:rPr>
        <w:t>2800</w:t>
      </w:r>
      <w:r w:rsidRPr="000C4B56">
        <w:rPr>
          <w:rFonts w:ascii="Times New Roman" w:hAnsi="Times New Roman"/>
          <w:sz w:val="28"/>
          <w:szCs w:val="28"/>
        </w:rPr>
        <w:t xml:space="preserve"> грн., вивіз твердих побутових відходів – </w:t>
      </w:r>
      <w:r>
        <w:rPr>
          <w:rFonts w:ascii="Times New Roman" w:hAnsi="Times New Roman"/>
          <w:sz w:val="28"/>
          <w:szCs w:val="28"/>
        </w:rPr>
        <w:t>668</w:t>
      </w:r>
      <w:r w:rsidRPr="000C4B56">
        <w:rPr>
          <w:rFonts w:ascii="Times New Roman" w:hAnsi="Times New Roman"/>
          <w:sz w:val="28"/>
          <w:szCs w:val="28"/>
        </w:rPr>
        <w:t xml:space="preserve"> грн., заправка картриджів – </w:t>
      </w:r>
      <w:r>
        <w:rPr>
          <w:rFonts w:ascii="Times New Roman" w:hAnsi="Times New Roman"/>
          <w:sz w:val="28"/>
          <w:szCs w:val="28"/>
        </w:rPr>
        <w:t>480</w:t>
      </w:r>
      <w:r w:rsidRPr="000C4B56">
        <w:rPr>
          <w:rFonts w:ascii="Times New Roman" w:hAnsi="Times New Roman"/>
          <w:sz w:val="28"/>
          <w:szCs w:val="28"/>
        </w:rPr>
        <w:t xml:space="preserve"> грн.</w:t>
      </w:r>
      <w:r>
        <w:rPr>
          <w:rFonts w:ascii="Times New Roman" w:hAnsi="Times New Roman"/>
          <w:sz w:val="28"/>
          <w:szCs w:val="28"/>
        </w:rPr>
        <w:t>, сплата за електроенергію – 6454,63 грн.</w:t>
      </w:r>
      <w:r w:rsidRPr="000C4B56">
        <w:rPr>
          <w:rFonts w:ascii="Times New Roman" w:hAnsi="Times New Roman"/>
          <w:sz w:val="28"/>
          <w:szCs w:val="28"/>
        </w:rPr>
        <w:t xml:space="preserve">  </w:t>
      </w:r>
    </w:p>
    <w:p w14:paraId="284CB5A4" w14:textId="0C3ACBD8" w:rsidR="00504B0C" w:rsidRPr="000C4B56" w:rsidRDefault="00504B0C" w:rsidP="00504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Дебіторська</w:t>
      </w:r>
      <w:r>
        <w:rPr>
          <w:rFonts w:ascii="Times New Roman" w:hAnsi="Times New Roman"/>
          <w:sz w:val="28"/>
          <w:szCs w:val="28"/>
        </w:rPr>
        <w:t xml:space="preserve"> заборгованість станом на 01.01.2020 – 12703,07 грн.,</w:t>
      </w:r>
      <w:r w:rsidRPr="000C4B56">
        <w:rPr>
          <w:rFonts w:ascii="Times New Roman" w:hAnsi="Times New Roman"/>
          <w:sz w:val="28"/>
          <w:szCs w:val="28"/>
        </w:rPr>
        <w:t xml:space="preserve"> кредиторська заборгованість відсутня.</w:t>
      </w:r>
    </w:p>
    <w:p w14:paraId="21E12BCC" w14:textId="41426EA3" w:rsidR="00504B0C" w:rsidRPr="000C4B56" w:rsidRDefault="00504B0C" w:rsidP="0050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ab/>
        <w:t>Виконання кошторису доходів і видатків закладу викладено у місячних, щоквартальних та річних бухгалтерськи</w:t>
      </w:r>
      <w:r>
        <w:rPr>
          <w:rFonts w:ascii="Times New Roman" w:hAnsi="Times New Roman"/>
          <w:sz w:val="28"/>
          <w:szCs w:val="28"/>
        </w:rPr>
        <w:t>х</w:t>
      </w:r>
      <w:r w:rsidRPr="000C4B56">
        <w:rPr>
          <w:rFonts w:ascii="Times New Roman" w:hAnsi="Times New Roman"/>
          <w:sz w:val="28"/>
          <w:szCs w:val="28"/>
        </w:rPr>
        <w:t xml:space="preserve"> звітн</w:t>
      </w:r>
      <w:r>
        <w:rPr>
          <w:rFonts w:ascii="Times New Roman" w:hAnsi="Times New Roman"/>
          <w:sz w:val="28"/>
          <w:szCs w:val="28"/>
        </w:rPr>
        <w:t>о</w:t>
      </w:r>
      <w:r w:rsidRPr="000C4B56">
        <w:rPr>
          <w:rFonts w:ascii="Times New Roman" w:hAnsi="Times New Roman"/>
          <w:sz w:val="28"/>
          <w:szCs w:val="28"/>
        </w:rPr>
        <w:t>стях.</w:t>
      </w:r>
    </w:p>
    <w:p w14:paraId="5659F511" w14:textId="175DC593" w:rsidR="00504B0C" w:rsidRDefault="00504B0C" w:rsidP="00504B0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 xml:space="preserve">Питання дотримання порядку оформлення первинних і бухгалтерських документів, розрахунків і платіжних зобов'язань, витрат фонду заробітної плати, за встановленням посадових окладів працівникам, проведенням інвентаризацій основних засобів, товарно-матеріальних цінностей і коштів, перевірок організації бухгалтерського обліку і звітності заслухані на нарадах при директорові </w:t>
      </w:r>
      <w:r w:rsidRPr="00504B0C">
        <w:rPr>
          <w:rFonts w:ascii="Times New Roman" w:hAnsi="Times New Roman"/>
          <w:sz w:val="28"/>
          <w:szCs w:val="28"/>
        </w:rPr>
        <w:t>(протоколи від 14.01.2019 №1, від 06.05.2019 №5, від 10.09.2019 №8, від 02.12.2019 №11).</w:t>
      </w:r>
    </w:p>
    <w:p w14:paraId="4F2C89C3" w14:textId="77777777" w:rsidR="00F052F5" w:rsidRPr="000C4B56" w:rsidRDefault="00F052F5" w:rsidP="00504B0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6BE68ABA" w14:textId="326FAD42" w:rsidR="00C91E82" w:rsidRPr="000C4B56" w:rsidRDefault="00F052F5" w:rsidP="00C91E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Отже</w:t>
      </w:r>
      <w:r w:rsidR="00C91E82" w:rsidRPr="000C4B56">
        <w:rPr>
          <w:rFonts w:ascii="Times New Roman" w:hAnsi="Times New Roman"/>
          <w:sz w:val="28"/>
          <w:szCs w:val="28"/>
        </w:rPr>
        <w:t>, викладене вище спонукає колектив ХДБХТТ до подальшого удосконалення своєї   роботи   у   20</w:t>
      </w:r>
      <w:r w:rsidR="00C91E82">
        <w:rPr>
          <w:rFonts w:ascii="Times New Roman" w:hAnsi="Times New Roman"/>
          <w:sz w:val="28"/>
          <w:szCs w:val="28"/>
        </w:rPr>
        <w:t>20</w:t>
      </w:r>
      <w:r w:rsidR="00C91E82" w:rsidRPr="000C4B56">
        <w:rPr>
          <w:rFonts w:ascii="Times New Roman" w:hAnsi="Times New Roman"/>
          <w:sz w:val="28"/>
          <w:szCs w:val="28"/>
        </w:rPr>
        <w:t xml:space="preserve"> році   за   рахунок   модернізації як управління закладом, так і інформаційно-методичної  та організаційно-масової  роботи.</w:t>
      </w:r>
    </w:p>
    <w:p w14:paraId="0664EC32" w14:textId="340BBBEC" w:rsidR="00C91E82" w:rsidRPr="000C4B56" w:rsidRDefault="00C91E82" w:rsidP="00C91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У 20</w:t>
      </w:r>
      <w:r>
        <w:rPr>
          <w:rFonts w:ascii="Times New Roman" w:hAnsi="Times New Roman"/>
          <w:sz w:val="28"/>
          <w:szCs w:val="28"/>
        </w:rPr>
        <w:t>20</w:t>
      </w:r>
      <w:r w:rsidRPr="000C4B56">
        <w:rPr>
          <w:rFonts w:ascii="Times New Roman" w:hAnsi="Times New Roman"/>
          <w:sz w:val="28"/>
          <w:szCs w:val="28"/>
        </w:rPr>
        <w:t xml:space="preserve"> році ХДБХТТ продовжить</w:t>
      </w:r>
      <w:r w:rsidRPr="000C4B56">
        <w:rPr>
          <w:rFonts w:ascii="Times New Roman" w:hAnsi="Times New Roman"/>
          <w:b/>
          <w:sz w:val="28"/>
          <w:szCs w:val="28"/>
        </w:rPr>
        <w:t xml:space="preserve"> </w:t>
      </w:r>
      <w:r w:rsidRPr="000C4B56">
        <w:rPr>
          <w:rFonts w:ascii="Times New Roman" w:hAnsi="Times New Roman"/>
          <w:sz w:val="28"/>
          <w:szCs w:val="28"/>
        </w:rPr>
        <w:t xml:space="preserve">вирішення методичної проблеми </w:t>
      </w:r>
      <w:r w:rsidRPr="000C4B56">
        <w:rPr>
          <w:rFonts w:ascii="Times New Roman" w:hAnsi="Times New Roman"/>
          <w:b/>
          <w:sz w:val="28"/>
          <w:szCs w:val="28"/>
        </w:rPr>
        <w:t>«Удосконалення позашкільної освіти учнів закладів професійної (професійно-технічної) освіти у системі національно-патріотичного виховання»</w:t>
      </w:r>
      <w:r w:rsidRPr="000C4B56">
        <w:rPr>
          <w:rStyle w:val="rvts44"/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0C4B56">
        <w:rPr>
          <w:rFonts w:ascii="Times New Roman" w:hAnsi="Times New Roman"/>
          <w:sz w:val="28"/>
          <w:szCs w:val="28"/>
        </w:rPr>
        <w:t xml:space="preserve"> </w:t>
      </w:r>
    </w:p>
    <w:p w14:paraId="68C5FFEC" w14:textId="2EF15117" w:rsidR="00C91E82" w:rsidRPr="000C4B56" w:rsidRDefault="00C91E82" w:rsidP="00C91E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C4B56">
        <w:rPr>
          <w:rFonts w:ascii="Times New Roman" w:hAnsi="Times New Roman"/>
          <w:b/>
          <w:sz w:val="28"/>
          <w:szCs w:val="28"/>
        </w:rPr>
        <w:t>Головні завдання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F803D8">
        <w:rPr>
          <w:rFonts w:ascii="Times New Roman" w:hAnsi="Times New Roman"/>
          <w:b/>
          <w:sz w:val="28"/>
          <w:szCs w:val="28"/>
        </w:rPr>
        <w:t>0</w:t>
      </w:r>
      <w:r w:rsidRPr="000C4B56">
        <w:rPr>
          <w:rFonts w:ascii="Times New Roman" w:hAnsi="Times New Roman"/>
          <w:b/>
          <w:sz w:val="28"/>
          <w:szCs w:val="28"/>
        </w:rPr>
        <w:t xml:space="preserve"> рік:</w:t>
      </w:r>
    </w:p>
    <w:p w14:paraId="0EF7DEB3" w14:textId="77777777" w:rsidR="00C91E82" w:rsidRPr="000C4B56" w:rsidRDefault="00C91E82" w:rsidP="00C91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lastRenderedPageBreak/>
        <w:t>1. Продовжити роботу, спрямовану на реалізацію державної політики в галузі позашкільної освіти відповідно до Конституції України та законів України, актів Президента і Кабінету Міністрів України, наказів Міністерства освіти і науки України, наказів та розпоряджень органів управління освітою різних рівнів.</w:t>
      </w:r>
    </w:p>
    <w:p w14:paraId="562723F6" w14:textId="77777777" w:rsidR="00C91E82" w:rsidRPr="000C4B56" w:rsidRDefault="00C91E82" w:rsidP="00C91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2. Удосконалити роботу щодо виявлення, вивчення та оцінки результативності навчально-виховної, інформаційно-методичної та організаційно-масової роботи, узагальнення і поширення прогресивного педагогічного досвіду,  забезпечення педагогічних працівників інформацією з основних напрямів розвитку позашкільної освіти, програмного забезпечення, навчально-методичної літератури з метою забезпечення координації  позашкільної діяльності закладів професійно-технічної освіти.</w:t>
      </w:r>
    </w:p>
    <w:p w14:paraId="369B7147" w14:textId="77777777" w:rsidR="00C91E82" w:rsidRPr="000C4B56" w:rsidRDefault="00C91E82" w:rsidP="00C91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0C4B56">
        <w:rPr>
          <w:rFonts w:ascii="Times New Roman" w:hAnsi="Times New Roman"/>
          <w:sz w:val="28"/>
          <w:szCs w:val="28"/>
          <w:lang w:eastAsia="ja-JP"/>
        </w:rPr>
        <w:t>3. Продовжити оновлення програмно-методичного забезпечення гурткової роботи за напрямами позашкільної освіти.</w:t>
      </w:r>
    </w:p>
    <w:p w14:paraId="045593A1" w14:textId="77777777" w:rsidR="00C91E82" w:rsidRPr="000C4B56" w:rsidRDefault="00C91E82" w:rsidP="00C91E8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4. Удосконалювати професійний та методичний рівень педагогічних кадрів через підвищення ролі курсової підготовки, атестації, участі у професійних заходах, зміцнення зв’язку з науковими установами.</w:t>
      </w:r>
    </w:p>
    <w:p w14:paraId="620D2B01" w14:textId="77777777" w:rsidR="00C91E82" w:rsidRPr="000C4B56" w:rsidRDefault="00C91E82" w:rsidP="00C91E8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5. Активізувати роботу щодо видавничої діяльності та розповсюдження педагогічного досвіду.</w:t>
      </w:r>
    </w:p>
    <w:p w14:paraId="2E37A2F3" w14:textId="77777777" w:rsidR="00C91E82" w:rsidRPr="000C4B56" w:rsidRDefault="00C91E82" w:rsidP="00C91E82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6. Забезпечити  оптимальні санітарно-гігієнічні умови для збереження й охорони здоров'я, виконання умов техніки безпеки, попередження травматизму.</w:t>
      </w:r>
    </w:p>
    <w:p w14:paraId="27731919" w14:textId="77777777" w:rsidR="00C91E82" w:rsidRDefault="00C91E82" w:rsidP="00C91E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B56">
        <w:rPr>
          <w:rFonts w:ascii="Times New Roman" w:hAnsi="Times New Roman"/>
          <w:sz w:val="28"/>
          <w:szCs w:val="28"/>
        </w:rPr>
        <w:t>При розв'язанні вищевказаних задач необхідно постійно морально стимулювати діяльність, створювати належний настрій і психологічний мікроклімат в колективі, розвивати творчу ініціативу і творче мислення працівників закладу.</w:t>
      </w:r>
    </w:p>
    <w:p w14:paraId="4EFB8AD9" w14:textId="77777777" w:rsidR="00F052F5" w:rsidRDefault="00F052F5" w:rsidP="00F05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цьому, як вважав К.О. Конраді, «наша мета полягає не в тому, щоб зробити себе необхідними нашим дітям, а, навпаки, в тому, щоб допомогти їм скоріше навчитися обходитися без нас», тому ми сподіваємось, що ХДБХТТ стане місцем, де починається блискуче майбутнє наших вихованців.</w:t>
      </w:r>
    </w:p>
    <w:p w14:paraId="5778C3C7" w14:textId="77777777" w:rsidR="00F052F5" w:rsidRPr="000C4B56" w:rsidRDefault="00F052F5" w:rsidP="00C91E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5969F3D" w14:textId="77777777" w:rsidR="00C91E82" w:rsidRPr="000C4B56" w:rsidRDefault="00C91E82" w:rsidP="00C91E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67A1C0" w14:textId="77777777" w:rsidR="00C91E82" w:rsidRPr="000C4B56" w:rsidRDefault="00C91E82" w:rsidP="00C91E82">
      <w:pPr>
        <w:spacing w:line="240" w:lineRule="auto"/>
      </w:pPr>
    </w:p>
    <w:p w14:paraId="1D8A3A2C" w14:textId="77777777" w:rsidR="00AC678F" w:rsidRDefault="00AC678F" w:rsidP="00542A71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AE66E3E" w14:textId="77777777" w:rsidR="00AC678F" w:rsidRDefault="00AC678F" w:rsidP="00542A71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5202C92" w14:textId="77777777" w:rsidR="00AC678F" w:rsidRDefault="00AC678F" w:rsidP="00542A71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E5AB408" w14:textId="77777777" w:rsidR="00AC678F" w:rsidRDefault="00AC678F" w:rsidP="00542A71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8B96C54" w14:textId="77777777" w:rsidR="00AC678F" w:rsidRDefault="00AC678F" w:rsidP="00542A71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C7D88B0" w14:textId="77777777" w:rsidR="00AC678F" w:rsidRDefault="00AC678F" w:rsidP="00542A71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6F1AE4B" w14:textId="77777777" w:rsidR="00AC678F" w:rsidRDefault="00AC678F" w:rsidP="00542A71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20BD654" w14:textId="77777777" w:rsidR="00A91CD9" w:rsidRDefault="00A91CD9" w:rsidP="007851C6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FF1354">
        <w:rPr>
          <w:rFonts w:ascii="Times New Roman" w:hAnsi="Times New Roman"/>
          <w:sz w:val="28"/>
          <w:szCs w:val="28"/>
        </w:rPr>
        <w:lastRenderedPageBreak/>
        <w:t>ІІ. РЕАЛІЗАЦІЯ УКАЗІВ ПРЕЗИДЕНТА УКРАЇНИ, ПОСТАНОВ КАБІНЕТУ МІНІСТРІВ УКРАЇНИ, РОЗПОРЯДЖЕНЬ, ДОРУЧЕНЬ, НАКАЗІВ ТОЩО</w:t>
      </w:r>
      <w:r w:rsidRPr="00FF1354">
        <w:rPr>
          <w:rFonts w:ascii="Times New Roman" w:eastAsia="MS Mincho" w:hAnsi="Times New Roman"/>
          <w:sz w:val="28"/>
          <w:szCs w:val="28"/>
        </w:rPr>
        <w:t>,</w:t>
      </w:r>
      <w:r w:rsidRPr="00FF1354">
        <w:rPr>
          <w:rFonts w:eastAsia="MS Mincho"/>
        </w:rPr>
        <w:t xml:space="preserve"> </w:t>
      </w:r>
      <w:r w:rsidRPr="00FF1354">
        <w:rPr>
          <w:rFonts w:ascii="Times New Roman" w:eastAsia="MS Mincho" w:hAnsi="Times New Roman"/>
          <w:sz w:val="28"/>
          <w:szCs w:val="28"/>
        </w:rPr>
        <w:t>ДЕРЖАВНИХ ТА ОБЛАСНИХ ПРОГРАМ У ГАЛУЗІ ОСВІТИ</w:t>
      </w:r>
    </w:p>
    <w:p w14:paraId="5B2A2690" w14:textId="77777777" w:rsidR="00A91CD9" w:rsidRPr="00FF1354" w:rsidRDefault="00A91CD9" w:rsidP="007851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110"/>
        <w:gridCol w:w="1560"/>
        <w:gridCol w:w="2268"/>
        <w:gridCol w:w="1417"/>
      </w:tblGrid>
      <w:tr w:rsidR="00A91CD9" w:rsidRPr="00FF1354" w14:paraId="74C0BF45" w14:textId="77777777" w:rsidTr="00A91CD9">
        <w:trPr>
          <w:trHeight w:val="5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382D" w14:textId="77777777" w:rsidR="00A91CD9" w:rsidRPr="00FF1354" w:rsidRDefault="00A91CD9" w:rsidP="007851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354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1CB2" w14:textId="77777777" w:rsidR="00A91CD9" w:rsidRPr="00FF1354" w:rsidRDefault="00A91CD9" w:rsidP="007851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354">
              <w:rPr>
                <w:rFonts w:ascii="Times New Roman" w:hAnsi="Times New Roman"/>
                <w:b/>
                <w:bCs/>
                <w:sz w:val="24"/>
                <w:szCs w:val="24"/>
              </w:rPr>
              <w:t>Назва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A65E" w14:textId="77777777" w:rsidR="00A91CD9" w:rsidRPr="00FF1354" w:rsidRDefault="00A91CD9" w:rsidP="007851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354">
              <w:rPr>
                <w:rFonts w:ascii="Times New Roman" w:hAnsi="Times New Roman"/>
                <w:b/>
                <w:bCs/>
                <w:sz w:val="24"/>
                <w:szCs w:val="24"/>
              </w:rPr>
              <w:t>Термін реалізації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257C" w14:textId="77777777" w:rsidR="00A91CD9" w:rsidRPr="00FF1354" w:rsidRDefault="00A91CD9" w:rsidP="007851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F1354">
              <w:rPr>
                <w:rFonts w:ascii="Times New Roman" w:hAnsi="Times New Roman"/>
                <w:b/>
                <w:bCs/>
                <w:sz w:val="24"/>
                <w:szCs w:val="24"/>
              </w:rPr>
              <w:t>Відповідальні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EEDF" w14:textId="77777777" w:rsidR="00A91CD9" w:rsidRPr="00FF1354" w:rsidRDefault="00A91CD9" w:rsidP="007851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354">
              <w:rPr>
                <w:rFonts w:ascii="Times New Roman" w:hAnsi="Times New Roman"/>
                <w:b/>
                <w:bCs/>
                <w:sz w:val="24"/>
                <w:szCs w:val="24"/>
              </w:rPr>
              <w:t>Відмітка про виконання</w:t>
            </w:r>
          </w:p>
        </w:tc>
      </w:tr>
      <w:tr w:rsidR="00A91CD9" w:rsidRPr="00FF1354" w14:paraId="536BE4A8" w14:textId="77777777" w:rsidTr="00A91CD9">
        <w:trPr>
          <w:trHeight w:val="5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A73D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  <w:r w:rsidRPr="008A76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9BA9" w14:textId="77777777" w:rsidR="00A91CD9" w:rsidRPr="00BE04CE" w:rsidRDefault="00A91CD9" w:rsidP="00FF6D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04CE">
              <w:rPr>
                <w:rFonts w:ascii="Times New Roman" w:hAnsi="Times New Roman"/>
                <w:bCs/>
                <w:sz w:val="28"/>
                <w:szCs w:val="28"/>
              </w:rPr>
              <w:t>Закон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8DB2" w14:textId="77777777" w:rsidR="00A91CD9" w:rsidRPr="00F96A62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A62">
              <w:rPr>
                <w:rFonts w:ascii="Times New Roman" w:hAnsi="Times New Roman"/>
                <w:bCs/>
                <w:sz w:val="24"/>
                <w:szCs w:val="24"/>
              </w:rPr>
              <w:t>Постійно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9D56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 директор,</w:t>
            </w:r>
          </w:p>
          <w:p w14:paraId="0A0AC483" w14:textId="01B288AD" w:rsidR="00A91CD9" w:rsidRPr="00FF1354" w:rsidRDefault="00A91CD9" w:rsidP="00A91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 xml:space="preserve">Барабаш Л.М., завідувач відділу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8804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1CD9" w:rsidRPr="00FF1354" w14:paraId="499F9ED1" w14:textId="77777777" w:rsidTr="00A91CD9">
        <w:trPr>
          <w:trHeight w:val="5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EDC0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  <w:r w:rsidRPr="008A76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E17" w14:textId="77777777" w:rsidR="00A91CD9" w:rsidRPr="00BE04CE" w:rsidRDefault="00A91CD9" w:rsidP="00FF6D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4CE">
              <w:rPr>
                <w:rFonts w:ascii="Times New Roman" w:hAnsi="Times New Roman"/>
                <w:bCs/>
                <w:sz w:val="28"/>
                <w:szCs w:val="28"/>
              </w:rPr>
              <w:t>Закон України «Про увічнення перемоги над нацизмом у Другій світовій війні 1939 – 1945 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E04CE">
              <w:rPr>
                <w:rFonts w:ascii="Times New Roman" w:hAnsi="Times New Roman"/>
                <w:bCs/>
                <w:sz w:val="28"/>
                <w:szCs w:val="28"/>
              </w:rPr>
              <w:t>р.»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456A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A62">
              <w:rPr>
                <w:rFonts w:ascii="Times New Roman" w:hAnsi="Times New Roman"/>
                <w:bCs/>
                <w:sz w:val="24"/>
                <w:szCs w:val="24"/>
              </w:rPr>
              <w:t>Постійно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AD0D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3F29B8BE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 xml:space="preserve">Барабаш Л.М.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35F4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1CD9" w:rsidRPr="00FF1354" w14:paraId="0D1B0B7F" w14:textId="77777777" w:rsidTr="00A91CD9">
        <w:trPr>
          <w:trHeight w:val="5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9537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  <w:r w:rsidRPr="008A7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7EE" w14:textId="77777777" w:rsidR="00A91CD9" w:rsidRPr="00BE04CE" w:rsidRDefault="00A91CD9" w:rsidP="00FF6D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4CE">
              <w:rPr>
                <w:rFonts w:ascii="Times New Roman" w:hAnsi="Times New Roman"/>
                <w:bCs/>
                <w:sz w:val="28"/>
                <w:szCs w:val="28"/>
              </w:rPr>
              <w:t>Закон України «Про доступ до архівів репресивних органів комуністичного тоталітарного режиму 1917 – 1991 років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BABB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A62">
              <w:rPr>
                <w:rFonts w:ascii="Times New Roman" w:hAnsi="Times New Roman"/>
                <w:bCs/>
                <w:sz w:val="24"/>
                <w:szCs w:val="24"/>
              </w:rPr>
              <w:t>Постійно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9DC1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4533DEB0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DD27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1CD9" w:rsidRPr="00FF1354" w14:paraId="102C9DAE" w14:textId="77777777" w:rsidTr="00A91CD9">
        <w:trPr>
          <w:trHeight w:val="5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B105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FB43" w14:textId="597E647D" w:rsidR="00A91CD9" w:rsidRPr="00BE04CE" w:rsidRDefault="00A91CD9" w:rsidP="00FF6D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CB7">
              <w:rPr>
                <w:rFonts w:ascii="Times New Roman" w:hAnsi="Times New Roman"/>
                <w:sz w:val="28"/>
                <w:szCs w:val="28"/>
              </w:rPr>
              <w:t>Указ Президента України від 18 травня 2019 року № 286 «Про Стратегію національно-патріо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2CB7">
              <w:rPr>
                <w:rFonts w:ascii="Times New Roman" w:hAnsi="Times New Roman"/>
                <w:sz w:val="28"/>
                <w:szCs w:val="28"/>
              </w:rPr>
              <w:t>тичного виховання»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923" w14:textId="77777777" w:rsidR="00A91CD9" w:rsidRPr="00F96A62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EB6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2B8A24A5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9066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1CD9" w:rsidRPr="00FF1354" w14:paraId="2EF1F4B8" w14:textId="77777777" w:rsidTr="00A91CD9">
        <w:trPr>
          <w:trHeight w:val="5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305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033F" w14:textId="60E1E666" w:rsidR="00A91CD9" w:rsidRPr="008540DD" w:rsidRDefault="00A91CD9" w:rsidP="00FF6DB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1354">
              <w:rPr>
                <w:rFonts w:ascii="Times New Roman" w:hAnsi="Times New Roman"/>
                <w:sz w:val="28"/>
                <w:szCs w:val="28"/>
              </w:rPr>
              <w:t>Указ Президента України від 30 вересня 2010 року №927/2010 «Про заходи щодо розвитку системи виявлення та підтрим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F1354">
              <w:rPr>
                <w:rFonts w:ascii="Times New Roman" w:hAnsi="Times New Roman"/>
                <w:sz w:val="28"/>
                <w:szCs w:val="28"/>
              </w:rPr>
              <w:t>ки обдарованих і талановитих дітей і молоді»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45DB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E5B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339FD197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611B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1CD9" w:rsidRPr="00FF1354" w14:paraId="17761412" w14:textId="77777777" w:rsidTr="00A91CD9">
        <w:trPr>
          <w:trHeight w:val="9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B42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03B" w14:textId="5550D2D6" w:rsidR="00A91CD9" w:rsidRPr="00BE04CE" w:rsidRDefault="00A91CD9" w:rsidP="00FF6D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354">
              <w:rPr>
                <w:rFonts w:ascii="Times New Roman" w:hAnsi="Times New Roman"/>
                <w:sz w:val="28"/>
                <w:szCs w:val="28"/>
              </w:rPr>
              <w:t>Указ Президента України від 13 листопада 2014 року №871/2014 «Про День Соборності Украї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F1354">
              <w:rPr>
                <w:rFonts w:ascii="Times New Roman" w:hAnsi="Times New Roman"/>
                <w:sz w:val="28"/>
                <w:szCs w:val="28"/>
              </w:rPr>
              <w:t>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8C8C" w14:textId="4DB2DE21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  <w:p w14:paraId="388FAD1A" w14:textId="6B4EA5F4" w:rsidR="00A91CD9" w:rsidRPr="00F96A62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F1354">
              <w:rPr>
                <w:rFonts w:ascii="Times New Roman" w:hAnsi="Times New Roman"/>
                <w:sz w:val="24"/>
                <w:szCs w:val="24"/>
              </w:rPr>
              <w:t>22.01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9AE7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7B7395A9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7D71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1CD9" w:rsidRPr="00FF1354" w14:paraId="7D4F4147" w14:textId="77777777" w:rsidTr="00A91CD9">
        <w:trPr>
          <w:trHeight w:val="9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BCF9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C68" w14:textId="18B53848" w:rsidR="00A91CD9" w:rsidRPr="00FF1354" w:rsidRDefault="00A91CD9" w:rsidP="00FF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54">
              <w:rPr>
                <w:rFonts w:ascii="Times New Roman" w:hAnsi="Times New Roman"/>
                <w:sz w:val="28"/>
                <w:szCs w:val="28"/>
              </w:rPr>
              <w:t>Указ Президента України від 23 серпня 2004 року №987/2004 «Про День Державного Прапо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F1354">
              <w:rPr>
                <w:rFonts w:ascii="Times New Roman" w:hAnsi="Times New Roman"/>
                <w:sz w:val="28"/>
                <w:szCs w:val="28"/>
              </w:rPr>
              <w:t>ра України»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A45A" w14:textId="5801C3C8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  <w:p w14:paraId="1656F0FB" w14:textId="42391790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F1354">
              <w:rPr>
                <w:rFonts w:ascii="Times New Roman" w:hAnsi="Times New Roman"/>
                <w:sz w:val="24"/>
                <w:szCs w:val="24"/>
              </w:rPr>
              <w:t>23.08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052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40186A0A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C9B8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1CD9" w:rsidRPr="00FF1354" w14:paraId="04A45A4B" w14:textId="77777777" w:rsidTr="00A91CD9">
        <w:trPr>
          <w:trHeight w:val="5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BCA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CCE8" w14:textId="7B3CE224" w:rsidR="00A91CD9" w:rsidRPr="008540DD" w:rsidRDefault="00A91CD9" w:rsidP="00FF6DB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1354">
              <w:rPr>
                <w:rFonts w:ascii="Times New Roman" w:hAnsi="Times New Roman"/>
                <w:sz w:val="28"/>
                <w:szCs w:val="28"/>
              </w:rPr>
              <w:t>Указ Президента України від 30 жовтня 2001 року №1020/2001 «Про День партизанської сла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F1354">
              <w:rPr>
                <w:rFonts w:ascii="Times New Roman" w:hAnsi="Times New Roman"/>
                <w:sz w:val="28"/>
                <w:szCs w:val="28"/>
              </w:rPr>
              <w:t>ви»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C907" w14:textId="3BD7B8D4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  <w:p w14:paraId="206E0F33" w14:textId="1F90326F" w:rsidR="00A91CD9" w:rsidRPr="008540DD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F1354">
              <w:rPr>
                <w:rFonts w:ascii="Times New Roman" w:hAnsi="Times New Roman"/>
                <w:sz w:val="24"/>
                <w:szCs w:val="24"/>
              </w:rPr>
              <w:t>22.09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E288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62844E6D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8F55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1CD9" w:rsidRPr="00FF1354" w14:paraId="18FC6B1F" w14:textId="77777777" w:rsidTr="00A91CD9">
        <w:trPr>
          <w:trHeight w:val="30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9B61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B18E" w14:textId="77777777" w:rsidR="00A91CD9" w:rsidRPr="008540DD" w:rsidRDefault="00A91CD9" w:rsidP="00FF6DB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1354">
              <w:rPr>
                <w:rFonts w:ascii="Times New Roman" w:hAnsi="Times New Roman"/>
                <w:sz w:val="28"/>
                <w:szCs w:val="28"/>
              </w:rPr>
              <w:t xml:space="preserve">Указ Президента України від 14 жовтня 2014 року №806/2014 </w:t>
            </w:r>
            <w:r w:rsidRPr="00FF1354">
              <w:rPr>
                <w:rFonts w:ascii="Times New Roman" w:hAnsi="Times New Roman"/>
                <w:sz w:val="28"/>
                <w:szCs w:val="28"/>
              </w:rPr>
              <w:lastRenderedPageBreak/>
              <w:t>«Про День захисника України»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5BD7" w14:textId="5C27FAE8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99">
              <w:rPr>
                <w:rFonts w:ascii="Times New Roman" w:hAnsi="Times New Roman"/>
                <w:sz w:val="24"/>
                <w:szCs w:val="24"/>
              </w:rPr>
              <w:lastRenderedPageBreak/>
              <w:t>Протягом року</w:t>
            </w:r>
          </w:p>
          <w:p w14:paraId="485EBC88" w14:textId="77777777" w:rsidR="00A65199" w:rsidRP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5D3D59" w14:textId="76A0EF10" w:rsidR="00A91CD9" w:rsidRPr="008540DD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65199">
              <w:rPr>
                <w:rFonts w:ascii="Times New Roman" w:hAnsi="Times New Roman"/>
                <w:sz w:val="24"/>
                <w:szCs w:val="24"/>
              </w:rPr>
              <w:lastRenderedPageBreak/>
              <w:t>(14.10)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492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Варава Н.М.,</w:t>
            </w:r>
          </w:p>
          <w:p w14:paraId="2612D972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AD2D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1CD9" w:rsidRPr="00FF1354" w14:paraId="1899BDFE" w14:textId="77777777" w:rsidTr="00A91CD9">
        <w:trPr>
          <w:trHeight w:val="5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3A96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5A6B" w14:textId="2584285D" w:rsidR="00A91CD9" w:rsidRPr="00FF1354" w:rsidRDefault="00A91CD9" w:rsidP="00FF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54">
              <w:rPr>
                <w:rFonts w:ascii="Times New Roman" w:hAnsi="Times New Roman"/>
                <w:sz w:val="28"/>
                <w:szCs w:val="28"/>
              </w:rPr>
              <w:t>Указ Президента України від 13 листопада 2014 року №872/2014 «Про День Гідності та Свобо</w:t>
            </w:r>
            <w:r w:rsidR="00A65199">
              <w:rPr>
                <w:rFonts w:ascii="Times New Roman" w:hAnsi="Times New Roman"/>
                <w:sz w:val="28"/>
                <w:szCs w:val="28"/>
              </w:rPr>
              <w:t>-</w:t>
            </w:r>
            <w:r w:rsidRPr="00FF1354">
              <w:rPr>
                <w:rFonts w:ascii="Times New Roman" w:hAnsi="Times New Roman"/>
                <w:sz w:val="28"/>
                <w:szCs w:val="28"/>
              </w:rPr>
              <w:t>ди»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911E" w14:textId="3A21A891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  <w:p w14:paraId="3D12E1FF" w14:textId="7C30FBDF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F1354">
              <w:rPr>
                <w:rFonts w:ascii="Times New Roman" w:hAnsi="Times New Roman"/>
                <w:sz w:val="24"/>
                <w:szCs w:val="24"/>
              </w:rPr>
              <w:t>21.11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D306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54D0496C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8F92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1CD9" w:rsidRPr="00FF1354" w14:paraId="7815F1E4" w14:textId="77777777" w:rsidTr="00A91CD9">
        <w:trPr>
          <w:trHeight w:val="10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69B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  <w:r w:rsidRPr="008A7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1E06" w14:textId="77777777" w:rsidR="00A91CD9" w:rsidRPr="00FF1354" w:rsidRDefault="00A91CD9" w:rsidP="00FF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54">
              <w:rPr>
                <w:rFonts w:ascii="Times New Roman" w:hAnsi="Times New Roman"/>
                <w:sz w:val="28"/>
                <w:szCs w:val="28"/>
              </w:rPr>
              <w:t xml:space="preserve">Указ Президента України від 26 листопада 1998 року №1310/1998 «Про встановлення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пам’яті </w:t>
            </w:r>
            <w:r w:rsidRPr="00FF1354">
              <w:rPr>
                <w:rFonts w:ascii="Times New Roman" w:hAnsi="Times New Roman"/>
                <w:sz w:val="28"/>
                <w:szCs w:val="28"/>
              </w:rPr>
              <w:t>жертв голодоморів»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C498" w14:textId="7E3BA048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 xml:space="preserve">Протягом року </w:t>
            </w:r>
          </w:p>
          <w:p w14:paraId="6075AAB9" w14:textId="79CBBE46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F13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1354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5B32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706E4B6D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92A0" w14:textId="77777777" w:rsidR="00A91CD9" w:rsidRPr="00FF1354" w:rsidRDefault="00A91CD9" w:rsidP="00FF6DBF">
            <w:pPr>
              <w:spacing w:after="0" w:line="240" w:lineRule="auto"/>
              <w:ind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CD9" w:rsidRPr="00FF1354" w14:paraId="02A52096" w14:textId="77777777" w:rsidTr="00A91CD9">
        <w:trPr>
          <w:trHeight w:val="9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C00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  <w:r w:rsidRPr="008A7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35B9" w14:textId="4807A694" w:rsidR="00A91CD9" w:rsidRPr="00762CB7" w:rsidRDefault="00A91CD9" w:rsidP="00A65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CB7">
              <w:rPr>
                <w:rFonts w:ascii="Times New Roman" w:hAnsi="Times New Roman"/>
                <w:sz w:val="28"/>
                <w:szCs w:val="28"/>
              </w:rPr>
              <w:t>Указ Президента України від 01 грудня 2016 року №534  «Про пріоритетні заходи щодо сприяння зміцненню національ</w:t>
            </w:r>
            <w:r w:rsidR="00A65199">
              <w:rPr>
                <w:rFonts w:ascii="Times New Roman" w:hAnsi="Times New Roman"/>
                <w:sz w:val="28"/>
                <w:szCs w:val="28"/>
              </w:rPr>
              <w:t>-</w:t>
            </w:r>
            <w:r w:rsidRPr="00762CB7">
              <w:rPr>
                <w:rFonts w:ascii="Times New Roman" w:hAnsi="Times New Roman"/>
                <w:sz w:val="28"/>
                <w:szCs w:val="28"/>
              </w:rPr>
              <w:t>ної єдності та консолідації українського суспільства, підтримки ініціатив громад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2CB7">
              <w:rPr>
                <w:rFonts w:ascii="Times New Roman" w:hAnsi="Times New Roman"/>
                <w:sz w:val="28"/>
                <w:szCs w:val="28"/>
              </w:rPr>
              <w:t>ськості у цій сфері»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DF70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E60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5605C5AD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EA8" w14:textId="77777777" w:rsidR="00A91CD9" w:rsidRPr="00FF1354" w:rsidRDefault="00A91CD9" w:rsidP="00FF6DBF">
            <w:pPr>
              <w:spacing w:after="0" w:line="240" w:lineRule="auto"/>
              <w:ind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CD9" w:rsidRPr="00FF1354" w14:paraId="0DB00B77" w14:textId="77777777" w:rsidTr="00A91CD9">
        <w:trPr>
          <w:trHeight w:val="11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DE5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  <w:r w:rsidRPr="008A76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4E7" w14:textId="77777777" w:rsidR="00A91CD9" w:rsidRPr="00762CB7" w:rsidRDefault="00A91CD9" w:rsidP="00FF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CB7">
              <w:rPr>
                <w:rFonts w:ascii="Times New Roman" w:hAnsi="Times New Roman"/>
                <w:sz w:val="28"/>
                <w:szCs w:val="28"/>
              </w:rPr>
              <w:t>Указ Президента України від 15 лютого 2010 року № 161 «Про Концепцію державної мовної політики»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09B5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2989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18BA633C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AF04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CD9" w:rsidRPr="00FF1354" w14:paraId="3257C275" w14:textId="77777777" w:rsidTr="00A91CD9">
        <w:trPr>
          <w:trHeight w:val="8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93FF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  <w:r w:rsidRPr="008A76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6737" w14:textId="77777777" w:rsidR="00A91CD9" w:rsidRPr="00762CB7" w:rsidRDefault="00A91CD9" w:rsidP="00FF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CB7">
              <w:rPr>
                <w:rFonts w:ascii="Times New Roman" w:hAnsi="Times New Roman"/>
                <w:sz w:val="28"/>
                <w:szCs w:val="28"/>
              </w:rPr>
              <w:t>Указ Президента України від 31 травня 2018 року № 156/2018 «Про невідкладні заходи щодо зміцнення державного статусу української мови та сприяння створення єдиного культурного простору України»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910F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AB76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237DC4DB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CA1F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CD9" w:rsidRPr="00A91CD9" w14:paraId="649164FD" w14:textId="77777777" w:rsidTr="00A91CD9">
        <w:trPr>
          <w:trHeight w:val="8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C902" w14:textId="77777777" w:rsidR="00A91CD9" w:rsidRPr="00A91CD9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4F03" w14:textId="77777777" w:rsidR="00A91CD9" w:rsidRPr="00A91CD9" w:rsidRDefault="00A91CD9" w:rsidP="00FF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CD9">
              <w:rPr>
                <w:rFonts w:ascii="Times New Roman" w:hAnsi="Times New Roman"/>
                <w:sz w:val="28"/>
                <w:szCs w:val="28"/>
              </w:rPr>
              <w:t>Указ Президента України від 24 грудня 2019 року  № 948/2019 «Про невідкладні заходи щодо запобігання пожежній небезпеці в Україні»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E2C" w14:textId="77777777" w:rsidR="00A91CD9" w:rsidRP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D9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7502" w14:textId="77777777" w:rsidR="00A91CD9" w:rsidRPr="00A6519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199">
              <w:rPr>
                <w:rFonts w:ascii="Times New Roman" w:hAnsi="Times New Roman"/>
                <w:sz w:val="20"/>
                <w:szCs w:val="20"/>
              </w:rPr>
              <w:t>Варава Н.М.,</w:t>
            </w:r>
          </w:p>
          <w:p w14:paraId="688E5634" w14:textId="77777777" w:rsidR="00A65199" w:rsidRPr="00A6519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199">
              <w:rPr>
                <w:rFonts w:ascii="Times New Roman" w:hAnsi="Times New Roman"/>
                <w:sz w:val="20"/>
                <w:szCs w:val="20"/>
              </w:rPr>
              <w:t>Соколенко Б.П.,</w:t>
            </w:r>
          </w:p>
          <w:p w14:paraId="6A0A8725" w14:textId="77777777" w:rsidR="00A65199" w:rsidRP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199">
              <w:rPr>
                <w:rFonts w:ascii="Times New Roman" w:hAnsi="Times New Roman"/>
                <w:sz w:val="20"/>
                <w:szCs w:val="20"/>
              </w:rPr>
              <w:t xml:space="preserve">заступник </w:t>
            </w:r>
            <w:r w:rsidR="00A91CD9" w:rsidRPr="00A65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199">
              <w:rPr>
                <w:rFonts w:ascii="Times New Roman" w:hAnsi="Times New Roman"/>
                <w:sz w:val="20"/>
                <w:szCs w:val="20"/>
              </w:rPr>
              <w:t xml:space="preserve">директора з АГЧ, </w:t>
            </w:r>
          </w:p>
          <w:p w14:paraId="6EC9F3C5" w14:textId="77777777" w:rsidR="00A65199" w:rsidRPr="00A6519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199">
              <w:rPr>
                <w:rFonts w:ascii="Times New Roman" w:hAnsi="Times New Roman"/>
                <w:sz w:val="20"/>
                <w:szCs w:val="20"/>
              </w:rPr>
              <w:t>Нікітін В.В.</w:t>
            </w:r>
            <w:r w:rsidR="00A65199" w:rsidRPr="00A6519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0518D57" w14:textId="5499CD11" w:rsidR="00A91CD9" w:rsidRPr="00A91CD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99">
              <w:rPr>
                <w:rFonts w:ascii="Times New Roman" w:hAnsi="Times New Roman"/>
                <w:sz w:val="20"/>
                <w:szCs w:val="20"/>
              </w:rPr>
              <w:t>технік з експлуатації споруди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249E" w14:textId="77777777" w:rsidR="00A91CD9" w:rsidRP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CD9" w:rsidRPr="001F5A55" w14:paraId="23F4B016" w14:textId="77777777" w:rsidTr="00A91CD9">
        <w:trPr>
          <w:trHeight w:val="1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277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  <w:r w:rsidRPr="008A76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FFED" w14:textId="784A5B01" w:rsidR="00A91CD9" w:rsidRPr="00762CB7" w:rsidRDefault="00A91CD9" w:rsidP="00A65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CB7">
              <w:rPr>
                <w:rFonts w:ascii="Times New Roman" w:hAnsi="Times New Roman"/>
                <w:sz w:val="28"/>
                <w:szCs w:val="28"/>
              </w:rPr>
              <w:t>Розпорядження Кабінету Міні</w:t>
            </w:r>
            <w:r w:rsidR="00A65199">
              <w:rPr>
                <w:rFonts w:ascii="Times New Roman" w:hAnsi="Times New Roman"/>
                <w:sz w:val="28"/>
                <w:szCs w:val="28"/>
              </w:rPr>
              <w:t>-</w:t>
            </w:r>
            <w:r w:rsidRPr="00762CB7">
              <w:rPr>
                <w:rFonts w:ascii="Times New Roman" w:hAnsi="Times New Roman"/>
                <w:sz w:val="28"/>
                <w:szCs w:val="28"/>
              </w:rPr>
              <w:t xml:space="preserve">стрів України від 17.07.2019 </w:t>
            </w:r>
            <w:r w:rsidR="00A65199">
              <w:rPr>
                <w:rFonts w:ascii="Times New Roman" w:hAnsi="Times New Roman"/>
                <w:sz w:val="28"/>
                <w:szCs w:val="28"/>
              </w:rPr>
              <w:t>№</w:t>
            </w:r>
            <w:r w:rsidRPr="00762CB7">
              <w:rPr>
                <w:rFonts w:ascii="Times New Roman" w:hAnsi="Times New Roman"/>
                <w:sz w:val="28"/>
                <w:szCs w:val="28"/>
              </w:rPr>
              <w:t xml:space="preserve">552-р Про реалізацію </w:t>
            </w:r>
            <w:r w:rsidR="00A65199">
              <w:rPr>
                <w:rFonts w:ascii="Times New Roman" w:hAnsi="Times New Roman"/>
                <w:sz w:val="28"/>
                <w:szCs w:val="28"/>
              </w:rPr>
              <w:t>право просвіт</w:t>
            </w:r>
            <w:r w:rsidRPr="00762CB7">
              <w:rPr>
                <w:rFonts w:ascii="Times New Roman" w:hAnsi="Times New Roman"/>
                <w:sz w:val="28"/>
                <w:szCs w:val="28"/>
              </w:rPr>
              <w:t>ницького про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Pr="00762CB7">
              <w:rPr>
                <w:rFonts w:ascii="Times New Roman" w:hAnsi="Times New Roman"/>
                <w:sz w:val="28"/>
                <w:szCs w:val="28"/>
              </w:rPr>
              <w:t>кту «Я маю право» у 2020-2022 роках»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18FE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7F58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256A4037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15F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CD9" w:rsidRPr="00FF1354" w14:paraId="2286F951" w14:textId="77777777" w:rsidTr="00A91CD9">
        <w:trPr>
          <w:trHeight w:val="1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F828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1145" w14:textId="38E8DBE0" w:rsidR="00A91CD9" w:rsidRPr="00FF1354" w:rsidRDefault="00A91CD9" w:rsidP="00FF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54">
              <w:rPr>
                <w:rFonts w:ascii="Times New Roman" w:hAnsi="Times New Roman"/>
                <w:sz w:val="28"/>
                <w:szCs w:val="28"/>
              </w:rPr>
              <w:t>Розпорядження Кабінету Міні</w:t>
            </w:r>
            <w:r w:rsidR="00A65199">
              <w:rPr>
                <w:rFonts w:ascii="Times New Roman" w:hAnsi="Times New Roman"/>
                <w:sz w:val="28"/>
                <w:szCs w:val="28"/>
              </w:rPr>
              <w:t>-</w:t>
            </w:r>
            <w:r w:rsidRPr="00FF1354">
              <w:rPr>
                <w:rFonts w:ascii="Times New Roman" w:hAnsi="Times New Roman"/>
                <w:sz w:val="28"/>
                <w:szCs w:val="28"/>
              </w:rPr>
              <w:t>стрів України від 8 грудня 2009 року №1494-р «Про затверд</w:t>
            </w:r>
            <w:r w:rsidR="00A65199">
              <w:rPr>
                <w:rFonts w:ascii="Times New Roman" w:hAnsi="Times New Roman"/>
                <w:sz w:val="28"/>
                <w:szCs w:val="28"/>
              </w:rPr>
              <w:t>-</w:t>
            </w:r>
            <w:r w:rsidRPr="00FF1354">
              <w:rPr>
                <w:rFonts w:ascii="Times New Roman" w:hAnsi="Times New Roman"/>
                <w:sz w:val="28"/>
                <w:szCs w:val="28"/>
              </w:rPr>
              <w:t xml:space="preserve">ження плану заходів щодо підвищення рівня </w:t>
            </w:r>
            <w:r w:rsidR="00A65199">
              <w:rPr>
                <w:rFonts w:ascii="Times New Roman" w:hAnsi="Times New Roman"/>
                <w:sz w:val="28"/>
                <w:szCs w:val="28"/>
              </w:rPr>
              <w:t>патріотич-</w:t>
            </w:r>
            <w:r w:rsidRPr="00FF1354">
              <w:rPr>
                <w:rFonts w:ascii="Times New Roman" w:hAnsi="Times New Roman"/>
                <w:sz w:val="28"/>
                <w:szCs w:val="28"/>
              </w:rPr>
              <w:t xml:space="preserve">ного виховання учнівської та студентської молоді шляхом </w:t>
            </w:r>
            <w:r w:rsidRPr="00FF1354">
              <w:rPr>
                <w:rFonts w:ascii="Times New Roman" w:hAnsi="Times New Roman"/>
                <w:sz w:val="28"/>
                <w:szCs w:val="28"/>
              </w:rPr>
              <w:lastRenderedPageBreak/>
              <w:t>проведення на постійній основі тематичних екскурсій з відвіду</w:t>
            </w:r>
            <w:r w:rsidR="00A65199">
              <w:rPr>
                <w:rFonts w:ascii="Times New Roman" w:hAnsi="Times New Roman"/>
                <w:sz w:val="28"/>
                <w:szCs w:val="28"/>
              </w:rPr>
              <w:t>-</w:t>
            </w:r>
            <w:r w:rsidRPr="00FF1354">
              <w:rPr>
                <w:rFonts w:ascii="Times New Roman" w:hAnsi="Times New Roman"/>
                <w:sz w:val="28"/>
                <w:szCs w:val="28"/>
              </w:rPr>
              <w:t>ванням об’єктів культурної спадщини»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2569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0077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2ED5C579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908B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CD9" w:rsidRPr="00FF1354" w14:paraId="2365529D" w14:textId="77777777" w:rsidTr="00A91CD9">
        <w:trPr>
          <w:trHeight w:val="1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6395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05B9" w14:textId="5847FE55" w:rsidR="00A91CD9" w:rsidRPr="00FF1354" w:rsidRDefault="00A91CD9" w:rsidP="00FF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54">
              <w:rPr>
                <w:rFonts w:ascii="Times New Roman" w:hAnsi="Times New Roman"/>
                <w:sz w:val="28"/>
                <w:szCs w:val="28"/>
              </w:rPr>
              <w:t>Розпорядження Кабінету Міні</w:t>
            </w:r>
            <w:r w:rsidR="00A651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стрів України  від 04.09.2013 №</w:t>
            </w:r>
            <w:r w:rsidRPr="00FF1354">
              <w:rPr>
                <w:rFonts w:ascii="Times New Roman" w:hAnsi="Times New Roman"/>
                <w:sz w:val="28"/>
                <w:szCs w:val="28"/>
              </w:rPr>
              <w:t>686-р «Про затвердження плану заходів з реалізації Національної стратегії розвитку освіти в Україні до 2021 року»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65B2" w14:textId="77777777" w:rsidR="00A91CD9" w:rsidRPr="002442E1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2E1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F2F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38CD0FE4" w14:textId="77777777" w:rsidR="00A91CD9" w:rsidRPr="002442E1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44C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CD9" w:rsidRPr="00FF1354" w14:paraId="12193623" w14:textId="77777777" w:rsidTr="00A91CD9">
        <w:trPr>
          <w:trHeight w:val="1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240F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10D1" w14:textId="77777777" w:rsidR="00A91CD9" w:rsidRPr="00B96EEA" w:rsidRDefault="00A91CD9" w:rsidP="00FF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D6A">
              <w:rPr>
                <w:rFonts w:ascii="Times New Roman" w:hAnsi="Times New Roman"/>
                <w:sz w:val="28"/>
                <w:szCs w:val="28"/>
              </w:rPr>
              <w:t>Постанова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354">
              <w:rPr>
                <w:rFonts w:ascii="Times New Roman" w:hAnsi="Times New Roman"/>
                <w:sz w:val="28"/>
                <w:szCs w:val="28"/>
              </w:rPr>
              <w:t>Кабінету Міністрів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18.02.2016 №</w:t>
            </w:r>
            <w:r w:rsidRPr="00C84D6A">
              <w:rPr>
                <w:rFonts w:ascii="Times New Roman" w:hAnsi="Times New Roman"/>
                <w:sz w:val="28"/>
                <w:szCs w:val="28"/>
              </w:rPr>
              <w:t xml:space="preserve">148 </w:t>
            </w:r>
            <w:r w:rsidRPr="00B96EEA">
              <w:rPr>
                <w:rFonts w:ascii="Times New Roman" w:hAnsi="Times New Roman"/>
                <w:sz w:val="28"/>
                <w:szCs w:val="28"/>
              </w:rPr>
              <w:t>«</w:t>
            </w:r>
            <w:r w:rsidRPr="00C84D6A">
              <w:rPr>
                <w:rFonts w:ascii="Times New Roman" w:hAnsi="Times New Roman"/>
                <w:sz w:val="28"/>
                <w:szCs w:val="28"/>
              </w:rPr>
              <w:t xml:space="preserve">Про затвердження Державної цільової соціальної програми </w:t>
            </w:r>
            <w:r w:rsidRPr="00B96EE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Молодь України</w:t>
            </w:r>
            <w:r w:rsidRPr="00B96EEA">
              <w:rPr>
                <w:rFonts w:ascii="Times New Roman" w:hAnsi="Times New Roman"/>
                <w:sz w:val="28"/>
                <w:szCs w:val="28"/>
              </w:rPr>
              <w:t>»</w:t>
            </w:r>
            <w:r w:rsidRPr="00C84D6A">
              <w:rPr>
                <w:rFonts w:ascii="Times New Roman" w:hAnsi="Times New Roman"/>
                <w:sz w:val="28"/>
                <w:szCs w:val="28"/>
              </w:rPr>
              <w:t xml:space="preserve"> на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84D6A">
              <w:rPr>
                <w:rFonts w:ascii="Times New Roman" w:hAnsi="Times New Roman"/>
                <w:sz w:val="28"/>
                <w:szCs w:val="28"/>
              </w:rPr>
              <w:t>2020 роки та внесення змін до деяких пост</w:t>
            </w:r>
            <w:r>
              <w:rPr>
                <w:rFonts w:ascii="Times New Roman" w:hAnsi="Times New Roman"/>
                <w:sz w:val="28"/>
                <w:szCs w:val="28"/>
              </w:rPr>
              <w:t>анов Кабінету Міністрів України</w:t>
            </w:r>
            <w:r w:rsidRPr="00B96E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F2B3" w14:textId="77777777" w:rsidR="00A91CD9" w:rsidRPr="002442E1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2E1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9B06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07931D2F" w14:textId="77777777" w:rsidR="00A91CD9" w:rsidRPr="002442E1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4C0C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CD9" w:rsidRPr="00FF1354" w14:paraId="311497F9" w14:textId="77777777" w:rsidTr="00A91CD9">
        <w:trPr>
          <w:trHeight w:val="1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A505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9585" w14:textId="5CF4FA8A" w:rsidR="00A91CD9" w:rsidRPr="00C84D6A" w:rsidRDefault="00A91CD9" w:rsidP="00FF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D6A">
              <w:rPr>
                <w:rFonts w:ascii="Times New Roman" w:hAnsi="Times New Roman"/>
                <w:sz w:val="28"/>
                <w:szCs w:val="28"/>
              </w:rPr>
              <w:t xml:space="preserve">Розпорядження </w:t>
            </w:r>
            <w:r w:rsidRPr="00FF1354">
              <w:rPr>
                <w:rFonts w:ascii="Times New Roman" w:hAnsi="Times New Roman"/>
                <w:sz w:val="28"/>
                <w:szCs w:val="28"/>
              </w:rPr>
              <w:t>Кабінету Міні</w:t>
            </w:r>
            <w:r w:rsidR="00A65199">
              <w:rPr>
                <w:rFonts w:ascii="Times New Roman" w:hAnsi="Times New Roman"/>
                <w:sz w:val="28"/>
                <w:szCs w:val="28"/>
              </w:rPr>
              <w:t>-</w:t>
            </w:r>
            <w:r w:rsidRPr="00FF1354">
              <w:rPr>
                <w:rFonts w:ascii="Times New Roman" w:hAnsi="Times New Roman"/>
                <w:sz w:val="28"/>
                <w:szCs w:val="28"/>
              </w:rPr>
              <w:t>стрів України</w:t>
            </w:r>
            <w:r w:rsidRPr="00C84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від 25.04.2012 №</w:t>
            </w:r>
            <w:r w:rsidRPr="00C84D6A">
              <w:rPr>
                <w:rFonts w:ascii="Times New Roman" w:hAnsi="Times New Roman"/>
                <w:sz w:val="28"/>
                <w:szCs w:val="28"/>
              </w:rPr>
              <w:t xml:space="preserve">236-р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84D6A">
              <w:rPr>
                <w:rFonts w:ascii="Times New Roman" w:hAnsi="Times New Roman"/>
                <w:sz w:val="28"/>
                <w:szCs w:val="28"/>
              </w:rPr>
              <w:t>Про затвердження плану заходів щодо формування громадянської культури та підвищення рі</w:t>
            </w:r>
            <w:r>
              <w:rPr>
                <w:rFonts w:ascii="Times New Roman" w:hAnsi="Times New Roman"/>
                <w:sz w:val="28"/>
                <w:szCs w:val="28"/>
              </w:rPr>
              <w:t>вня толерантності у суспільстві»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EDF3" w14:textId="77777777" w:rsidR="00A91CD9" w:rsidRPr="002442E1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2E1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6CEE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14B59E49" w14:textId="77777777" w:rsidR="00A91CD9" w:rsidRPr="002442E1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65C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CD9" w:rsidRPr="00FF1354" w14:paraId="45EE29CE" w14:textId="77777777" w:rsidTr="00A91CD9">
        <w:trPr>
          <w:trHeight w:val="1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E90B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5709" w14:textId="0A195DC8" w:rsidR="00A91CD9" w:rsidRPr="00843AFE" w:rsidRDefault="00A91CD9" w:rsidP="00FF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AFE">
              <w:rPr>
                <w:rFonts w:ascii="Times New Roman" w:hAnsi="Times New Roman"/>
                <w:sz w:val="28"/>
                <w:szCs w:val="28"/>
              </w:rPr>
              <w:t>Наказ Міністерства освіти і науки України від 16 червня 2015 року №641/2015 «Про затвердження Концепції націо</w:t>
            </w:r>
            <w:r w:rsidR="00A65199">
              <w:rPr>
                <w:rFonts w:ascii="Times New Roman" w:hAnsi="Times New Roman"/>
                <w:sz w:val="28"/>
                <w:szCs w:val="28"/>
              </w:rPr>
              <w:t>-</w:t>
            </w:r>
            <w:r w:rsidRPr="00843AFE">
              <w:rPr>
                <w:rFonts w:ascii="Times New Roman" w:hAnsi="Times New Roman"/>
                <w:sz w:val="28"/>
                <w:szCs w:val="28"/>
              </w:rPr>
              <w:t>нально-патріотичного вихован</w:t>
            </w:r>
            <w:r w:rsidR="00A65199">
              <w:rPr>
                <w:rFonts w:ascii="Times New Roman" w:hAnsi="Times New Roman"/>
                <w:sz w:val="28"/>
                <w:szCs w:val="28"/>
              </w:rPr>
              <w:t>-</w:t>
            </w:r>
            <w:r w:rsidRPr="00843AFE">
              <w:rPr>
                <w:rFonts w:ascii="Times New Roman" w:hAnsi="Times New Roman"/>
                <w:sz w:val="28"/>
                <w:szCs w:val="28"/>
              </w:rPr>
              <w:t>ня дітей і молоді, Заходів реалізації Концепції національ</w:t>
            </w:r>
            <w:r w:rsidR="00A65199">
              <w:rPr>
                <w:rFonts w:ascii="Times New Roman" w:hAnsi="Times New Roman"/>
                <w:sz w:val="28"/>
                <w:szCs w:val="28"/>
              </w:rPr>
              <w:t>-</w:t>
            </w:r>
            <w:r w:rsidRPr="00843AFE">
              <w:rPr>
                <w:rFonts w:ascii="Times New Roman" w:hAnsi="Times New Roman"/>
                <w:sz w:val="28"/>
                <w:szCs w:val="28"/>
              </w:rPr>
              <w:t>но-патріотичного виховання дітей і молоді та методичних рекомендацій щодо національ</w:t>
            </w:r>
            <w:r w:rsidR="00A65199">
              <w:rPr>
                <w:rFonts w:ascii="Times New Roman" w:hAnsi="Times New Roman"/>
                <w:sz w:val="28"/>
                <w:szCs w:val="28"/>
              </w:rPr>
              <w:t>-</w:t>
            </w:r>
            <w:r w:rsidRPr="00843AFE">
              <w:rPr>
                <w:rFonts w:ascii="Times New Roman" w:hAnsi="Times New Roman"/>
                <w:sz w:val="28"/>
                <w:szCs w:val="28"/>
              </w:rPr>
              <w:t>но-патріотичного виховання у загальноосвітніх навчальних закладах»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0D7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7983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6F2A7585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74D7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CD9" w:rsidRPr="00FF1354" w14:paraId="0AB77660" w14:textId="77777777" w:rsidTr="00A91CD9">
        <w:trPr>
          <w:trHeight w:val="189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AB89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8F98" w14:textId="77777777" w:rsidR="00A91CD9" w:rsidRPr="00762CB7" w:rsidRDefault="00A91CD9" w:rsidP="00FF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CB7">
              <w:rPr>
                <w:rFonts w:ascii="Times New Roman" w:hAnsi="Times New Roman"/>
                <w:sz w:val="28"/>
                <w:szCs w:val="28"/>
              </w:rPr>
              <w:t>Наказ Міністерства освіти і науки України від 31.03.2017 № 519 «Про затвердження Плану заходів Міністерства освіти і науки України щодо вшанування пам’яті Героїв Небесної Сотні»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987B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 xml:space="preserve">Протягом року; </w:t>
            </w:r>
          </w:p>
          <w:p w14:paraId="44FA6D7E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F13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4733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078353DC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DAB7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CD9" w:rsidRPr="00FF1354" w14:paraId="0486CA23" w14:textId="77777777" w:rsidTr="00A91CD9">
        <w:trPr>
          <w:trHeight w:val="1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6D3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E19" w14:textId="77777777" w:rsidR="00A91CD9" w:rsidRPr="00762CB7" w:rsidRDefault="00A91CD9" w:rsidP="00FF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CB7">
              <w:rPr>
                <w:rStyle w:val="rvts23"/>
                <w:rFonts w:ascii="Times New Roman" w:hAnsi="Times New Roman"/>
                <w:sz w:val="28"/>
                <w:szCs w:val="28"/>
                <w:shd w:val="clear" w:color="auto" w:fill="FFFFFF"/>
              </w:rPr>
              <w:t>Національна стратегія розвитку освіти в Україні на період до 2021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7FEF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A80C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44EBC55A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E43D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CD9" w:rsidRPr="00FF1354" w14:paraId="0A5F7A7C" w14:textId="77777777" w:rsidTr="00A91CD9">
        <w:trPr>
          <w:trHeight w:val="1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4940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005A" w14:textId="58ECD3B0" w:rsidR="00A91CD9" w:rsidRPr="00762CB7" w:rsidRDefault="00A91CD9" w:rsidP="00FF6DBF">
            <w:pPr>
              <w:spacing w:after="0" w:line="240" w:lineRule="auto"/>
              <w:jc w:val="both"/>
              <w:rPr>
                <w:rStyle w:val="rvts23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CB7">
              <w:rPr>
                <w:rFonts w:ascii="Times New Roman" w:hAnsi="Times New Roman"/>
                <w:sz w:val="28"/>
                <w:szCs w:val="28"/>
              </w:rPr>
              <w:t>Регіональна Програма націо</w:t>
            </w:r>
            <w:r w:rsidR="00A65199">
              <w:rPr>
                <w:rFonts w:ascii="Times New Roman" w:hAnsi="Times New Roman"/>
                <w:sz w:val="28"/>
                <w:szCs w:val="28"/>
              </w:rPr>
              <w:t>-</w:t>
            </w:r>
            <w:r w:rsidRPr="00762CB7">
              <w:rPr>
                <w:rFonts w:ascii="Times New Roman" w:hAnsi="Times New Roman"/>
                <w:sz w:val="28"/>
                <w:szCs w:val="28"/>
              </w:rPr>
              <w:t>нально-патріотичного вихован</w:t>
            </w:r>
            <w:r w:rsidR="00A65199">
              <w:rPr>
                <w:rFonts w:ascii="Times New Roman" w:hAnsi="Times New Roman"/>
                <w:sz w:val="28"/>
                <w:szCs w:val="28"/>
              </w:rPr>
              <w:t>-</w:t>
            </w:r>
            <w:r w:rsidRPr="00762CB7">
              <w:rPr>
                <w:rFonts w:ascii="Times New Roman" w:hAnsi="Times New Roman"/>
                <w:sz w:val="28"/>
                <w:szCs w:val="28"/>
              </w:rPr>
              <w:t>ня молоді на 2019-2023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CB7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704E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6AF5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1A72EDD5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BA07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CD9" w:rsidRPr="00FF1354" w14:paraId="42A2354B" w14:textId="77777777" w:rsidTr="00A91CD9">
        <w:trPr>
          <w:trHeight w:val="1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5A8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00C2" w14:textId="77777777" w:rsidR="00A91CD9" w:rsidRPr="00762CB7" w:rsidRDefault="00A91CD9" w:rsidP="00FF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CB7">
              <w:rPr>
                <w:rFonts w:ascii="Times New Roman" w:hAnsi="Times New Roman"/>
                <w:sz w:val="28"/>
                <w:szCs w:val="28"/>
              </w:rPr>
              <w:t xml:space="preserve">Обласна програма розвитку освіти «Новий освітній простір Харківщини» на 2019-2023 роки (рішення Харківської обласної ради від 06 грудня 2018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762CB7">
              <w:rPr>
                <w:rFonts w:ascii="Times New Roman" w:hAnsi="Times New Roman"/>
                <w:sz w:val="28"/>
                <w:szCs w:val="28"/>
              </w:rPr>
              <w:t>№  817-VIІ)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B31" w14:textId="77777777" w:rsidR="00A91CD9" w:rsidRPr="00FA087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30A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33F1B11D" w14:textId="77777777" w:rsidR="00A91CD9" w:rsidRPr="00FA087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6E24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CD9" w:rsidRPr="00FF1354" w14:paraId="6F616A4C" w14:textId="77777777" w:rsidTr="00A91CD9">
        <w:trPr>
          <w:trHeight w:val="1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4C65" w14:textId="77777777" w:rsidR="00A91CD9" w:rsidRPr="008A76F1" w:rsidRDefault="00A91CD9" w:rsidP="00FF6DBF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170" w:hanging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A9D7" w14:textId="1081E7E6" w:rsidR="00A91CD9" w:rsidRPr="00FA0874" w:rsidRDefault="00A91CD9" w:rsidP="00FF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8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Освітній проект «Виховний простір Харківщини», схва</w:t>
            </w:r>
            <w:r w:rsidR="00A6519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-</w:t>
            </w:r>
            <w:r w:rsidRPr="00FA087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лений рішенням розширеної колегії Департаменту науки і освіти Харківської обласної державної адміністрації 19 жовтня 2016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6D35" w14:textId="77777777" w:rsidR="00A91CD9" w:rsidRPr="00FA087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7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4467" w14:textId="77777777" w:rsidR="00A91CD9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391CD519" w14:textId="77777777" w:rsidR="00A91CD9" w:rsidRPr="00FA087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54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E3F8" w14:textId="77777777" w:rsidR="00A91CD9" w:rsidRPr="00FF1354" w:rsidRDefault="00A91CD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37D136" w14:textId="77777777" w:rsidR="00A91CD9" w:rsidRPr="00DA72C7" w:rsidRDefault="00A91CD9" w:rsidP="00A91CD9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475946F3" w14:textId="77777777" w:rsidR="001F5A55" w:rsidRDefault="001F5A55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61B1CE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EECD41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4510E7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A6430A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66974B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C70F15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9A759D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9EF1D6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B06480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0C6075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DD602B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BF082B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A93C73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80F806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B7B568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B7053D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50C051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EE9E05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31014F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0BF5DD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E3E1AC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AA17AD" w14:textId="77777777" w:rsidR="00A65199" w:rsidRDefault="00A6519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555AC7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884F38" w14:textId="77777777" w:rsidR="00A91CD9" w:rsidRDefault="00A91CD9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6F6FD5" w14:textId="77777777" w:rsidR="00A65199" w:rsidRPr="007851C6" w:rsidRDefault="00A65199" w:rsidP="007851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1C6">
        <w:rPr>
          <w:rFonts w:ascii="Times New Roman" w:hAnsi="Times New Roman"/>
          <w:sz w:val="28"/>
          <w:szCs w:val="28"/>
        </w:rPr>
        <w:lastRenderedPageBreak/>
        <w:t>ІІІ. ІНФОРМАЦІЙНО-МЕТОДИЧНА РОБОТА</w:t>
      </w:r>
    </w:p>
    <w:p w14:paraId="1321F84D" w14:textId="77777777" w:rsidR="00A65199" w:rsidRDefault="00A65199" w:rsidP="007851C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378"/>
        <w:gridCol w:w="1302"/>
        <w:gridCol w:w="1949"/>
        <w:gridCol w:w="1407"/>
      </w:tblGrid>
      <w:tr w:rsidR="00A65199" w14:paraId="0B661AA7" w14:textId="77777777" w:rsidTr="00FF6DBF">
        <w:trPr>
          <w:trHeight w:val="65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6B36C" w14:textId="77777777" w:rsidR="00A65199" w:rsidRDefault="00A65199" w:rsidP="0078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DFE50" w14:textId="77777777" w:rsidR="00A65199" w:rsidRDefault="00A65199" w:rsidP="0078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Заплановані заходи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23939" w14:textId="77777777" w:rsidR="00A65199" w:rsidRDefault="00A65199" w:rsidP="0078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A2AC7" w14:textId="77777777" w:rsidR="00A65199" w:rsidRDefault="00A65199" w:rsidP="0078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03CA" w14:textId="77777777" w:rsidR="00A65199" w:rsidRDefault="00A65199" w:rsidP="0078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A65199" w14:paraId="1375B78F" w14:textId="77777777" w:rsidTr="00FF6DBF">
        <w:trPr>
          <w:trHeight w:val="65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29F8" w14:textId="77777777" w:rsidR="00A65199" w:rsidRDefault="00A65199" w:rsidP="00FF6DBF">
            <w:pPr>
              <w:spacing w:after="0" w:line="240" w:lineRule="auto"/>
              <w:ind w:left="-38" w:right="-1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6BFCDD" w14:textId="070CF809" w:rsidR="00A65199" w:rsidRDefault="00A65199" w:rsidP="00FF6D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r w:rsidR="00FF6DBF">
              <w:rPr>
                <w:rFonts w:ascii="Times New Roman" w:hAnsi="Times New Roman"/>
                <w:sz w:val="28"/>
                <w:szCs w:val="28"/>
              </w:rPr>
              <w:t>/надання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методичн</w:t>
            </w:r>
            <w:r w:rsidR="00FF6DBF">
              <w:rPr>
                <w:rFonts w:ascii="Times New Roman" w:hAnsi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консультування</w:t>
            </w:r>
            <w:r w:rsidR="00FF6DBF">
              <w:rPr>
                <w:rFonts w:ascii="Times New Roman" w:hAnsi="Times New Roman"/>
                <w:sz w:val="28"/>
                <w:szCs w:val="28"/>
              </w:rPr>
              <w:t>/допомоги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щодо організації роботи гуртків художньо-естетичного напрямку ЗП(ПТ)О 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A53194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  <w:p w14:paraId="08D08819" w14:textId="546BD32E" w:rsidR="006738D4" w:rsidRPr="006738D4" w:rsidRDefault="006738D4" w:rsidP="00FF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38D4">
              <w:rPr>
                <w:rFonts w:ascii="Times New Roman" w:hAnsi="Times New Roman"/>
                <w:sz w:val="16"/>
                <w:szCs w:val="16"/>
              </w:rPr>
              <w:t>(за потребою)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1EA71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Варава Н.М.,</w:t>
            </w:r>
          </w:p>
          <w:p w14:paraId="3B8BD634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Барабаш Л.М.,</w:t>
            </w:r>
          </w:p>
          <w:p w14:paraId="7EA56AF8" w14:textId="42F70BAD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Хорунжа Т.В., методист,</w:t>
            </w:r>
          </w:p>
          <w:p w14:paraId="2B05A362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Ляхович-Звєрєва Є.О., методист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9A0AD" w14:textId="77777777" w:rsidR="00A65199" w:rsidRDefault="00A65199" w:rsidP="00FF6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199" w14:paraId="0D396E48" w14:textId="77777777" w:rsidTr="00FF6DBF">
        <w:trPr>
          <w:trHeight w:val="35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FB0F5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046FD6" w14:textId="53E38355" w:rsidR="00A65199" w:rsidRDefault="00FF6DBF" w:rsidP="00FF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Проведення/надання</w:t>
            </w:r>
            <w:r w:rsidR="00A65199">
              <w:rPr>
                <w:rFonts w:ascii="Times New Roman" w:hAnsi="Times New Roman"/>
                <w:sz w:val="28"/>
                <w:szCs w:val="28"/>
              </w:rPr>
              <w:t xml:space="preserve"> методичн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="00A65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консультування/допомоги</w:t>
            </w:r>
            <w:r w:rsidR="00A65199">
              <w:rPr>
                <w:rFonts w:ascii="Times New Roman" w:hAnsi="Times New Roman"/>
                <w:sz w:val="28"/>
                <w:szCs w:val="28"/>
              </w:rPr>
              <w:t xml:space="preserve"> щодо організації роботи гуртк</w:t>
            </w:r>
            <w:r>
              <w:rPr>
                <w:rFonts w:ascii="Times New Roman" w:hAnsi="Times New Roman"/>
                <w:sz w:val="28"/>
                <w:szCs w:val="28"/>
              </w:rPr>
              <w:t>ів</w:t>
            </w:r>
            <w:r w:rsidR="00A65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технічної та декоративно-прик-ладної творчості ЗП(ПТ)О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BA9D96" w14:textId="77777777" w:rsidR="00A65199" w:rsidRDefault="00FF6DBF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  <w:p w14:paraId="1C432D80" w14:textId="613C33BF" w:rsidR="006738D4" w:rsidRDefault="006738D4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D4">
              <w:rPr>
                <w:rFonts w:ascii="Times New Roman" w:hAnsi="Times New Roman"/>
                <w:sz w:val="16"/>
                <w:szCs w:val="16"/>
              </w:rPr>
              <w:t>(за потребою)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F8CEB" w14:textId="77777777" w:rsidR="00FF6DBF" w:rsidRDefault="00FF6DBF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Варава Н.М.,</w:t>
            </w:r>
          </w:p>
          <w:p w14:paraId="2A7DD3F6" w14:textId="77777777" w:rsidR="00FF6DBF" w:rsidRDefault="00FF6DBF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Барабаш Л.М.,</w:t>
            </w:r>
          </w:p>
          <w:p w14:paraId="58354949" w14:textId="61981E77" w:rsidR="00A65199" w:rsidRDefault="00FF6DBF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Хорунжа Т.В., Ляхович-Звєрєва Є.О.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4961CB" w14:textId="77777777" w:rsidR="00A65199" w:rsidRDefault="00A65199" w:rsidP="00FF6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199" w14:paraId="4600B315" w14:textId="77777777" w:rsidTr="00FF6DBF">
        <w:trPr>
          <w:trHeight w:val="35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88935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C4BA47" w14:textId="049B4645" w:rsidR="00A65199" w:rsidRDefault="00A65199" w:rsidP="00FF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r w:rsidR="00FF6DBF">
              <w:rPr>
                <w:rFonts w:ascii="Times New Roman" w:hAnsi="Times New Roman"/>
                <w:sz w:val="28"/>
                <w:szCs w:val="28"/>
              </w:rPr>
              <w:t>/надання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методичн</w:t>
            </w:r>
            <w:r w:rsidR="00FF6DBF">
              <w:rPr>
                <w:rFonts w:ascii="Times New Roman" w:hAnsi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консультування</w:t>
            </w:r>
            <w:r w:rsidR="00FF6DBF">
              <w:rPr>
                <w:rFonts w:ascii="Times New Roman" w:hAnsi="Times New Roman"/>
                <w:sz w:val="28"/>
                <w:szCs w:val="28"/>
              </w:rPr>
              <w:t>/допомоги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щодо організації позаурочної роботи з учнями ЗП(ПТ)ТО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99FF53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  <w:p w14:paraId="322B1195" w14:textId="77E5044A" w:rsidR="006738D4" w:rsidRDefault="006738D4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D4">
              <w:rPr>
                <w:rFonts w:ascii="Times New Roman" w:hAnsi="Times New Roman"/>
                <w:sz w:val="16"/>
                <w:szCs w:val="16"/>
              </w:rPr>
              <w:t>(за потребою)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E4829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Н.М.,</w:t>
            </w:r>
          </w:p>
          <w:p w14:paraId="0B332E3B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  <w:p w14:paraId="45813F09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  <w:p w14:paraId="0A5C1F8E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Ляхович-Звєрєва Є.О.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33318D" w14:textId="77777777" w:rsidR="00A65199" w:rsidRDefault="00A65199" w:rsidP="00FF6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199" w14:paraId="36116690" w14:textId="77777777" w:rsidTr="00FF6DBF">
        <w:trPr>
          <w:trHeight w:val="35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303B3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11A00D" w14:textId="6D6DE141" w:rsidR="00A65199" w:rsidRDefault="00A65199" w:rsidP="00FF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Проведення моніторингу </w:t>
            </w:r>
            <w:r w:rsidR="00FF6DBF">
              <w:rPr>
                <w:rFonts w:ascii="Times New Roman" w:hAnsi="Times New Roman"/>
                <w:sz w:val="28"/>
                <w:szCs w:val="28"/>
              </w:rPr>
              <w:t>резуль-та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тивності роботи гуртків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35EB23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Травень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A8471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07BE04" w14:textId="77777777" w:rsidR="00A65199" w:rsidRDefault="00A65199" w:rsidP="00FF6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199" w14:paraId="08FE66C9" w14:textId="77777777" w:rsidTr="00FF6DBF">
        <w:trPr>
          <w:trHeight w:val="35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86440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4ABF18" w14:textId="443BB164" w:rsidR="00A65199" w:rsidRDefault="00A65199" w:rsidP="00FF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Оновлення бази даних та  перереєстрація керівників гуртків художньої самодіяльності, </w:t>
            </w:r>
            <w:r w:rsidR="006738D4">
              <w:rPr>
                <w:rFonts w:ascii="Times New Roman" w:hAnsi="Times New Roman"/>
                <w:sz w:val="28"/>
                <w:szCs w:val="28"/>
              </w:rPr>
              <w:t>техніч-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ної та декоративно-прикладної творчості ЗП(ПТ)О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91DF5F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 –  жовтень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32FAE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  <w:p w14:paraId="08B8FCD5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C829F5" w14:textId="77777777" w:rsidR="00A65199" w:rsidRDefault="00A65199" w:rsidP="00FF6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199" w14:paraId="02592B4C" w14:textId="77777777" w:rsidTr="00FF6DBF">
        <w:trPr>
          <w:trHeight w:val="35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EB23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7E6772" w14:textId="411116A8" w:rsidR="00A65199" w:rsidRDefault="00A65199" w:rsidP="00FF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Видання методичних рекомен</w:t>
            </w:r>
            <w:r w:rsidR="006738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дацій керівникам танцювальних гуртків ЗП(ПТ)О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53500F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352E0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FF25C8" w14:textId="77777777" w:rsidR="00A65199" w:rsidRDefault="00A65199" w:rsidP="00FF6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199" w14:paraId="6BB1FFF1" w14:textId="77777777" w:rsidTr="00FF6DBF">
        <w:trPr>
          <w:trHeight w:val="35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EBA95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A8B3E8" w14:textId="479EEFE4" w:rsidR="00A65199" w:rsidRDefault="00A65199" w:rsidP="00FF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моніторингу охоп</w:t>
            </w:r>
            <w:r w:rsidR="006738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лення гуртковою роботою учнів ЗП(ПТ)О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0AAA98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Травень, жовтень</w:t>
            </w:r>
          </w:p>
          <w:p w14:paraId="333F3E7E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D473C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B28C02" w14:textId="77777777" w:rsidR="00A65199" w:rsidRDefault="00A65199" w:rsidP="00FF6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199" w14:paraId="666D8A3D" w14:textId="77777777" w:rsidTr="00FF6DBF">
        <w:trPr>
          <w:trHeight w:val="35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4AAE0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0C239F" w14:textId="3765D4E5" w:rsidR="00A65199" w:rsidRDefault="00A65199" w:rsidP="00FF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Упорядкування сценаріїв поза</w:t>
            </w:r>
            <w:r w:rsidR="006738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урочних заходів, розроблених керівниками гуртків ЗП(ПТ)О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BF7934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9B60D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E9FBCB" w14:textId="77777777" w:rsidR="00A65199" w:rsidRDefault="00A65199" w:rsidP="00FF6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199" w14:paraId="15DEA16D" w14:textId="77777777" w:rsidTr="00FF6DBF">
        <w:trPr>
          <w:trHeight w:val="35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D2ACB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3F5F0C" w14:textId="5110B273" w:rsidR="00A65199" w:rsidRDefault="00A65199" w:rsidP="00FF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Видання методичних рекомен</w:t>
            </w:r>
            <w:r w:rsidR="006738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дацій щодо організації роботи гуртка «Оркестр шумових інстру</w:t>
            </w:r>
            <w:r w:rsidR="006738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ментів»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2E3D21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BF8E0" w14:textId="77777777" w:rsidR="00A65199" w:rsidRDefault="00A65199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B773B5" w14:textId="77777777" w:rsidR="00A65199" w:rsidRDefault="00A65199" w:rsidP="00FF6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38D4" w14:paraId="6241CE19" w14:textId="77777777" w:rsidTr="00FF6DBF">
        <w:trPr>
          <w:trHeight w:val="35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D474" w14:textId="118C73CB" w:rsidR="006738D4" w:rsidRDefault="006738D4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5FFC8" w14:textId="5937147B" w:rsidR="006738D4" w:rsidRPr="006738D4" w:rsidRDefault="006738D4" w:rsidP="00765D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8D4">
              <w:rPr>
                <w:rFonts w:ascii="Times New Roman" w:hAnsi="Times New Roman"/>
                <w:sz w:val="28"/>
                <w:szCs w:val="28"/>
              </w:rPr>
              <w:t>Надання рекомендованих заходів</w:t>
            </w:r>
          </w:p>
          <w:p w14:paraId="7A4B563B" w14:textId="1842CAF5" w:rsidR="006738D4" w:rsidRPr="006738D4" w:rsidRDefault="006738D4" w:rsidP="006738D4">
            <w:pPr>
              <w:pStyle w:val="a9"/>
              <w:contextualSpacing/>
              <w:rPr>
                <w:sz w:val="28"/>
                <w:szCs w:val="28"/>
              </w:rPr>
            </w:pPr>
            <w:r w:rsidRPr="006738D4">
              <w:rPr>
                <w:sz w:val="28"/>
                <w:szCs w:val="28"/>
              </w:rPr>
              <w:t>для проведення в ЗП(ПТ)О у 2020/2021 навчальному році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380B72" w14:textId="5570D76B" w:rsidR="006738D4" w:rsidRDefault="006738D4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F18C" w14:textId="5B7ED225" w:rsidR="006738D4" w:rsidRDefault="006738D4" w:rsidP="00FF6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0E7F98" w14:textId="77777777" w:rsidR="006738D4" w:rsidRDefault="006738D4" w:rsidP="00FF6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E38EB1" w14:textId="77777777" w:rsidR="00A65199" w:rsidRDefault="00A65199" w:rsidP="00A65199">
      <w:pPr>
        <w:tabs>
          <w:tab w:val="center" w:pos="4819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5A28AC29" w14:textId="77777777" w:rsidR="00F66F46" w:rsidRDefault="00F66F46" w:rsidP="00F66F46">
      <w:pPr>
        <w:tabs>
          <w:tab w:val="center" w:pos="4819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6F3A6289" w14:textId="77777777" w:rsidR="007851C6" w:rsidRDefault="007851C6" w:rsidP="00F66F46">
      <w:pPr>
        <w:tabs>
          <w:tab w:val="center" w:pos="4819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7D5CD194" w14:textId="77777777" w:rsidR="007851C6" w:rsidRPr="00BE57AF" w:rsidRDefault="007851C6" w:rsidP="007851C6">
      <w:pPr>
        <w:tabs>
          <w:tab w:val="center" w:pos="4819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E57AF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Pr="00855051">
        <w:rPr>
          <w:rFonts w:ascii="Times New Roman" w:hAnsi="Times New Roman"/>
          <w:sz w:val="28"/>
          <w:szCs w:val="28"/>
        </w:rPr>
        <w:t>ІV. ПІДВИЩЕННЯ ФАХОВОГО РІВНЯ ПЕДАГОГІЧНИХ ПРАЦІВНИКІВ</w:t>
      </w:r>
    </w:p>
    <w:p w14:paraId="14D9D691" w14:textId="77777777" w:rsidR="007851C6" w:rsidRDefault="007851C6" w:rsidP="007851C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4"/>
        <w:gridCol w:w="1560"/>
        <w:gridCol w:w="1986"/>
        <w:gridCol w:w="1418"/>
      </w:tblGrid>
      <w:tr w:rsidR="007851C6" w14:paraId="29584B49" w14:textId="77777777" w:rsidTr="00FC6E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25DD" w14:textId="77777777" w:rsidR="007851C6" w:rsidRDefault="007851C6" w:rsidP="007851C6">
            <w:pPr>
              <w:tabs>
                <w:tab w:val="left" w:pos="34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6DFE30B3" w14:textId="77777777" w:rsidR="007851C6" w:rsidRDefault="007851C6" w:rsidP="007851C6">
            <w:pPr>
              <w:tabs>
                <w:tab w:val="left" w:pos="34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з/п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F43AE" w14:textId="77777777" w:rsidR="007851C6" w:rsidRDefault="007851C6" w:rsidP="007851C6">
            <w:pPr>
              <w:spacing w:after="0" w:line="240" w:lineRule="auto"/>
              <w:ind w:left="-8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Заплановані заходи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43F68" w14:textId="77777777" w:rsidR="007851C6" w:rsidRDefault="007851C6" w:rsidP="0078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1406A" w14:textId="77777777" w:rsidR="007851C6" w:rsidRDefault="007851C6" w:rsidP="0078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0EEDB" w14:textId="77777777" w:rsidR="007851C6" w:rsidRDefault="007851C6" w:rsidP="0078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7851C6" w14:paraId="34DED88D" w14:textId="77777777" w:rsidTr="00FC6E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CEF6F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A4CD8" w14:textId="77777777" w:rsidR="007851C6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Забезпечення ХДБХТТ  педагогічними кадрами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2B3F1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ADE43D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19E124" w14:textId="77777777" w:rsidR="007851C6" w:rsidRDefault="007851C6" w:rsidP="00FC6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51C6" w14:paraId="391D494B" w14:textId="77777777" w:rsidTr="00FC6E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67515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69AFE" w14:textId="07C7939A" w:rsidR="007851C6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Планування основних організа-ційних форм роботи педагогіч-ного колективу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4DF7C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0E7063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A65B8" w14:textId="77777777" w:rsidR="007851C6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1C6" w14:paraId="4F8DA507" w14:textId="77777777" w:rsidTr="00FC6E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1890E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AA83" w14:textId="77777777" w:rsidR="007851C6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Планування роботи керівників гуртків. Робота з навчальними програмами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147EB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Серпень – вересень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60E49B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2EC6CE" w14:textId="77777777" w:rsidR="007851C6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1C6" w14:paraId="5AD4C989" w14:textId="77777777" w:rsidTr="00FC6E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0E65F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28269" w14:textId="77777777" w:rsidR="007851C6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індивідуальних консультацій для керівників гуртків ЗП(ПТ)О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1BCF5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DAA911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  <w:p w14:paraId="7A94D581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  <w:p w14:paraId="3ACFA37C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Ляхович-Звєрєва Є.О.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BF9BFF" w14:textId="77777777" w:rsidR="007851C6" w:rsidRDefault="007851C6" w:rsidP="00FC6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D05835" w14:textId="77777777" w:rsidR="007851C6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1C6" w14:paraId="10DCADC4" w14:textId="77777777" w:rsidTr="00FC6E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47645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A0550" w14:textId="77777777" w:rsidR="007851C6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Надання методичної допомоги та проведення методичного консультування для керівників гуртків ЗП(ПТ)О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ABC81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8E9706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  <w:p w14:paraId="3844AC2E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E22E0" w14:textId="77777777" w:rsidR="007851C6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1C6" w14:paraId="11498AA3" w14:textId="77777777" w:rsidTr="00FC6E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2E921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68847" w14:textId="77777777" w:rsidR="007851C6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Відвідування занять гуртків ЗП(ПТ)О з метою аналізу їх роботи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6FE36" w14:textId="77777777" w:rsidR="007851C6" w:rsidRDefault="007851C6" w:rsidP="00FC6ED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855051">
              <w:rPr>
                <w:rFonts w:ascii="Times New Roman" w:hAnsi="Times New Roman"/>
              </w:rPr>
              <w:t>Щотижнево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A31F2F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  <w:p w14:paraId="17EFFF15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  <w:p w14:paraId="6D197429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Ляхович-Звєрєва Є.О.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8A3731" w14:textId="77777777" w:rsidR="007851C6" w:rsidRDefault="007851C6" w:rsidP="00FC6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7414AA" w14:textId="77777777" w:rsidR="007851C6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1C6" w14:paraId="28A64B8B" w14:textId="77777777" w:rsidTr="00FC6E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50A0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9F9EB" w14:textId="565C3F72" w:rsidR="007851C6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Здійснення контролю за підвищенням кваліфікації педа-гогічних працівників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8683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5616C5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B472D5" w14:textId="77777777" w:rsidR="007851C6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1C6" w14:paraId="0F408EBA" w14:textId="77777777" w:rsidTr="00FC6E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CD822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C5284" w14:textId="16B8EC33" w:rsidR="007851C6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Здійснення контролю за підвищенням кваліфікації </w:t>
            </w:r>
            <w:r w:rsidR="00840158">
              <w:rPr>
                <w:rFonts w:ascii="Times New Roman" w:hAnsi="Times New Roman"/>
                <w:sz w:val="28"/>
                <w:szCs w:val="28"/>
              </w:rPr>
              <w:t>педа-го</w:t>
            </w:r>
            <w:r>
              <w:rPr>
                <w:rFonts w:ascii="Times New Roman" w:hAnsi="Times New Roman"/>
                <w:sz w:val="28"/>
                <w:szCs w:val="28"/>
              </w:rPr>
              <w:t>гічних працівників у міжкурсовий період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5457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Протягом року </w:t>
            </w:r>
          </w:p>
          <w:p w14:paraId="397E64E6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1967C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  <w:p w14:paraId="0F26DF1A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49A9EE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090638" w14:textId="77777777" w:rsidR="007851C6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851C6" w14:paraId="37C06651" w14:textId="77777777" w:rsidTr="00FC6EDE">
        <w:trPr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03D21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5E060" w14:textId="51B6E9E5" w:rsidR="007851C6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Семінар для керівників гуртків за темою </w:t>
            </w:r>
            <w:r w:rsidRPr="00321B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«Активізація творчої і пізнавальної діяльності учнів закладів професійної (профе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321B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сійно-технічної)  освіти в умо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321B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вах гурткової роботи»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7DFE" w14:textId="77777777" w:rsidR="007851C6" w:rsidRDefault="007851C6" w:rsidP="00FC6EDE">
            <w:pPr>
              <w:tabs>
                <w:tab w:val="left" w:pos="12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  <w:p w14:paraId="74775F2C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8B1C63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  <w:p w14:paraId="4DCCD01D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  <w:p w14:paraId="4558D3AF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  <w:p w14:paraId="7BBDB0AB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Ляхович-Звєрєва Є.О.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2F96FE" w14:textId="77777777" w:rsidR="007851C6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1C6" w14:paraId="475AF795" w14:textId="77777777" w:rsidTr="00FC6EDE">
        <w:trPr>
          <w:trHeight w:val="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1F54F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C745" w14:textId="69174ED2" w:rsidR="007851C6" w:rsidRPr="00BE57AF" w:rsidRDefault="007851C6" w:rsidP="00840158">
            <w:pPr>
              <w:pStyle w:val="af0"/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  <w:lang w:val="uk-UA" w:eastAsia="en-US"/>
              </w:rPr>
            </w:pPr>
            <w:r w:rsidRPr="00BE57AF">
              <w:rPr>
                <w:rFonts w:ascii="Times New Roman" w:hAnsi="Times New Roman"/>
                <w:sz w:val="28"/>
                <w:szCs w:val="28"/>
                <w:lang w:val="uk-UA"/>
              </w:rPr>
              <w:t>Семінар для заступників дирек</w:t>
            </w:r>
            <w:r w:rsidR="0084015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E57AF">
              <w:rPr>
                <w:rFonts w:ascii="Times New Roman" w:hAnsi="Times New Roman"/>
                <w:sz w:val="28"/>
                <w:szCs w:val="28"/>
                <w:lang w:val="uk-UA"/>
              </w:rPr>
              <w:t>торів</w:t>
            </w:r>
            <w:r w:rsidR="008401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</w:t>
            </w:r>
            <w:r w:rsidRPr="00BE57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темою «Гендерний підхід в організації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позауроч</w:t>
            </w:r>
            <w:r w:rsidR="0084015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</w:t>
            </w:r>
            <w:r w:rsidRPr="00BE57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56761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Квітень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5BA864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  <w:p w14:paraId="0C57C7FE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  <w:p w14:paraId="1EA00F93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  <w:p w14:paraId="7D824BFF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Ляхович-Звєрєва Є.О.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A6E6D" w14:textId="77777777" w:rsidR="007851C6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D8DA83" w14:textId="77777777" w:rsidR="007851C6" w:rsidRDefault="007851C6" w:rsidP="007851C6">
      <w:pPr>
        <w:jc w:val="center"/>
        <w:rPr>
          <w:rFonts w:ascii="Times New Roman" w:hAnsi="Times New Roman"/>
          <w:sz w:val="28"/>
          <w:szCs w:val="28"/>
        </w:rPr>
      </w:pPr>
    </w:p>
    <w:p w14:paraId="25437CBA" w14:textId="77777777" w:rsidR="007851C6" w:rsidRDefault="007851C6" w:rsidP="007851C6">
      <w:pPr>
        <w:jc w:val="center"/>
        <w:rPr>
          <w:rFonts w:ascii="Times New Roman" w:hAnsi="Times New Roman"/>
          <w:sz w:val="28"/>
          <w:szCs w:val="28"/>
        </w:rPr>
      </w:pPr>
    </w:p>
    <w:p w14:paraId="34383B06" w14:textId="77777777" w:rsidR="007851C6" w:rsidRDefault="007851C6" w:rsidP="00F6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7024F2" w14:textId="77777777" w:rsidR="007851C6" w:rsidRDefault="007851C6" w:rsidP="007851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1. ПЕРСПЕКТИВНИЙ ПЛАН ПРОВЕДЕННЯ АТЕСТАЦІЇ ПЕДАГОГІЧНИХ ПРАЦІВНИКІВ НА 2020 – 2024 РОКИ</w:t>
      </w:r>
    </w:p>
    <w:p w14:paraId="016A4BC1" w14:textId="77777777" w:rsidR="007851C6" w:rsidRDefault="007851C6" w:rsidP="007851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425"/>
        <w:gridCol w:w="1276"/>
        <w:gridCol w:w="425"/>
        <w:gridCol w:w="1724"/>
        <w:gridCol w:w="561"/>
        <w:gridCol w:w="561"/>
        <w:gridCol w:w="561"/>
        <w:gridCol w:w="558"/>
        <w:gridCol w:w="536"/>
      </w:tblGrid>
      <w:tr w:rsidR="007851C6" w14:paraId="3D8A5886" w14:textId="77777777" w:rsidTr="00FC6EDE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D4EC" w14:textId="77777777" w:rsidR="007851C6" w:rsidRDefault="007851C6" w:rsidP="00785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з/п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4936" w14:textId="77777777" w:rsidR="007851C6" w:rsidRDefault="007851C6" w:rsidP="00785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Прізвище, ім’я, по батькові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7C00" w14:textId="77777777" w:rsidR="007851C6" w:rsidRDefault="007851C6" w:rsidP="00785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Фах (спеціальність за дипломом)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57EE9C" w14:textId="77777777" w:rsidR="007851C6" w:rsidRDefault="007851C6" w:rsidP="007851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Стаж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8BA5" w14:textId="77777777" w:rsidR="007851C6" w:rsidRDefault="007851C6" w:rsidP="00785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Курсове підвищення кваліфікації (рік, місце)</w:t>
            </w: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22E4" w14:textId="77777777" w:rsidR="007851C6" w:rsidRDefault="007851C6" w:rsidP="00785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Атестація</w:t>
            </w:r>
          </w:p>
        </w:tc>
      </w:tr>
      <w:tr w:rsidR="007851C6" w14:paraId="037A2887" w14:textId="77777777" w:rsidTr="00FC6EDE">
        <w:trPr>
          <w:trHeight w:val="2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E265" w14:textId="77777777" w:rsidR="007851C6" w:rsidRDefault="007851C6" w:rsidP="00FC6E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3519" w14:textId="77777777" w:rsidR="007851C6" w:rsidRDefault="007851C6" w:rsidP="00FC6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FC64" w14:textId="77777777" w:rsidR="007851C6" w:rsidRDefault="007851C6" w:rsidP="00FC6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48FE" w14:textId="77777777" w:rsidR="007851C6" w:rsidRDefault="007851C6" w:rsidP="00FC6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08BE" w14:textId="77777777" w:rsidR="007851C6" w:rsidRDefault="007851C6" w:rsidP="00FC6E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056460" w14:textId="77777777" w:rsidR="007851C6" w:rsidRDefault="007851C6" w:rsidP="00FC6EDE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7A62" w14:textId="77777777" w:rsidR="007851C6" w:rsidRDefault="007851C6" w:rsidP="00FC6E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Рішення атестаційної комісії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F4B2" w14:textId="77777777" w:rsidR="007851C6" w:rsidRDefault="007851C6" w:rsidP="00FC6E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0424" w14:textId="77777777" w:rsidR="007851C6" w:rsidRDefault="007851C6" w:rsidP="00FC6E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AAC1" w14:textId="77777777" w:rsidR="007851C6" w:rsidRDefault="007851C6" w:rsidP="00FC6E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7825" w14:textId="77777777" w:rsidR="007851C6" w:rsidRDefault="007851C6" w:rsidP="00FC6E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E89A" w14:textId="77777777" w:rsidR="007851C6" w:rsidRDefault="007851C6" w:rsidP="00FC6E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7851C6" w14:paraId="17E960D1" w14:textId="77777777" w:rsidTr="00FC6EDE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6896" w14:textId="77777777" w:rsidR="007851C6" w:rsidRDefault="007851C6" w:rsidP="00FC6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F60C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Варава Наталія Марківна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DCA3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Керівник підприємстві, установи та організації </w:t>
            </w:r>
          </w:p>
          <w:p w14:paraId="032939FD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(у сфері освіти та виробничого навчання)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55D5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ABB0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2017, </w:t>
            </w:r>
          </w:p>
          <w:p w14:paraId="7A9E7193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КЗ «ХАНО»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781129" w14:textId="77777777" w:rsidR="007851C6" w:rsidRDefault="007851C6" w:rsidP="00FC6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1601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Відповідає займаній посаді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0279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BB32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1B79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AE2D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72F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1C6" w14:paraId="513EA757" w14:textId="77777777" w:rsidTr="00FC6EDE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E420" w14:textId="77777777" w:rsidR="007851C6" w:rsidRDefault="007851C6" w:rsidP="00FC6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944A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Барабаш Любов Михайлівна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ADAE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Організатор-методист культурно-просвітницької роботи вищої кваліфікації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BB09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2568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2016, Харківська державна академія культури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62D828" w14:textId="77777777" w:rsidR="007851C6" w:rsidRDefault="007851C6" w:rsidP="00FC6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340C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Відповідає займаній посаді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8F11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6FCB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98E3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03A6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C036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1C6" w14:paraId="37E2EA41" w14:textId="77777777" w:rsidTr="00FC6EDE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98A2" w14:textId="77777777" w:rsidR="007851C6" w:rsidRDefault="007851C6" w:rsidP="00FC6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6B7F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Хорунжа Тетяна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CF82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Культосвітній працівник, організатор-методист клубної роботи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AF7B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C1D3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2018, </w:t>
            </w:r>
          </w:p>
          <w:p w14:paraId="7F3F81B5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КЗ «ХАНО»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5FF696" w14:textId="77777777" w:rsidR="007851C6" w:rsidRDefault="007851C6" w:rsidP="00FC6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BFAA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Відповідає раніше присвоєній кваліфікаційній категорії «спеціаліст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І категорії»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188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328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35A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D8C6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0A81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51C6" w14:paraId="691C9E98" w14:textId="77777777" w:rsidTr="00FC6EDE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8EF7" w14:textId="77777777" w:rsidR="007851C6" w:rsidRDefault="007851C6" w:rsidP="00FC6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5AEB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Биков Анатолій Якович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C442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Клубний працівник, керівник художньої самодіяльності (оркестру народних інструментів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FE7B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7ABE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2019, </w:t>
            </w:r>
          </w:p>
          <w:p w14:paraId="3AB39E7F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КЗ «ХАНО»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D42EF4" w14:textId="77777777" w:rsidR="007851C6" w:rsidRDefault="007851C6" w:rsidP="00FC6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FEB0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Відповідає раніше встановленому 12 тарифному розряду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7AAE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4FC2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AA8E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E4B3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7C13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51C6" w14:paraId="2C057822" w14:textId="77777777" w:rsidTr="00FC6EDE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282F" w14:textId="77777777" w:rsidR="007851C6" w:rsidRDefault="007851C6" w:rsidP="00FC6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39F6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Ляхович-Звєрєва Євгенія Олександрівна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769E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початкових класів і вчитель музики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8CF3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225D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712CB0" w14:textId="77777777" w:rsidR="007851C6" w:rsidRDefault="007851C6" w:rsidP="00FC6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5327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B258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B622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F9DD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003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2CED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1C6" w14:paraId="28DBE11E" w14:textId="77777777" w:rsidTr="00FC6EDE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89BD" w14:textId="77777777" w:rsidR="007851C6" w:rsidRDefault="007851C6" w:rsidP="00FC6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0C40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Кощавець Максим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BF00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Хореографія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5557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CB7E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2016, </w:t>
            </w:r>
            <w:r>
              <w:rPr>
                <w:rFonts w:ascii="Times New Roman" w:hAnsi="Times New Roman"/>
                <w:sz w:val="16"/>
                <w:szCs w:val="16"/>
              </w:rPr>
              <w:t>Національна академія керівних кадрів культури і мистецтв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C64EEF" w14:textId="77777777" w:rsidR="007851C6" w:rsidRDefault="007851C6" w:rsidP="00FC6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D61B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4E3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A275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1BC0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65E6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F788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CE3016" w14:textId="77777777" w:rsidR="00F66F46" w:rsidRDefault="00F66F46" w:rsidP="00F66F4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49C5C22C" w14:textId="77777777" w:rsidR="007851C6" w:rsidRDefault="007851C6" w:rsidP="00F66F4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42B6E9A7" w14:textId="77777777" w:rsidR="007851C6" w:rsidRDefault="007851C6" w:rsidP="00F66F4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7E2E7312" w14:textId="77777777" w:rsidR="007851C6" w:rsidRDefault="007851C6" w:rsidP="00F66F4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7017DB6" w14:textId="77777777" w:rsidR="007851C6" w:rsidRDefault="007851C6" w:rsidP="00F66F4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1917BE12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EE3789A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7969166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654CDA6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E6219BF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4826FF5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9710BF1" w14:textId="77777777" w:rsidR="007851C6" w:rsidRDefault="007851C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0E413FE" w14:textId="77777777" w:rsidR="007851C6" w:rsidRDefault="007851C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B0DCCFE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0FB491F" w14:textId="77777777" w:rsidR="007851C6" w:rsidRDefault="007851C6" w:rsidP="007851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E27">
        <w:rPr>
          <w:rFonts w:ascii="Times New Roman" w:hAnsi="Times New Roman"/>
          <w:sz w:val="28"/>
          <w:szCs w:val="28"/>
        </w:rPr>
        <w:lastRenderedPageBreak/>
        <w:t xml:space="preserve">V. </w:t>
      </w:r>
      <w:r>
        <w:rPr>
          <w:rFonts w:ascii="Times New Roman" w:hAnsi="Times New Roman"/>
          <w:sz w:val="28"/>
          <w:szCs w:val="28"/>
        </w:rPr>
        <w:t>ОРГАНІЗАЦІЯ ОСВІТНЬОГО ПРОЦЕСУ</w:t>
      </w:r>
    </w:p>
    <w:p w14:paraId="6330DCE9" w14:textId="77777777" w:rsidR="007851C6" w:rsidRDefault="007851C6" w:rsidP="007851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E3A279" w14:textId="3ADFDF2C" w:rsidR="007851C6" w:rsidRPr="00D120E4" w:rsidRDefault="007851C6" w:rsidP="00785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D120E4">
        <w:rPr>
          <w:rFonts w:ascii="Times New Roman" w:hAnsi="Times New Roman"/>
          <w:iCs/>
          <w:sz w:val="28"/>
          <w:szCs w:val="28"/>
        </w:rPr>
        <w:t>Х</w:t>
      </w:r>
      <w:r w:rsidRPr="00D120E4">
        <w:rPr>
          <w:rFonts w:ascii="Times New Roman" w:hAnsi="Times New Roman"/>
          <w:bCs/>
          <w:sz w:val="28"/>
          <w:szCs w:val="28"/>
        </w:rPr>
        <w:t xml:space="preserve">арківський державний будинок художньої та технічної творчості (далі – ХДБХТТ) </w:t>
      </w:r>
      <w:r>
        <w:rPr>
          <w:rFonts w:ascii="Times New Roman" w:hAnsi="Times New Roman"/>
          <w:bCs/>
          <w:sz w:val="28"/>
          <w:szCs w:val="28"/>
        </w:rPr>
        <w:t>як</w:t>
      </w:r>
      <w:r w:rsidRPr="00D120E4">
        <w:rPr>
          <w:rFonts w:ascii="Times New Roman" w:hAnsi="Times New Roman"/>
          <w:sz w:val="28"/>
          <w:szCs w:val="28"/>
        </w:rPr>
        <w:t xml:space="preserve"> комплексни</w:t>
      </w:r>
      <w:r>
        <w:rPr>
          <w:rFonts w:ascii="Times New Roman" w:hAnsi="Times New Roman"/>
          <w:sz w:val="28"/>
          <w:szCs w:val="28"/>
        </w:rPr>
        <w:t>й заклад</w:t>
      </w:r>
      <w:r w:rsidRPr="00D120E4">
        <w:rPr>
          <w:rFonts w:ascii="Times New Roman" w:hAnsi="Times New Roman"/>
          <w:sz w:val="28"/>
          <w:szCs w:val="28"/>
        </w:rPr>
        <w:t xml:space="preserve"> позашкільної освіти організовує та проводить навчально-виховну, інформаційно-методичну, організаційно-масову, навчаль</w:t>
      </w:r>
      <w:r w:rsidR="00182765">
        <w:rPr>
          <w:rFonts w:ascii="Times New Roman" w:hAnsi="Times New Roman"/>
          <w:sz w:val="28"/>
          <w:szCs w:val="28"/>
        </w:rPr>
        <w:t>-</w:t>
      </w:r>
      <w:r w:rsidRPr="00D120E4">
        <w:rPr>
          <w:rFonts w:ascii="Times New Roman" w:hAnsi="Times New Roman"/>
          <w:sz w:val="28"/>
          <w:szCs w:val="28"/>
        </w:rPr>
        <w:t xml:space="preserve">но-репетиційну, концертно-просвітницьку та методичну роботу. </w:t>
      </w:r>
    </w:p>
    <w:p w14:paraId="6DDCC60F" w14:textId="77777777" w:rsidR="007851C6" w:rsidRDefault="007851C6" w:rsidP="007851C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0E4">
        <w:rPr>
          <w:rFonts w:ascii="Times New Roman" w:hAnsi="Times New Roman"/>
          <w:sz w:val="28"/>
          <w:szCs w:val="28"/>
        </w:rPr>
        <w:t>Навчальний рік починається 1 вересня і закінчується не пізніше 1 липня. З 1 по 15 вересня здійснюється набір груп 1-го року навчання та доукомплектування групи 2-го року навчання.</w:t>
      </w:r>
    </w:p>
    <w:p w14:paraId="49A71FF0" w14:textId="77777777" w:rsidR="007851C6" w:rsidRPr="00D120E4" w:rsidRDefault="007851C6" w:rsidP="007851C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0E4">
        <w:rPr>
          <w:rFonts w:ascii="Times New Roman" w:hAnsi="Times New Roman"/>
          <w:sz w:val="28"/>
          <w:szCs w:val="28"/>
        </w:rPr>
        <w:t>Навчальний план розроблено з урахуванням мережі гуртків та кількості груп у них, тижневого навантаження педагогічних працівник</w:t>
      </w:r>
      <w:r>
        <w:rPr>
          <w:rFonts w:ascii="Times New Roman" w:hAnsi="Times New Roman"/>
          <w:sz w:val="28"/>
          <w:szCs w:val="28"/>
        </w:rPr>
        <w:t>ів, структури навчального року та</w:t>
      </w:r>
      <w:r w:rsidRPr="00D120E4">
        <w:rPr>
          <w:rFonts w:ascii="Times New Roman" w:hAnsi="Times New Roman"/>
          <w:sz w:val="28"/>
          <w:szCs w:val="28"/>
        </w:rPr>
        <w:t xml:space="preserve"> передбачено організацію </w:t>
      </w:r>
      <w:r>
        <w:rPr>
          <w:rFonts w:ascii="Times New Roman" w:hAnsi="Times New Roman"/>
          <w:sz w:val="28"/>
          <w:szCs w:val="28"/>
        </w:rPr>
        <w:t>освітнього</w:t>
      </w:r>
      <w:r w:rsidRPr="00D120E4">
        <w:rPr>
          <w:rFonts w:ascii="Times New Roman" w:hAnsi="Times New Roman"/>
          <w:sz w:val="28"/>
          <w:szCs w:val="28"/>
        </w:rPr>
        <w:t xml:space="preserve"> проц</w:t>
      </w:r>
      <w:r>
        <w:rPr>
          <w:rFonts w:ascii="Times New Roman" w:hAnsi="Times New Roman"/>
          <w:sz w:val="28"/>
          <w:szCs w:val="28"/>
        </w:rPr>
        <w:t>есу за основним рівнем навчання в</w:t>
      </w:r>
      <w:r w:rsidRPr="004B464E">
        <w:rPr>
          <w:rFonts w:ascii="Times New Roman" w:hAnsi="Times New Roman"/>
          <w:sz w:val="28"/>
          <w:szCs w:val="28"/>
        </w:rPr>
        <w:t xml:space="preserve"> </w:t>
      </w:r>
      <w:r w:rsidRPr="00D120E4">
        <w:rPr>
          <w:rFonts w:ascii="Times New Roman" w:hAnsi="Times New Roman"/>
          <w:sz w:val="28"/>
          <w:szCs w:val="28"/>
        </w:rPr>
        <w:t>5 гуртк</w:t>
      </w:r>
      <w:r>
        <w:rPr>
          <w:rFonts w:ascii="Times New Roman" w:hAnsi="Times New Roman"/>
          <w:sz w:val="28"/>
          <w:szCs w:val="28"/>
        </w:rPr>
        <w:t xml:space="preserve">ах для </w:t>
      </w:r>
      <w:r w:rsidRPr="00D120E4">
        <w:rPr>
          <w:rFonts w:ascii="Times New Roman" w:hAnsi="Times New Roman"/>
          <w:sz w:val="28"/>
          <w:szCs w:val="28"/>
        </w:rPr>
        <w:t>95-105</w:t>
      </w:r>
      <w:r>
        <w:rPr>
          <w:rFonts w:ascii="Times New Roman" w:hAnsi="Times New Roman"/>
          <w:sz w:val="28"/>
          <w:szCs w:val="28"/>
        </w:rPr>
        <w:t xml:space="preserve"> вихованців, зарахованих на без конкурсній основі.</w:t>
      </w:r>
    </w:p>
    <w:p w14:paraId="2B812902" w14:textId="77777777" w:rsidR="007851C6" w:rsidRPr="00D120E4" w:rsidRDefault="007851C6" w:rsidP="007851C6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20E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2130"/>
        <w:gridCol w:w="617"/>
        <w:gridCol w:w="907"/>
        <w:gridCol w:w="591"/>
        <w:gridCol w:w="694"/>
        <w:gridCol w:w="597"/>
        <w:gridCol w:w="635"/>
        <w:gridCol w:w="644"/>
        <w:gridCol w:w="780"/>
        <w:gridCol w:w="775"/>
      </w:tblGrid>
      <w:tr w:rsidR="007851C6" w:rsidRPr="00212876" w14:paraId="6AA094FE" w14:textId="77777777" w:rsidTr="00FC6EDE">
        <w:trPr>
          <w:trHeight w:val="63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0EFE02" w14:textId="77777777" w:rsidR="007851C6" w:rsidRPr="000C0045" w:rsidRDefault="007851C6" w:rsidP="00FC6EDE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045">
              <w:rPr>
                <w:rFonts w:ascii="Times New Roman" w:hAnsi="Times New Roman"/>
                <w:b/>
                <w:bCs/>
                <w:sz w:val="24"/>
                <w:szCs w:val="24"/>
              </w:rPr>
              <w:t>Напрям навчання</w:t>
            </w:r>
          </w:p>
          <w:p w14:paraId="7B3342C1" w14:textId="77777777" w:rsidR="007851C6" w:rsidRPr="000C0045" w:rsidRDefault="007851C6" w:rsidP="00FC6EDE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94D082" w14:textId="77777777" w:rsidR="007851C6" w:rsidRPr="000C0045" w:rsidRDefault="007851C6" w:rsidP="00FC6EDE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1008BC" w14:textId="77777777" w:rsidR="007851C6" w:rsidRPr="000C0045" w:rsidRDefault="007851C6" w:rsidP="00FC6EDE">
            <w:pPr>
              <w:ind w:left="-1680"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045">
              <w:rPr>
                <w:rFonts w:ascii="Times New Roman" w:hAnsi="Times New Roman"/>
                <w:b/>
                <w:sz w:val="24"/>
                <w:szCs w:val="24"/>
              </w:rPr>
              <w:t>Назва гуртків</w:t>
            </w:r>
          </w:p>
        </w:tc>
        <w:tc>
          <w:tcPr>
            <w:tcW w:w="20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D15E" w14:textId="77777777" w:rsidR="007851C6" w:rsidRPr="000C0045" w:rsidRDefault="007851C6" w:rsidP="00FC6E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045">
              <w:rPr>
                <w:rFonts w:ascii="Times New Roman" w:hAnsi="Times New Roman"/>
                <w:b/>
                <w:sz w:val="24"/>
                <w:szCs w:val="24"/>
              </w:rPr>
              <w:t>Основний рівень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B80C" w14:textId="77777777" w:rsidR="007851C6" w:rsidRPr="000C0045" w:rsidRDefault="007851C6" w:rsidP="00FC6E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045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</w:tr>
      <w:tr w:rsidR="007851C6" w:rsidRPr="00212876" w14:paraId="6E23109F" w14:textId="77777777" w:rsidTr="00FC6EDE">
        <w:trPr>
          <w:trHeight w:val="2074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CCD6" w14:textId="77777777" w:rsidR="007851C6" w:rsidRPr="000C0045" w:rsidRDefault="007851C6" w:rsidP="00FC6E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EB2F" w14:textId="77777777" w:rsidR="007851C6" w:rsidRPr="000C0045" w:rsidRDefault="007851C6" w:rsidP="00FC6E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D141D1" w14:textId="77777777" w:rsidR="007851C6" w:rsidRPr="000C0045" w:rsidRDefault="007851C6" w:rsidP="00FC6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045">
              <w:rPr>
                <w:rFonts w:ascii="Times New Roman" w:hAnsi="Times New Roman"/>
                <w:b/>
                <w:sz w:val="24"/>
                <w:szCs w:val="24"/>
              </w:rPr>
              <w:t>I рік н  годин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6BD4C" w14:textId="77777777" w:rsidR="007851C6" w:rsidRPr="000C0045" w:rsidRDefault="007851C6" w:rsidP="00FC6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045">
              <w:rPr>
                <w:rFonts w:ascii="Times New Roman" w:hAnsi="Times New Roman"/>
                <w:b/>
                <w:sz w:val="24"/>
                <w:szCs w:val="24"/>
              </w:rPr>
              <w:t>Груп/ вихованців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290CAA" w14:textId="77777777" w:rsidR="007851C6" w:rsidRPr="000C0045" w:rsidRDefault="007851C6" w:rsidP="00FC6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045">
              <w:rPr>
                <w:rFonts w:ascii="Times New Roman" w:hAnsi="Times New Roman"/>
                <w:b/>
                <w:sz w:val="24"/>
                <w:szCs w:val="24"/>
              </w:rPr>
              <w:t>ІІ р. н. годин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D7997F" w14:textId="77777777" w:rsidR="007851C6" w:rsidRPr="000C0045" w:rsidRDefault="007851C6" w:rsidP="00FC6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045">
              <w:rPr>
                <w:rFonts w:ascii="Times New Roman" w:hAnsi="Times New Roman"/>
                <w:b/>
                <w:sz w:val="24"/>
                <w:szCs w:val="24"/>
              </w:rPr>
              <w:t>Груп/ вихованців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285867" w14:textId="77777777" w:rsidR="007851C6" w:rsidRPr="000C0045" w:rsidRDefault="007851C6" w:rsidP="00FC6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045">
              <w:rPr>
                <w:rFonts w:ascii="Times New Roman" w:hAnsi="Times New Roman"/>
                <w:b/>
                <w:sz w:val="24"/>
                <w:szCs w:val="24"/>
              </w:rPr>
              <w:t>ІІІ р. н. годин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D45B42" w14:textId="77777777" w:rsidR="007851C6" w:rsidRPr="000C0045" w:rsidRDefault="007851C6" w:rsidP="00FC6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045">
              <w:rPr>
                <w:rFonts w:ascii="Times New Roman" w:hAnsi="Times New Roman"/>
                <w:b/>
                <w:sz w:val="24"/>
                <w:szCs w:val="24"/>
              </w:rPr>
              <w:t>Груп/ вихованців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BDC5C6" w14:textId="77777777" w:rsidR="007851C6" w:rsidRPr="000C0045" w:rsidRDefault="007851C6" w:rsidP="00FC6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045">
              <w:rPr>
                <w:rFonts w:ascii="Times New Roman" w:hAnsi="Times New Roman"/>
                <w:b/>
                <w:sz w:val="24"/>
                <w:szCs w:val="24"/>
              </w:rPr>
              <w:t>Годин  на тиждень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590BC1" w14:textId="77777777" w:rsidR="007851C6" w:rsidRPr="000C0045" w:rsidRDefault="007851C6" w:rsidP="00FC6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045">
              <w:rPr>
                <w:rFonts w:ascii="Times New Roman" w:hAnsi="Times New Roman"/>
                <w:b/>
                <w:sz w:val="24"/>
                <w:szCs w:val="24"/>
              </w:rPr>
              <w:t>Годин  на рік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24C841" w14:textId="77777777" w:rsidR="007851C6" w:rsidRPr="000C0045" w:rsidRDefault="007851C6" w:rsidP="00FC6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045">
              <w:rPr>
                <w:rFonts w:ascii="Times New Roman" w:hAnsi="Times New Roman"/>
                <w:b/>
                <w:sz w:val="24"/>
                <w:szCs w:val="24"/>
              </w:rPr>
              <w:t>Груп/ вихованців</w:t>
            </w:r>
          </w:p>
        </w:tc>
      </w:tr>
      <w:tr w:rsidR="007851C6" w:rsidRPr="00212876" w14:paraId="2F197B2D" w14:textId="77777777" w:rsidTr="00FC6EDE"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87A4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76">
              <w:rPr>
                <w:rFonts w:ascii="Times New Roman" w:hAnsi="Times New Roman"/>
                <w:bCs/>
                <w:sz w:val="24"/>
                <w:szCs w:val="24"/>
              </w:rPr>
              <w:t>художньо-естетичний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7D5D" w14:textId="77777777" w:rsidR="007851C6" w:rsidRPr="00212876" w:rsidRDefault="007851C6" w:rsidP="00FC6ED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Гурток  «Ровесник»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2A02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7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64AC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1/18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DB13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7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316A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1/17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5AE2" w14:textId="77777777" w:rsidR="007851C6" w:rsidRPr="00212876" w:rsidRDefault="007851C6" w:rsidP="00FC6ED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6135" w14:textId="77777777" w:rsidR="007851C6" w:rsidRPr="00212876" w:rsidRDefault="007851C6" w:rsidP="00FC6ED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E2CB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8AC4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3C9F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2/35</w:t>
            </w:r>
          </w:p>
        </w:tc>
      </w:tr>
      <w:tr w:rsidR="007851C6" w:rsidRPr="00212876" w14:paraId="5BA197CE" w14:textId="77777777" w:rsidTr="00FC6EDE">
        <w:trPr>
          <w:trHeight w:val="405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37E6" w14:textId="77777777" w:rsidR="007851C6" w:rsidRPr="00212876" w:rsidRDefault="007851C6" w:rsidP="00FC6E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687D" w14:textId="77777777" w:rsidR="007851C6" w:rsidRPr="00212876" w:rsidRDefault="007851C6" w:rsidP="00FC6E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Гурток  «Юність»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7FDD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7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362C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1D9C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7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CB86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76">
              <w:rPr>
                <w:rFonts w:ascii="Times New Roman" w:hAnsi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DC6D" w14:textId="77777777" w:rsidR="007851C6" w:rsidRPr="00212876" w:rsidRDefault="007851C6" w:rsidP="00FC6ED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081A" w14:textId="77777777" w:rsidR="007851C6" w:rsidRPr="00212876" w:rsidRDefault="007851C6" w:rsidP="00FC6ED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CAB9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1005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708D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</w:tr>
      <w:tr w:rsidR="007851C6" w:rsidRPr="00212876" w14:paraId="1EDED97D" w14:textId="77777777" w:rsidTr="00FC6EDE"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97B8" w14:textId="77777777" w:rsidR="007851C6" w:rsidRPr="00212876" w:rsidRDefault="007851C6" w:rsidP="00FC6E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5E89" w14:textId="77777777" w:rsidR="007851C6" w:rsidRPr="00212876" w:rsidRDefault="007851C6" w:rsidP="00FC6E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Гурток «Амплуа»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8ECD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30EE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E7DD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D51E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C7A" w14:textId="77777777" w:rsidR="007851C6" w:rsidRPr="00212876" w:rsidRDefault="007851C6" w:rsidP="00FC6ED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2771" w14:textId="77777777" w:rsidR="007851C6" w:rsidRPr="00212876" w:rsidRDefault="007851C6" w:rsidP="00FC6ED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154F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49D3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DA20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</w:tr>
      <w:tr w:rsidR="007851C6" w:rsidRPr="00212876" w14:paraId="09E05AA0" w14:textId="77777777" w:rsidTr="00FC6EDE"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5E69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76">
              <w:rPr>
                <w:rFonts w:ascii="Times New Roman" w:hAnsi="Times New Roman"/>
                <w:bCs/>
                <w:sz w:val="24"/>
                <w:szCs w:val="24"/>
              </w:rPr>
              <w:t>науково-технічний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BF5B" w14:textId="77777777" w:rsidR="007851C6" w:rsidRPr="00212876" w:rsidRDefault="007851C6" w:rsidP="00FC6E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12876">
              <w:rPr>
                <w:rFonts w:ascii="Times New Roman" w:hAnsi="Times New Roman"/>
                <w:bCs/>
                <w:sz w:val="24"/>
                <w:szCs w:val="24"/>
              </w:rPr>
              <w:t>Гурток  технічної творчості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DE67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CED1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0A5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709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E718" w14:textId="77777777" w:rsidR="007851C6" w:rsidRPr="00212876" w:rsidRDefault="007851C6" w:rsidP="00FC6ED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631A" w14:textId="77777777" w:rsidR="007851C6" w:rsidRPr="00212876" w:rsidRDefault="007851C6" w:rsidP="00FC6ED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BF0C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3110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F67A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</w:tr>
      <w:tr w:rsidR="007851C6" w:rsidRPr="00212876" w14:paraId="6508E781" w14:textId="77777777" w:rsidTr="00FC6EDE">
        <w:trPr>
          <w:trHeight w:val="341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575B" w14:textId="77777777" w:rsidR="007851C6" w:rsidRPr="00212876" w:rsidRDefault="007851C6" w:rsidP="00FC6E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36D7" w14:textId="77777777" w:rsidR="007851C6" w:rsidRPr="00212876" w:rsidRDefault="007851C6" w:rsidP="00FC6E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Гурток  технічного моделювання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CED2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F360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6B5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38C1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3D80" w14:textId="77777777" w:rsidR="007851C6" w:rsidRPr="00212876" w:rsidRDefault="007851C6" w:rsidP="00FC6ED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14DD" w14:textId="77777777" w:rsidR="007851C6" w:rsidRPr="00212876" w:rsidRDefault="007851C6" w:rsidP="00FC6ED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596C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56BB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1D40" w14:textId="77777777" w:rsidR="007851C6" w:rsidRPr="00212876" w:rsidRDefault="007851C6" w:rsidP="00FC6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</w:tr>
      <w:tr w:rsidR="007851C6" w:rsidRPr="00212876" w14:paraId="3E562E59" w14:textId="77777777" w:rsidTr="00FC6EDE">
        <w:trPr>
          <w:trHeight w:val="58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361A" w14:textId="77777777" w:rsidR="007851C6" w:rsidRPr="00212876" w:rsidRDefault="007851C6" w:rsidP="00FC6E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4F0D" w14:textId="77777777" w:rsidR="007851C6" w:rsidRPr="00212876" w:rsidRDefault="007851C6" w:rsidP="00FC6E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Всього за напрямом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63C3" w14:textId="77777777" w:rsidR="007851C6" w:rsidRPr="00212876" w:rsidRDefault="007851C6" w:rsidP="00FC6E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18F7" w14:textId="77777777" w:rsidR="007851C6" w:rsidRPr="00212876" w:rsidRDefault="007851C6" w:rsidP="00FC6E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5/73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9AF7" w14:textId="77777777" w:rsidR="007851C6" w:rsidRPr="00212876" w:rsidRDefault="007851C6" w:rsidP="00FC6E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CA66" w14:textId="77777777" w:rsidR="007851C6" w:rsidRPr="00212876" w:rsidRDefault="007851C6" w:rsidP="00FC6E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2/32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8EA2" w14:textId="77777777" w:rsidR="007851C6" w:rsidRPr="00212876" w:rsidRDefault="007851C6" w:rsidP="00FC6E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C60E" w14:textId="77777777" w:rsidR="007851C6" w:rsidRPr="00212876" w:rsidRDefault="007851C6" w:rsidP="00FC6E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BB77" w14:textId="77777777" w:rsidR="007851C6" w:rsidRPr="00212876" w:rsidRDefault="007851C6" w:rsidP="00FC6E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7670" w14:textId="77777777" w:rsidR="007851C6" w:rsidRPr="00212876" w:rsidRDefault="007851C6" w:rsidP="00FC6E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4EA0" w14:textId="77777777" w:rsidR="007851C6" w:rsidRPr="00212876" w:rsidRDefault="007851C6" w:rsidP="00FC6E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876">
              <w:rPr>
                <w:rFonts w:ascii="Times New Roman" w:hAnsi="Times New Roman"/>
                <w:sz w:val="24"/>
                <w:szCs w:val="24"/>
              </w:rPr>
              <w:t>7/105</w:t>
            </w:r>
          </w:p>
        </w:tc>
      </w:tr>
    </w:tbl>
    <w:p w14:paraId="0B3CE2E1" w14:textId="77777777" w:rsidR="007851C6" w:rsidRPr="00D120E4" w:rsidRDefault="007851C6" w:rsidP="00785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9D87D59" w14:textId="77777777" w:rsidR="007851C6" w:rsidRDefault="007851C6" w:rsidP="007851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20E4">
        <w:rPr>
          <w:rFonts w:ascii="Times New Roman" w:hAnsi="Times New Roman"/>
          <w:sz w:val="28"/>
          <w:szCs w:val="28"/>
        </w:rPr>
        <w:t xml:space="preserve">Згідно з вимогами Положення про позашкільний навчальний заклад </w:t>
      </w:r>
      <w:r>
        <w:rPr>
          <w:rFonts w:ascii="Times New Roman" w:hAnsi="Times New Roman"/>
          <w:sz w:val="28"/>
          <w:szCs w:val="28"/>
        </w:rPr>
        <w:t>освітній</w:t>
      </w:r>
      <w:r w:rsidRPr="00D120E4">
        <w:rPr>
          <w:rFonts w:ascii="Times New Roman" w:hAnsi="Times New Roman"/>
          <w:sz w:val="28"/>
          <w:szCs w:val="28"/>
        </w:rPr>
        <w:t xml:space="preserve"> процес у ХДБХТТ спрямовано на розвиток індивідуальних можливостей вихованців з урахуванням їх інтересів, прихильностей, здібностей та з використанням індивідуальних та групових форм роботи відповідно до Положенням про порядок організації індивідуальної та групової роботи в позашкільних </w:t>
      </w:r>
      <w:r w:rsidRPr="000C0045">
        <w:rPr>
          <w:rFonts w:ascii="Times New Roman" w:hAnsi="Times New Roman"/>
          <w:sz w:val="28"/>
          <w:szCs w:val="28"/>
        </w:rPr>
        <w:t xml:space="preserve">навчальних закладах, затвердженим наказом Міністерства освіти і науки України від 11.08.2004 №651 </w:t>
      </w:r>
      <w:r>
        <w:rPr>
          <w:rFonts w:ascii="Times New Roman" w:hAnsi="Times New Roman"/>
          <w:sz w:val="28"/>
          <w:szCs w:val="28"/>
        </w:rPr>
        <w:t>«</w:t>
      </w:r>
      <w:r w:rsidRPr="000C0045">
        <w:rPr>
          <w:rFonts w:ascii="Times New Roman" w:hAnsi="Times New Roman"/>
          <w:bCs/>
          <w:sz w:val="28"/>
          <w:szCs w:val="28"/>
        </w:rPr>
        <w:t>Про затвердження Положення про порядок організації індивідуальної та групової роботи в позашкільних навчальних закладах»</w:t>
      </w:r>
      <w:r w:rsidRPr="000C0045">
        <w:rPr>
          <w:rFonts w:ascii="Times New Roman" w:hAnsi="Times New Roman"/>
          <w:sz w:val="28"/>
          <w:szCs w:val="28"/>
        </w:rPr>
        <w:t>, що передбачено навчальними програмами гуртків.</w:t>
      </w:r>
    </w:p>
    <w:p w14:paraId="414D8E3B" w14:textId="77777777" w:rsidR="007851C6" w:rsidRPr="000C0045" w:rsidRDefault="007851C6" w:rsidP="007851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01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1701"/>
        <w:gridCol w:w="1559"/>
        <w:gridCol w:w="851"/>
        <w:gridCol w:w="4819"/>
      </w:tblGrid>
      <w:tr w:rsidR="007851C6" w:rsidRPr="003F4E02" w14:paraId="28662A9D" w14:textId="77777777" w:rsidTr="00FC6EDE">
        <w:trPr>
          <w:cantSplit/>
          <w:trHeight w:val="1370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65189" w14:textId="77777777" w:rsidR="007851C6" w:rsidRPr="003F4E02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E0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14:paraId="2582E863" w14:textId="77777777" w:rsidR="007851C6" w:rsidRPr="003F4E02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E02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9DBDB" w14:textId="77777777" w:rsidR="007851C6" w:rsidRPr="003F4E02" w:rsidRDefault="007851C6" w:rsidP="00FC6ED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E02">
              <w:rPr>
                <w:rFonts w:ascii="Times New Roman" w:hAnsi="Times New Roman"/>
                <w:b/>
                <w:bCs/>
                <w:sz w:val="24"/>
                <w:szCs w:val="24"/>
              </w:rPr>
              <w:t>Назва гуртка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43BBF" w14:textId="77777777" w:rsidR="007851C6" w:rsidRPr="003F4E02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E02">
              <w:rPr>
                <w:rFonts w:ascii="Times New Roman" w:hAnsi="Times New Roman"/>
                <w:b/>
                <w:bCs/>
                <w:sz w:val="24"/>
                <w:szCs w:val="24"/>
              </w:rPr>
              <w:t>Види навчальних програм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4EA66" w14:textId="77777777" w:rsidR="007851C6" w:rsidRPr="003F4E02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E02">
              <w:rPr>
                <w:rFonts w:ascii="Times New Roman" w:hAnsi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26FF" w14:textId="77777777" w:rsidR="007851C6" w:rsidRPr="003F4E02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AA1B33D" w14:textId="77777777" w:rsidR="007851C6" w:rsidRPr="003F4E02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E02">
              <w:rPr>
                <w:rFonts w:ascii="Times New Roman" w:hAnsi="Times New Roman"/>
                <w:b/>
                <w:bCs/>
                <w:sz w:val="24"/>
                <w:szCs w:val="24"/>
              </w:rPr>
              <w:t>Ким рекомендована програма</w:t>
            </w:r>
          </w:p>
        </w:tc>
      </w:tr>
      <w:tr w:rsidR="007851C6" w:rsidRPr="003F4E02" w14:paraId="38A634DC" w14:textId="77777777" w:rsidTr="00FC6EDE">
        <w:trPr>
          <w:cantSplit/>
          <w:trHeight w:val="676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DA1D3" w14:textId="77777777" w:rsidR="007851C6" w:rsidRPr="003F4E02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E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FEDB" w14:textId="77777777" w:rsidR="007851C6" w:rsidRPr="003F4E02" w:rsidRDefault="007851C6" w:rsidP="00FC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E02">
              <w:rPr>
                <w:rFonts w:ascii="Times New Roman" w:hAnsi="Times New Roman"/>
                <w:sz w:val="24"/>
                <w:szCs w:val="24"/>
              </w:rPr>
              <w:t>Гурток  «Ровесник»</w:t>
            </w:r>
          </w:p>
          <w:p w14:paraId="58FF0447" w14:textId="77777777" w:rsidR="007851C6" w:rsidRPr="003F4E02" w:rsidRDefault="007851C6" w:rsidP="00FC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40723" w14:textId="77777777" w:rsidR="007851C6" w:rsidRPr="003F4E02" w:rsidRDefault="007851C6" w:rsidP="00FC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E02">
              <w:rPr>
                <w:rFonts w:ascii="Times New Roman" w:hAnsi="Times New Roman"/>
                <w:sz w:val="24"/>
                <w:szCs w:val="24"/>
              </w:rPr>
              <w:t>Навчальна програма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2A069" w14:textId="77777777" w:rsidR="007851C6" w:rsidRPr="003F4E02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E0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095B1" w14:textId="77777777" w:rsidR="007851C6" w:rsidRPr="003F4E02" w:rsidRDefault="007851C6" w:rsidP="00FC6EDE">
            <w:pPr>
              <w:pStyle w:val="Default"/>
              <w:jc w:val="both"/>
              <w:rPr>
                <w:color w:val="auto"/>
              </w:rPr>
            </w:pPr>
            <w:r w:rsidRPr="003F4E02">
              <w:rPr>
                <w:iCs/>
                <w:color w:val="auto"/>
              </w:rPr>
              <w:t xml:space="preserve">Рекомендовано Міністерством освіти і науки України (лист від 08.04.2016 №1/11-4657) </w:t>
            </w:r>
          </w:p>
          <w:p w14:paraId="51AB6DF5" w14:textId="77777777" w:rsidR="007851C6" w:rsidRPr="003F4E02" w:rsidRDefault="007851C6" w:rsidP="00FC6EDE">
            <w:pPr>
              <w:pStyle w:val="Default"/>
              <w:jc w:val="both"/>
              <w:rPr>
                <w:color w:val="auto"/>
                <w:lang w:eastAsia="ru-RU"/>
              </w:rPr>
            </w:pPr>
            <w:r w:rsidRPr="003F4E02">
              <w:rPr>
                <w:bCs/>
                <w:color w:val="auto"/>
              </w:rPr>
              <w:t xml:space="preserve">Збірник «Навчальні програми з позашкільної освіти. Художньо-естетичний напрям. Випуск 1» (Загальна редакція: </w:t>
            </w:r>
            <w:r w:rsidRPr="003F4E02">
              <w:rPr>
                <w:color w:val="auto"/>
              </w:rPr>
              <w:t xml:space="preserve">Шкура Г.А., Биковський Т.В.) – Київ: УДЦПО, 2016 </w:t>
            </w:r>
          </w:p>
        </w:tc>
      </w:tr>
      <w:tr w:rsidR="007851C6" w:rsidRPr="003F4E02" w14:paraId="647E6FB1" w14:textId="77777777" w:rsidTr="00FC6EDE">
        <w:trPr>
          <w:cantSplit/>
          <w:trHeight w:val="578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6A221" w14:textId="77777777" w:rsidR="007851C6" w:rsidRPr="003F4E02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E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6AD65" w14:textId="77777777" w:rsidR="007851C6" w:rsidRPr="003F4E02" w:rsidRDefault="007851C6" w:rsidP="00FC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E02">
              <w:rPr>
                <w:rFonts w:ascii="Times New Roman" w:hAnsi="Times New Roman"/>
                <w:sz w:val="24"/>
                <w:szCs w:val="24"/>
              </w:rPr>
              <w:t>Гурток «Юність»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6DAA0" w14:textId="77777777" w:rsidR="007851C6" w:rsidRPr="003F4E02" w:rsidRDefault="007851C6" w:rsidP="00FC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E02">
              <w:rPr>
                <w:rFonts w:ascii="Times New Roman" w:hAnsi="Times New Roman"/>
                <w:sz w:val="24"/>
                <w:szCs w:val="24"/>
              </w:rPr>
              <w:t>Навчальна програма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E0B48" w14:textId="77777777" w:rsidR="007851C6" w:rsidRPr="003F4E02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E0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3BD39" w14:textId="77777777" w:rsidR="007851C6" w:rsidRPr="003F4E02" w:rsidRDefault="007851C6" w:rsidP="00FC6EDE">
            <w:pPr>
              <w:pStyle w:val="Default"/>
              <w:jc w:val="both"/>
              <w:rPr>
                <w:color w:val="auto"/>
              </w:rPr>
            </w:pPr>
            <w:r w:rsidRPr="003F4E02">
              <w:rPr>
                <w:iCs/>
                <w:color w:val="auto"/>
              </w:rPr>
              <w:t xml:space="preserve">Рекомендовано Міністерством освіти і науки України (лист від 08.04.2016 №1/11-4657) </w:t>
            </w:r>
          </w:p>
          <w:p w14:paraId="402EF51F" w14:textId="77777777" w:rsidR="007851C6" w:rsidRPr="003F4E02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E02">
              <w:rPr>
                <w:rFonts w:ascii="Times New Roman" w:hAnsi="Times New Roman"/>
                <w:bCs/>
                <w:sz w:val="24"/>
                <w:szCs w:val="24"/>
              </w:rPr>
              <w:t xml:space="preserve">Збірник «Навчальні програми з позашкільної освіти. Художньо-естетичний напрям. Випуск 1» (Загальна редакція: </w:t>
            </w:r>
            <w:r w:rsidRPr="003F4E02">
              <w:rPr>
                <w:rFonts w:ascii="Times New Roman" w:hAnsi="Times New Roman"/>
                <w:sz w:val="24"/>
                <w:szCs w:val="24"/>
              </w:rPr>
              <w:t xml:space="preserve">Шкура Г.А., Биковський Т.В.) – Київ: УДЦПО, 2016 </w:t>
            </w:r>
          </w:p>
        </w:tc>
      </w:tr>
      <w:tr w:rsidR="007851C6" w:rsidRPr="003F4E02" w14:paraId="3540AF0D" w14:textId="77777777" w:rsidTr="00FC6EDE">
        <w:trPr>
          <w:cantSplit/>
          <w:trHeight w:val="578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FB370" w14:textId="77777777" w:rsidR="007851C6" w:rsidRPr="003F4E02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BD3B" w14:textId="77777777" w:rsidR="007851C6" w:rsidRPr="003F4E02" w:rsidRDefault="007851C6" w:rsidP="00FC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E02">
              <w:rPr>
                <w:rFonts w:ascii="Times New Roman" w:hAnsi="Times New Roman"/>
                <w:sz w:val="24"/>
                <w:szCs w:val="24"/>
              </w:rPr>
              <w:t>Гурток «Амплуа»</w:t>
            </w:r>
          </w:p>
          <w:p w14:paraId="1BDF6FB4" w14:textId="77777777" w:rsidR="007851C6" w:rsidRPr="003F4E02" w:rsidRDefault="007851C6" w:rsidP="00FC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D1C1D" w14:textId="77777777" w:rsidR="007851C6" w:rsidRPr="003F4E02" w:rsidRDefault="007851C6" w:rsidP="00FC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E02">
              <w:rPr>
                <w:rFonts w:ascii="Times New Roman" w:hAnsi="Times New Roman"/>
                <w:sz w:val="24"/>
                <w:szCs w:val="24"/>
              </w:rPr>
              <w:t>Навчальна програма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C6891" w14:textId="77777777" w:rsidR="007851C6" w:rsidRPr="003F4E02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E0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448F5" w14:textId="77777777" w:rsidR="007851C6" w:rsidRPr="003F4E02" w:rsidRDefault="007851C6" w:rsidP="00FC6EDE">
            <w:pPr>
              <w:pStyle w:val="Default"/>
              <w:jc w:val="both"/>
              <w:rPr>
                <w:color w:val="auto"/>
              </w:rPr>
            </w:pPr>
            <w:r w:rsidRPr="003F4E02">
              <w:rPr>
                <w:iCs/>
                <w:color w:val="auto"/>
              </w:rPr>
              <w:t xml:space="preserve">Рекомендовано Міністерством освіти і науки України (лист від 08.04.2016 №1/11-4657) </w:t>
            </w:r>
          </w:p>
          <w:p w14:paraId="226FC762" w14:textId="77777777" w:rsidR="007851C6" w:rsidRPr="003F4E02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E02">
              <w:rPr>
                <w:rFonts w:ascii="Times New Roman" w:hAnsi="Times New Roman"/>
                <w:bCs/>
                <w:sz w:val="24"/>
                <w:szCs w:val="24"/>
              </w:rPr>
              <w:t xml:space="preserve">Збірник «Навчальні програми з позашкільної освіти. Художньо-естетичний напрям. Випуск 1» (Загальна редакція: </w:t>
            </w:r>
            <w:r w:rsidRPr="003F4E02">
              <w:rPr>
                <w:rFonts w:ascii="Times New Roman" w:hAnsi="Times New Roman"/>
                <w:sz w:val="24"/>
                <w:szCs w:val="24"/>
              </w:rPr>
              <w:t xml:space="preserve">Шкура Г.А., Биковський Т.В.) – Київ: УДЦПО, 2016 </w:t>
            </w:r>
          </w:p>
        </w:tc>
      </w:tr>
      <w:tr w:rsidR="007851C6" w:rsidRPr="003F4E02" w14:paraId="2C44CA60" w14:textId="77777777" w:rsidTr="00FC6EDE">
        <w:trPr>
          <w:cantSplit/>
          <w:trHeight w:val="578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86542" w14:textId="77777777" w:rsidR="007851C6" w:rsidRPr="003F4E02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15F28" w14:textId="77777777" w:rsidR="007851C6" w:rsidRPr="003F4E02" w:rsidRDefault="007851C6" w:rsidP="00FC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E02">
              <w:rPr>
                <w:rFonts w:ascii="Times New Roman" w:hAnsi="Times New Roman"/>
                <w:sz w:val="24"/>
                <w:szCs w:val="24"/>
              </w:rPr>
              <w:t xml:space="preserve">Гурток </w:t>
            </w:r>
          </w:p>
          <w:p w14:paraId="7DCC54A0" w14:textId="77777777" w:rsidR="007851C6" w:rsidRPr="003F4E02" w:rsidRDefault="007851C6" w:rsidP="00FC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E02">
              <w:rPr>
                <w:rFonts w:ascii="Times New Roman" w:hAnsi="Times New Roman"/>
                <w:sz w:val="24"/>
                <w:szCs w:val="24"/>
              </w:rPr>
              <w:t>технічного моделювання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768D3" w14:textId="77777777" w:rsidR="007851C6" w:rsidRPr="003F4E02" w:rsidRDefault="007851C6" w:rsidP="00FC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E02">
              <w:rPr>
                <w:rFonts w:ascii="Times New Roman" w:hAnsi="Times New Roman"/>
                <w:sz w:val="24"/>
                <w:szCs w:val="24"/>
              </w:rPr>
              <w:t>Навчальна програма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D334E" w14:textId="77777777" w:rsidR="007851C6" w:rsidRPr="003F4E02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0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60A36" w14:textId="77777777" w:rsidR="007851C6" w:rsidRPr="003F4E02" w:rsidRDefault="007851C6" w:rsidP="00FC6EDE">
            <w:pPr>
              <w:pStyle w:val="Default"/>
              <w:jc w:val="both"/>
              <w:rPr>
                <w:color w:val="auto"/>
              </w:rPr>
            </w:pPr>
            <w:r w:rsidRPr="003F4E02">
              <w:rPr>
                <w:iCs/>
                <w:color w:val="auto"/>
              </w:rPr>
              <w:t xml:space="preserve">Рекомендовано Міністерством освіти і науки України (лист </w:t>
            </w:r>
            <w:r w:rsidRPr="003F4E02">
              <w:rPr>
                <w:color w:val="auto"/>
              </w:rPr>
              <w:t>від 11.11.2014 р. №1/11-17865</w:t>
            </w:r>
            <w:r w:rsidRPr="003F4E02">
              <w:rPr>
                <w:iCs/>
                <w:color w:val="auto"/>
              </w:rPr>
              <w:t xml:space="preserve">) </w:t>
            </w:r>
          </w:p>
          <w:p w14:paraId="3BC2690C" w14:textId="77777777" w:rsidR="007851C6" w:rsidRPr="003F4E02" w:rsidRDefault="007851C6" w:rsidP="00FC6EDE">
            <w:pPr>
              <w:pStyle w:val="Default"/>
              <w:jc w:val="both"/>
              <w:rPr>
                <w:iCs/>
                <w:color w:val="auto"/>
              </w:rPr>
            </w:pPr>
            <w:r w:rsidRPr="003F4E02">
              <w:t xml:space="preserve">Збірник «Навчальні програми з позашкільної освіти науково-технічного напряму / за ред. Биковського Т.В., Шкури Г. А. – К.: УДЦПО, 2014. </w:t>
            </w:r>
          </w:p>
        </w:tc>
      </w:tr>
      <w:tr w:rsidR="007851C6" w:rsidRPr="003F4E02" w14:paraId="4120074E" w14:textId="77777777" w:rsidTr="00FC6EDE">
        <w:trPr>
          <w:cantSplit/>
          <w:trHeight w:val="578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4969F" w14:textId="77777777" w:rsidR="007851C6" w:rsidRPr="003F4E02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3321F" w14:textId="77777777" w:rsidR="007851C6" w:rsidRPr="003F4E02" w:rsidRDefault="007851C6" w:rsidP="00FC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E02">
              <w:rPr>
                <w:rFonts w:ascii="Times New Roman" w:hAnsi="Times New Roman"/>
                <w:sz w:val="24"/>
                <w:szCs w:val="24"/>
              </w:rPr>
              <w:t>Гурток технічної творчості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6995E" w14:textId="77777777" w:rsidR="007851C6" w:rsidRPr="003F4E02" w:rsidRDefault="007851C6" w:rsidP="00FC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E02">
              <w:rPr>
                <w:rFonts w:ascii="Times New Roman" w:hAnsi="Times New Roman"/>
                <w:sz w:val="24"/>
                <w:szCs w:val="24"/>
              </w:rPr>
              <w:t>Навчальна програма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67746" w14:textId="77777777" w:rsidR="007851C6" w:rsidRPr="003F4E02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0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AA73F" w14:textId="77777777" w:rsidR="007851C6" w:rsidRPr="003F4E02" w:rsidRDefault="007851C6" w:rsidP="00FC6EDE">
            <w:pPr>
              <w:pStyle w:val="Default"/>
              <w:jc w:val="both"/>
              <w:rPr>
                <w:color w:val="auto"/>
              </w:rPr>
            </w:pPr>
            <w:r w:rsidRPr="003F4E02">
              <w:rPr>
                <w:iCs/>
                <w:color w:val="auto"/>
              </w:rPr>
              <w:t xml:space="preserve">Рекомендовано Міністерством освіти і науки України (лист </w:t>
            </w:r>
            <w:r w:rsidRPr="003F4E02">
              <w:rPr>
                <w:color w:val="auto"/>
              </w:rPr>
              <w:t>від 11.11.2014 р. №1/11-17865</w:t>
            </w:r>
            <w:r w:rsidRPr="003F4E02">
              <w:rPr>
                <w:iCs/>
                <w:color w:val="auto"/>
              </w:rPr>
              <w:t xml:space="preserve">) </w:t>
            </w:r>
          </w:p>
          <w:p w14:paraId="4F3F0E9A" w14:textId="77777777" w:rsidR="007851C6" w:rsidRPr="003F4E02" w:rsidRDefault="007851C6" w:rsidP="00FC6EDE">
            <w:pPr>
              <w:pStyle w:val="Default"/>
              <w:jc w:val="both"/>
              <w:rPr>
                <w:iCs/>
                <w:color w:val="auto"/>
              </w:rPr>
            </w:pPr>
            <w:r w:rsidRPr="003F4E02">
              <w:rPr>
                <w:bCs/>
                <w:color w:val="auto"/>
              </w:rPr>
              <w:t xml:space="preserve">Збірник «Навчальні програми з позашкільної освіти. Науково-технічний напрям. Випуск 1» (Загальна редакція: </w:t>
            </w:r>
            <w:r w:rsidRPr="003F4E02">
              <w:rPr>
                <w:color w:val="auto"/>
              </w:rPr>
              <w:t>Шкура Г.А., Биковський Т.В., кандидат педагогічних наук, доцент) – Київ: УДЦПО, 2014– В. 1.</w:t>
            </w:r>
          </w:p>
        </w:tc>
      </w:tr>
    </w:tbl>
    <w:p w14:paraId="04C5219E" w14:textId="77777777" w:rsidR="007851C6" w:rsidRPr="00327FBA" w:rsidRDefault="007851C6" w:rsidP="007851C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9A75B8E" w14:textId="77777777" w:rsidR="007851C6" w:rsidRDefault="007851C6" w:rsidP="007851C6">
      <w:pPr>
        <w:spacing w:after="0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4470100E" w14:textId="77777777" w:rsidR="007851C6" w:rsidRDefault="007851C6" w:rsidP="007851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A24CF24" w14:textId="77777777" w:rsidR="007851C6" w:rsidRDefault="007851C6" w:rsidP="007851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CC6C48D" w14:textId="77777777" w:rsidR="007851C6" w:rsidRDefault="007851C6" w:rsidP="007851C6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VI</w:t>
      </w:r>
      <w:r>
        <w:rPr>
          <w:rFonts w:ascii="Times New Roman" w:hAnsi="Times New Roman" w:cs="Times New Roman"/>
        </w:rPr>
        <w:t>. ВИДАВНИЧА ДІЯЛЬНІСТЬ</w:t>
      </w:r>
    </w:p>
    <w:p w14:paraId="6952922C" w14:textId="77777777" w:rsidR="007851C6" w:rsidRPr="00EF7E27" w:rsidRDefault="007851C6" w:rsidP="007851C6">
      <w:pPr>
        <w:spacing w:after="0" w:line="240" w:lineRule="auto"/>
        <w:rPr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559"/>
        <w:gridCol w:w="2268"/>
        <w:gridCol w:w="1524"/>
      </w:tblGrid>
      <w:tr w:rsidR="007851C6" w14:paraId="3C5C3C59" w14:textId="77777777" w:rsidTr="00FC6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88A3" w14:textId="77777777" w:rsidR="007851C6" w:rsidRDefault="007851C6" w:rsidP="007851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A935" w14:textId="77777777" w:rsidR="007851C6" w:rsidRDefault="007851C6" w:rsidP="007851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Засіб реалізації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47D9" w14:textId="77777777" w:rsidR="007851C6" w:rsidRDefault="007851C6" w:rsidP="007851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1164" w14:textId="77777777" w:rsidR="007851C6" w:rsidRDefault="007851C6" w:rsidP="007851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Відповідальні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270F" w14:textId="77777777" w:rsidR="007851C6" w:rsidRDefault="007851C6" w:rsidP="007851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Відмітка про виконання</w:t>
            </w:r>
          </w:p>
        </w:tc>
      </w:tr>
      <w:tr w:rsidR="007851C6" w14:paraId="5E3F5098" w14:textId="77777777" w:rsidTr="00FC6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EA44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F491" w14:textId="77777777" w:rsidR="007851C6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Підготовка публікацій до</w:t>
            </w:r>
          </w:p>
          <w:p w14:paraId="7CB92B8D" w14:textId="77777777" w:rsidR="007851C6" w:rsidRDefault="007851C6" w:rsidP="003F303E">
            <w:pPr>
              <w:numPr>
                <w:ilvl w:val="0"/>
                <w:numId w:val="7"/>
              </w:numPr>
              <w:tabs>
                <w:tab w:val="clear" w:pos="360"/>
                <w:tab w:val="num" w:pos="33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газети «Вісник профосвіти»;</w:t>
            </w:r>
          </w:p>
          <w:p w14:paraId="66C8A7FF" w14:textId="77777777" w:rsidR="007851C6" w:rsidRDefault="007851C6" w:rsidP="003F303E">
            <w:pPr>
              <w:numPr>
                <w:ilvl w:val="0"/>
                <w:numId w:val="7"/>
              </w:numPr>
              <w:tabs>
                <w:tab w:val="clear" w:pos="360"/>
                <w:tab w:val="num" w:pos="33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газети «Виховна робота в школі»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D181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Червень, грудень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22F9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Ляхович-Звєрєва Є.О.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D85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1C6" w14:paraId="77D22304" w14:textId="77777777" w:rsidTr="00FC6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C9C9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F372" w14:textId="31FBBC0E" w:rsidR="007851C6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Видання методичних реко</w:t>
            </w:r>
            <w:r w:rsidR="000079B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мендацій керівникам танцю</w:t>
            </w:r>
            <w:r w:rsidR="000079B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вальних гуртків ЗП(ПТ)О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492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CBCE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84B6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851C6" w14:paraId="53C2C196" w14:textId="77777777" w:rsidTr="00FC6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35AE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3D56" w14:textId="1D1665E6" w:rsidR="007851C6" w:rsidRDefault="007851C6" w:rsidP="00FC6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Видання методичних реко</w:t>
            </w:r>
            <w:r w:rsidR="000079B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мендацій щодо організації ро</w:t>
            </w:r>
            <w:r w:rsidR="000079B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боти гуртка «Оркестр шумо</w:t>
            </w:r>
            <w:r w:rsidR="000079B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вих інструментів»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E003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AFC8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Варава Н.М.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338" w14:textId="77777777" w:rsidR="007851C6" w:rsidRDefault="007851C6" w:rsidP="00FC6E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718973F3" w14:textId="77777777" w:rsidR="007851C6" w:rsidRDefault="007851C6" w:rsidP="007851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1323706" w14:textId="77777777" w:rsidR="007851C6" w:rsidRDefault="007851C6" w:rsidP="007851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E75C3DC" w14:textId="77777777" w:rsidR="007851C6" w:rsidRDefault="007851C6" w:rsidP="007851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7D68D25" w14:textId="77777777" w:rsidR="00F66F46" w:rsidRDefault="00F66F46" w:rsidP="00F66F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CF1B701" w14:textId="77777777" w:rsidR="00F66F46" w:rsidRDefault="00F66F46" w:rsidP="00F66F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0069739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7E45B44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E8E3FAF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22DD958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3F7C45C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334CA87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B4A6400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FEB2E5D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C5E81E0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0A92AEB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4E04A39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B8C1FCE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9AD1D64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14D7367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350E360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12FB31E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DF74631" w14:textId="77777777" w:rsidR="00F66F46" w:rsidRDefault="00F66F46" w:rsidP="00F66F46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4EF762E" w14:textId="77777777" w:rsidR="00F60A15" w:rsidRDefault="00F60A15" w:rsidP="00326E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7FA8372" w14:textId="77777777" w:rsidR="00840158" w:rsidRDefault="00840158" w:rsidP="00326E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38F7FCD" w14:textId="77777777" w:rsidR="00F60A15" w:rsidRDefault="00F60A15" w:rsidP="00326E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848E1E3" w14:textId="61959C06" w:rsidR="00326E83" w:rsidRPr="001F65B0" w:rsidRDefault="00326E83" w:rsidP="00326E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65B0">
        <w:rPr>
          <w:rFonts w:ascii="Times New Roman" w:hAnsi="Times New Roman"/>
          <w:sz w:val="28"/>
          <w:szCs w:val="28"/>
        </w:rPr>
        <w:lastRenderedPageBreak/>
        <w:t>VІІ. УЧАСТЬ У ВСЕУКРАЇНСЬКИХ, ОБЛАСНИХ, МІСЬКИХ, РАЙОННИХ ЗАХОДАХ</w:t>
      </w:r>
    </w:p>
    <w:p w14:paraId="2F0E9C34" w14:textId="77777777" w:rsidR="00326E83" w:rsidRPr="00B6518C" w:rsidRDefault="00326E83" w:rsidP="00326E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01"/>
        <w:gridCol w:w="1985"/>
        <w:gridCol w:w="1417"/>
      </w:tblGrid>
      <w:tr w:rsidR="00326E83" w:rsidRPr="00B6518C" w14:paraId="501281C6" w14:textId="77777777" w:rsidTr="009D0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B4F74" w14:textId="77777777" w:rsidR="00326E83" w:rsidRPr="00B6518C" w:rsidRDefault="00326E83" w:rsidP="009D0A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1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17409CE" w14:textId="77777777" w:rsidR="00326E83" w:rsidRPr="00B6518C" w:rsidRDefault="00326E83" w:rsidP="009D0A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18C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8F68E" w14:textId="77777777" w:rsidR="00326E83" w:rsidRPr="00B6518C" w:rsidRDefault="00326E83" w:rsidP="009D0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18C">
              <w:rPr>
                <w:rFonts w:ascii="Times New Roman" w:hAnsi="Times New Roman"/>
                <w:b/>
                <w:sz w:val="24"/>
                <w:szCs w:val="24"/>
              </w:rPr>
              <w:t>Заплановані заходи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793CF" w14:textId="77777777" w:rsidR="00326E83" w:rsidRPr="00B6518C" w:rsidRDefault="00326E83" w:rsidP="009D0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18C"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E272A" w14:textId="77777777" w:rsidR="00326E83" w:rsidRPr="00B6518C" w:rsidRDefault="00326E83" w:rsidP="009D0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18C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F17496" w14:textId="77777777" w:rsidR="00326E83" w:rsidRPr="00B6518C" w:rsidRDefault="00326E83" w:rsidP="009D0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18C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326E83" w:rsidRPr="00B6518C" w14:paraId="5711BC36" w14:textId="77777777" w:rsidTr="009D0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95641" w14:textId="77777777" w:rsidR="00326E83" w:rsidRPr="00B6518C" w:rsidRDefault="00326E83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18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EE6D7" w14:textId="26506104" w:rsidR="00326E83" w:rsidRPr="00B6518C" w:rsidRDefault="00326E83" w:rsidP="008C0D2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518C">
              <w:rPr>
                <w:rFonts w:ascii="Times New Roman" w:hAnsi="Times New Roman"/>
                <w:sz w:val="28"/>
                <w:szCs w:val="28"/>
                <w:lang w:val="uk-UA"/>
              </w:rPr>
              <w:t>Міжнародн</w:t>
            </w:r>
            <w:r w:rsidR="000079B7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B651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B6518C">
              <w:rPr>
                <w:rFonts w:ascii="Times New Roman" w:hAnsi="Times New Roman"/>
                <w:sz w:val="28"/>
                <w:szCs w:val="28"/>
                <w:lang w:val="uk-UA"/>
              </w:rPr>
              <w:t>іздвян</w:t>
            </w:r>
            <w:r w:rsidR="008C0D27">
              <w:rPr>
                <w:rFonts w:ascii="Times New Roman" w:hAnsi="Times New Roman"/>
                <w:sz w:val="28"/>
                <w:szCs w:val="28"/>
                <w:lang w:val="uk-UA"/>
              </w:rPr>
              <w:t>ий фестиваль</w:t>
            </w:r>
            <w:r w:rsidRPr="00B651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дитячої творчості «Зимовий сонцеворот»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76E3" w14:textId="77777777" w:rsidR="00326E83" w:rsidRPr="00B6518C" w:rsidRDefault="00326E83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18C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1F9F74" w14:textId="77777777" w:rsidR="00326E83" w:rsidRPr="00B6518C" w:rsidRDefault="00326E83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8C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351FCB" w14:textId="77777777" w:rsidR="00326E83" w:rsidRPr="00B6518C" w:rsidRDefault="00326E83" w:rsidP="009D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BD8" w:rsidRPr="00B6518C" w14:paraId="2C4A6951" w14:textId="77777777" w:rsidTr="009D0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3B0F" w14:textId="77777777" w:rsidR="00251BD8" w:rsidRPr="009F5D95" w:rsidRDefault="00251BD8" w:rsidP="005A0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D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8750" w14:textId="47D49C2F" w:rsidR="00251BD8" w:rsidRPr="00245D7E" w:rsidRDefault="006C0BDA" w:rsidP="006C0BD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Всеукраїнський фестиваль вер</w:t>
            </w:r>
            <w:r w:rsidR="008C0D2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тепів</w:t>
            </w:r>
            <w:r w:rsidR="00251B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251BD8">
              <w:rPr>
                <w:rFonts w:ascii="Times New Roman" w:hAnsi="Times New Roman"/>
                <w:sz w:val="28"/>
                <w:szCs w:val="28"/>
                <w:lang w:val="uk-UA"/>
              </w:rPr>
              <w:t>Вертеп-фесті – 20</w:t>
            </w:r>
            <w:r w:rsidR="00C91E8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251B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F23D" w14:textId="77777777" w:rsidR="00251BD8" w:rsidRPr="00ED0241" w:rsidRDefault="00251BD8" w:rsidP="005A0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241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ічень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CD067" w14:textId="77777777" w:rsidR="00251BD8" w:rsidRPr="00ED0241" w:rsidRDefault="00251BD8" w:rsidP="005A0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241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13A269" w14:textId="77777777" w:rsidR="00251BD8" w:rsidRPr="00B6518C" w:rsidRDefault="00251BD8" w:rsidP="009D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8FE" w:rsidRPr="009F5D95" w14:paraId="2DC9EA1C" w14:textId="77777777" w:rsidTr="00251B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13BB" w14:textId="77777777" w:rsidR="004148FE" w:rsidRPr="009F5D95" w:rsidRDefault="004148FE" w:rsidP="005A0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D9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B577" w14:textId="37957823" w:rsidR="004148FE" w:rsidRPr="00587F01" w:rsidRDefault="004148FE" w:rsidP="009934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F01">
              <w:rPr>
                <w:rFonts w:ascii="Times New Roman" w:hAnsi="Times New Roman"/>
                <w:sz w:val="28"/>
                <w:szCs w:val="28"/>
              </w:rPr>
              <w:t>Всеукраїнський фестиваль сту</w:t>
            </w:r>
            <w:r w:rsidR="008C0D27">
              <w:rPr>
                <w:rFonts w:ascii="Times New Roman" w:hAnsi="Times New Roman"/>
                <w:sz w:val="28"/>
                <w:szCs w:val="28"/>
              </w:rPr>
              <w:t>-</w:t>
            </w:r>
            <w:r w:rsidRPr="00587F01">
              <w:rPr>
                <w:rFonts w:ascii="Times New Roman" w:hAnsi="Times New Roman"/>
                <w:sz w:val="28"/>
                <w:szCs w:val="28"/>
              </w:rPr>
              <w:t>дентської моди  «Весняні лас</w:t>
            </w:r>
            <w:r w:rsidR="008C0D27">
              <w:rPr>
                <w:rFonts w:ascii="Times New Roman" w:hAnsi="Times New Roman"/>
                <w:sz w:val="28"/>
                <w:szCs w:val="28"/>
              </w:rPr>
              <w:t>-</w:t>
            </w:r>
            <w:r w:rsidRPr="00587F01">
              <w:rPr>
                <w:rFonts w:ascii="Times New Roman" w:hAnsi="Times New Roman"/>
                <w:sz w:val="28"/>
                <w:szCs w:val="28"/>
              </w:rPr>
              <w:t>тівки»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697A" w14:textId="77777777" w:rsidR="004148FE" w:rsidRDefault="004148FE" w:rsidP="00993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F01">
              <w:rPr>
                <w:rFonts w:ascii="Times New Roman" w:hAnsi="Times New Roman"/>
                <w:sz w:val="28"/>
                <w:szCs w:val="28"/>
              </w:rPr>
              <w:t xml:space="preserve">Березень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D3F98" w14:textId="77777777" w:rsidR="004148FE" w:rsidRDefault="004148FE" w:rsidP="00993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3D6EA0" w14:textId="77777777" w:rsidR="004148FE" w:rsidRPr="009F5D95" w:rsidRDefault="004148FE" w:rsidP="009D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8FE" w:rsidRPr="009F5D95" w14:paraId="1BB973A2" w14:textId="77777777" w:rsidTr="009D0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02EC" w14:textId="77777777" w:rsidR="004148FE" w:rsidRPr="009F5D95" w:rsidRDefault="004148FE" w:rsidP="005A0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D9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EDE8" w14:textId="77777777" w:rsidR="004148FE" w:rsidRPr="0045728A" w:rsidRDefault="004148FE" w:rsidP="0099340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Обласний творчий фестиваль «Весняні дзвіночки»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8C69" w14:textId="77777777" w:rsidR="004148FE" w:rsidRPr="0045728A" w:rsidRDefault="004148FE" w:rsidP="00993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Березень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3D7BA7" w14:textId="77777777" w:rsidR="004148FE" w:rsidRPr="0045728A" w:rsidRDefault="004148FE" w:rsidP="00993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Барабаш Л.М. </w:t>
            </w:r>
            <w:r w:rsidRPr="009F5D95">
              <w:rPr>
                <w:rFonts w:ascii="Times New Roman" w:hAnsi="Times New Roman"/>
                <w:sz w:val="24"/>
                <w:szCs w:val="24"/>
              </w:rPr>
              <w:t>Хорунжа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D7189" w14:textId="77777777" w:rsidR="004148FE" w:rsidRPr="009F5D95" w:rsidRDefault="004148FE" w:rsidP="009D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8FE" w:rsidRPr="009F5D95" w14:paraId="768E49B7" w14:textId="77777777" w:rsidTr="009D0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BFAE" w14:textId="77777777" w:rsidR="004148FE" w:rsidRPr="009F5D95" w:rsidRDefault="004148FE" w:rsidP="005A0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4808" w14:textId="5C6DBEF6" w:rsidR="004148FE" w:rsidRPr="00587F01" w:rsidRDefault="004148FE" w:rsidP="00840158">
            <w:pPr>
              <w:pStyle w:val="af2"/>
              <w:shd w:val="clear" w:color="auto" w:fill="FFFFFF"/>
              <w:spacing w:before="0"/>
              <w:jc w:val="both"/>
              <w:textAlignment w:val="top"/>
              <w:rPr>
                <w:sz w:val="28"/>
                <w:szCs w:val="28"/>
              </w:rPr>
            </w:pPr>
            <w:r w:rsidRPr="00587F01">
              <w:rPr>
                <w:sz w:val="28"/>
                <w:szCs w:val="28"/>
              </w:rPr>
              <w:t>Всеукраїнськ</w:t>
            </w:r>
            <w:r>
              <w:rPr>
                <w:sz w:val="28"/>
                <w:szCs w:val="28"/>
              </w:rPr>
              <w:t>а</w:t>
            </w:r>
            <w:r w:rsidRPr="00587F01">
              <w:rPr>
                <w:sz w:val="28"/>
                <w:szCs w:val="28"/>
              </w:rPr>
              <w:t xml:space="preserve"> виставк</w:t>
            </w:r>
            <w:r>
              <w:rPr>
                <w:sz w:val="28"/>
                <w:szCs w:val="28"/>
              </w:rPr>
              <w:t>а</w:t>
            </w:r>
            <w:r w:rsidRPr="00587F01">
              <w:rPr>
                <w:sz w:val="28"/>
                <w:szCs w:val="28"/>
              </w:rPr>
              <w:t>-кон</w:t>
            </w:r>
            <w:r w:rsidR="00840158">
              <w:rPr>
                <w:sz w:val="28"/>
                <w:szCs w:val="28"/>
              </w:rPr>
              <w:t>-</w:t>
            </w:r>
            <w:r w:rsidRPr="00587F01">
              <w:rPr>
                <w:sz w:val="28"/>
                <w:szCs w:val="28"/>
              </w:rPr>
              <w:t xml:space="preserve">курс декоративно-ужиткового і образотворчого мистецтва «Знай і люби свій край» </w:t>
            </w:r>
            <w:r>
              <w:rPr>
                <w:sz w:val="28"/>
                <w:szCs w:val="28"/>
              </w:rPr>
              <w:t>(</w:t>
            </w:r>
            <w:r w:rsidRPr="00587F01">
              <w:rPr>
                <w:sz w:val="28"/>
                <w:szCs w:val="28"/>
              </w:rPr>
              <w:t>обласний етап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423C" w14:textId="77777777" w:rsidR="004148FE" w:rsidRPr="00587F01" w:rsidRDefault="004148FE" w:rsidP="00993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D95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D0BDDA" w14:textId="0CAECF9B" w:rsidR="004148FE" w:rsidRDefault="00C91E82" w:rsidP="00993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Барабаш Л.М. </w:t>
            </w:r>
            <w:r w:rsidRPr="009F5D95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04E07" w14:textId="77777777" w:rsidR="004148FE" w:rsidRPr="009F5D95" w:rsidRDefault="004148FE" w:rsidP="009D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6F" w:rsidRPr="009F5D95" w14:paraId="239739B3" w14:textId="77777777" w:rsidTr="009D0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6C59" w14:textId="10CC19DE" w:rsidR="005A216F" w:rsidRDefault="005A216F" w:rsidP="005A2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E58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61D4" w14:textId="2F064607" w:rsidR="005A216F" w:rsidRPr="00587F01" w:rsidRDefault="008C0D27" w:rsidP="008C0D27">
            <w:pPr>
              <w:pStyle w:val="af2"/>
              <w:shd w:val="clear" w:color="auto" w:fill="FFFFFF"/>
              <w:spacing w:before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A216F">
              <w:rPr>
                <w:sz w:val="28"/>
                <w:szCs w:val="28"/>
              </w:rPr>
              <w:t>бласн</w:t>
            </w:r>
            <w:r>
              <w:rPr>
                <w:sz w:val="28"/>
                <w:szCs w:val="28"/>
              </w:rPr>
              <w:t>ий</w:t>
            </w:r>
            <w:r w:rsidR="005A216F">
              <w:rPr>
                <w:sz w:val="28"/>
                <w:szCs w:val="28"/>
              </w:rPr>
              <w:t xml:space="preserve"> творч</w:t>
            </w:r>
            <w:r>
              <w:rPr>
                <w:sz w:val="28"/>
                <w:szCs w:val="28"/>
              </w:rPr>
              <w:t>ий</w:t>
            </w:r>
            <w:r w:rsidR="005A216F">
              <w:rPr>
                <w:sz w:val="28"/>
                <w:szCs w:val="28"/>
              </w:rPr>
              <w:t xml:space="preserve"> конкурс «Сіверський Донець – очима молоді»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F781" w14:textId="42E22F77" w:rsidR="005A216F" w:rsidRPr="009F5D95" w:rsidRDefault="005A216F" w:rsidP="005A2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Червень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5E282" w14:textId="1602CC7F" w:rsidR="005A216F" w:rsidRDefault="005A216F" w:rsidP="005A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Барабаш Л.М. </w:t>
            </w:r>
            <w:r w:rsidRPr="009F5D95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3F7C7A" w14:textId="77777777" w:rsidR="005A216F" w:rsidRPr="009F5D95" w:rsidRDefault="005A216F" w:rsidP="005A2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6F" w:rsidRPr="009F5D95" w14:paraId="2B254396" w14:textId="77777777" w:rsidTr="009D0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F654" w14:textId="01091392" w:rsidR="005A216F" w:rsidRPr="009F5D95" w:rsidRDefault="005A216F" w:rsidP="005A2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651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D04E" w14:textId="008597E4" w:rsidR="005A216F" w:rsidRPr="00C91E82" w:rsidRDefault="005A216F" w:rsidP="005A216F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B6518C"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фестиваль-кон</w:t>
            </w:r>
            <w:r w:rsidR="008C0D2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6518C">
              <w:rPr>
                <w:rFonts w:ascii="Times New Roman" w:hAnsi="Times New Roman"/>
                <w:sz w:val="28"/>
                <w:szCs w:val="28"/>
                <w:lang w:val="uk-UA"/>
              </w:rPr>
              <w:t>курс хореографічного мисте</w:t>
            </w:r>
            <w:r w:rsidR="008C0D2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6518C">
              <w:rPr>
                <w:rFonts w:ascii="Times New Roman" w:hAnsi="Times New Roman"/>
                <w:sz w:val="28"/>
                <w:szCs w:val="28"/>
                <w:lang w:val="uk-UA"/>
              </w:rPr>
              <w:t>цтва «Зелен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518C">
              <w:rPr>
                <w:rFonts w:ascii="Times New Roman" w:hAnsi="Times New Roman"/>
                <w:sz w:val="28"/>
                <w:szCs w:val="28"/>
                <w:lang w:val="uk-UA"/>
              </w:rPr>
              <w:t>світ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075E" w14:textId="1FE0A4A2" w:rsidR="005A216F" w:rsidRPr="00ED5CCF" w:rsidRDefault="005A216F" w:rsidP="005A2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Серпень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67827C" w14:textId="77777777" w:rsidR="005A216F" w:rsidRPr="00D23A8A" w:rsidRDefault="005A216F" w:rsidP="005A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8A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0580A6" w14:textId="77777777" w:rsidR="005A216F" w:rsidRPr="009F5D95" w:rsidRDefault="005A216F" w:rsidP="005A2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6F" w:rsidRPr="009F5D95" w14:paraId="67235952" w14:textId="77777777" w:rsidTr="009D0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9ED1" w14:textId="54408B2D" w:rsidR="005A216F" w:rsidRPr="00B6518C" w:rsidRDefault="005A216F" w:rsidP="005A2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A8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A327" w14:textId="4384C1B5" w:rsidR="005A216F" w:rsidRDefault="005A216F" w:rsidP="008C0D2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«Велик</w:t>
            </w:r>
            <w:r w:rsidR="008C0D27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Слобожанськ</w:t>
            </w:r>
            <w:r w:rsidR="008C0D27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</w:t>
            </w:r>
            <w:r w:rsidR="008C0D2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="008C0D27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 –  2020»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BFE0" w14:textId="77777777" w:rsidR="005A216F" w:rsidRDefault="005A216F" w:rsidP="005A2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67AA65" w14:textId="77777777" w:rsidR="005A216F" w:rsidRDefault="005A216F" w:rsidP="005A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Барабаш Л.М. </w:t>
            </w:r>
            <w:r w:rsidRPr="009F5D95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00E379" w14:textId="77777777" w:rsidR="005A216F" w:rsidRPr="009F5D95" w:rsidRDefault="005A216F" w:rsidP="005A2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6F" w:rsidRPr="009F5D95" w14:paraId="47FBC9A7" w14:textId="77777777" w:rsidTr="009D0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79C0" w14:textId="4B280D99" w:rsidR="005A216F" w:rsidRPr="00B6518C" w:rsidRDefault="005A216F" w:rsidP="005A2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A839" w14:textId="570803C9" w:rsidR="005A216F" w:rsidRDefault="005A216F" w:rsidP="005A216F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Відкритий фестиваль твор</w:t>
            </w:r>
            <w:r w:rsidR="008C0D2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чості людей з обмеженими можливостями здоров’я «На крилах натхнення»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54A5" w14:textId="1E80DC72" w:rsidR="005A216F" w:rsidRDefault="005A216F" w:rsidP="005A2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Листопад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711CA" w14:textId="77777777" w:rsidR="005A216F" w:rsidRDefault="005A216F" w:rsidP="005A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522FAD" w14:textId="77777777" w:rsidR="005A216F" w:rsidRPr="009F5D95" w:rsidRDefault="005A216F" w:rsidP="005A2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6F" w:rsidRPr="00B6518C" w14:paraId="25EE7D2A" w14:textId="77777777" w:rsidTr="00251B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E24A" w14:textId="5A9E7A20" w:rsidR="005A216F" w:rsidRDefault="005A216F" w:rsidP="005A2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E375" w14:textId="55481418" w:rsidR="005A216F" w:rsidRPr="0045728A" w:rsidRDefault="008C0D27" w:rsidP="008C0D2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Обласні та міські новорічні заходи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F0A5" w14:textId="77777777" w:rsidR="005A216F" w:rsidRPr="0045728A" w:rsidRDefault="005A216F" w:rsidP="005A2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8A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2CE92" w14:textId="77777777" w:rsidR="005A216F" w:rsidRPr="0045728A" w:rsidRDefault="005A216F" w:rsidP="005A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8A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B8EB5" w14:textId="77777777" w:rsidR="005A216F" w:rsidRPr="00B6518C" w:rsidRDefault="005A216F" w:rsidP="005A2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6F" w:rsidRPr="00B6518C" w14:paraId="28D1E818" w14:textId="77777777" w:rsidTr="009D0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6BB4" w14:textId="4393CCAD" w:rsidR="005A216F" w:rsidRDefault="005A216F" w:rsidP="005A2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C21D" w14:textId="26E291A6" w:rsidR="005A216F" w:rsidRPr="00326E83" w:rsidRDefault="008C0D27" w:rsidP="008C0D2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Обласні та міські заходи</w:t>
            </w:r>
            <w:r w:rsidR="005A216F" w:rsidRPr="00326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знаменний </w:t>
            </w:r>
            <w:r w:rsidR="005A216F">
              <w:rPr>
                <w:rFonts w:ascii="Times New Roman" w:hAnsi="Times New Roman"/>
                <w:sz w:val="28"/>
                <w:szCs w:val="28"/>
                <w:lang w:val="uk-UA"/>
              </w:rPr>
              <w:t>календарних дат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B7B0" w14:textId="77777777" w:rsidR="005A216F" w:rsidRPr="009F5D95" w:rsidRDefault="005A216F" w:rsidP="005A2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EBD05" w14:textId="77777777" w:rsidR="005A216F" w:rsidRPr="009F5D95" w:rsidRDefault="005A216F" w:rsidP="005A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Барабаш Л.М. </w:t>
            </w:r>
            <w:r w:rsidRPr="009F5D95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B639BD" w14:textId="77777777" w:rsidR="005A216F" w:rsidRPr="00B6518C" w:rsidRDefault="005A216F" w:rsidP="005A2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7C1B1CB" w14:textId="77777777" w:rsidR="00542A71" w:rsidRDefault="000E40A9" w:rsidP="000E40A9">
      <w:pPr>
        <w:shd w:val="clear" w:color="auto" w:fill="FFFFFF"/>
        <w:tabs>
          <w:tab w:val="left" w:pos="0"/>
          <w:tab w:val="left" w:pos="5691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14:paraId="7CCE80C0" w14:textId="77777777" w:rsidR="000E40A9" w:rsidRDefault="000E40A9" w:rsidP="000E40A9">
      <w:pPr>
        <w:shd w:val="clear" w:color="auto" w:fill="FFFFFF"/>
        <w:tabs>
          <w:tab w:val="left" w:pos="0"/>
          <w:tab w:val="left" w:pos="5691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168AA9E8" w14:textId="77777777" w:rsidR="00FC6EDE" w:rsidRDefault="00FC6EDE" w:rsidP="000E40A9">
      <w:pPr>
        <w:shd w:val="clear" w:color="auto" w:fill="FFFFFF"/>
        <w:tabs>
          <w:tab w:val="left" w:pos="0"/>
          <w:tab w:val="left" w:pos="5691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60A4EBE4" w14:textId="77777777" w:rsidR="00FC6EDE" w:rsidRDefault="00FC6EDE" w:rsidP="000E40A9">
      <w:pPr>
        <w:shd w:val="clear" w:color="auto" w:fill="FFFFFF"/>
        <w:tabs>
          <w:tab w:val="left" w:pos="0"/>
          <w:tab w:val="left" w:pos="5691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31FA7607" w14:textId="77777777" w:rsidR="00FC6EDE" w:rsidRDefault="00FC6EDE" w:rsidP="000E40A9">
      <w:pPr>
        <w:shd w:val="clear" w:color="auto" w:fill="FFFFFF"/>
        <w:tabs>
          <w:tab w:val="left" w:pos="0"/>
          <w:tab w:val="left" w:pos="5691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708EA91B" w14:textId="77777777" w:rsidR="00FC6EDE" w:rsidRDefault="00FC6EDE" w:rsidP="000E40A9">
      <w:pPr>
        <w:shd w:val="clear" w:color="auto" w:fill="FFFFFF"/>
        <w:tabs>
          <w:tab w:val="left" w:pos="0"/>
          <w:tab w:val="left" w:pos="5691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192E34F2" w14:textId="77777777" w:rsidR="00542A71" w:rsidRPr="00D81858" w:rsidRDefault="00542A71" w:rsidP="00542A71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81858">
        <w:rPr>
          <w:rFonts w:ascii="Times New Roman" w:hAnsi="Times New Roman"/>
          <w:sz w:val="28"/>
          <w:szCs w:val="28"/>
        </w:rPr>
        <w:lastRenderedPageBreak/>
        <w:t>VІІІ. ТЕМАТИКА ЗАСІДАНЬ ПЕДАГОГІЧНОЇ РАДИ, НАРАД ПРИ ДИРЕКТОРОВІ, ЗАГАЛЬНИХ ЗБОРІВ ТРУДОВОГО КОЛЕКТИВУ</w:t>
      </w:r>
    </w:p>
    <w:p w14:paraId="1CB1F0AC" w14:textId="77777777" w:rsidR="00542A71" w:rsidRPr="00245D7E" w:rsidRDefault="00542A71" w:rsidP="00542A71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092"/>
        <w:gridCol w:w="1479"/>
        <w:gridCol w:w="2155"/>
        <w:gridCol w:w="1407"/>
      </w:tblGrid>
      <w:tr w:rsidR="00542A71" w:rsidRPr="002759B9" w14:paraId="34B83128" w14:textId="77777777" w:rsidTr="005B3A56">
        <w:trPr>
          <w:trHeight w:val="65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AB845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9B9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C1B57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9B9">
              <w:rPr>
                <w:rFonts w:ascii="Times New Roman" w:hAnsi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19E38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9B9">
              <w:rPr>
                <w:rFonts w:ascii="Times New Roman" w:hAnsi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F7400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9B9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D223E7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9B9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542A71" w:rsidRPr="002759B9" w14:paraId="2A81B9B2" w14:textId="77777777" w:rsidTr="005B3A56">
        <w:trPr>
          <w:trHeight w:val="257"/>
          <w:jc w:val="center"/>
        </w:trPr>
        <w:tc>
          <w:tcPr>
            <w:tcW w:w="9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9603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59B9">
              <w:rPr>
                <w:rFonts w:ascii="Times New Roman" w:hAnsi="Times New Roman"/>
                <w:i/>
                <w:sz w:val="28"/>
                <w:szCs w:val="28"/>
              </w:rPr>
              <w:t>Педагогічні ради</w:t>
            </w:r>
          </w:p>
        </w:tc>
      </w:tr>
      <w:tr w:rsidR="002759B9" w:rsidRPr="002759B9" w14:paraId="721C8D8E" w14:textId="77777777" w:rsidTr="00F91A5B">
        <w:trPr>
          <w:trHeight w:val="2196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DBBE1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D74E4" w14:textId="54F499C9" w:rsidR="00542A71" w:rsidRPr="008A40F4" w:rsidRDefault="00DD731D" w:rsidP="00DD731D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0F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542A71" w:rsidRPr="008A40F4">
              <w:rPr>
                <w:rFonts w:ascii="Times New Roman" w:hAnsi="Times New Roman"/>
                <w:sz w:val="28"/>
                <w:szCs w:val="28"/>
              </w:rPr>
              <w:t>Про виконання рішень попередніх</w:t>
            </w:r>
            <w:r w:rsidR="008A40F4" w:rsidRPr="008A40F4">
              <w:rPr>
                <w:rFonts w:ascii="Times New Roman" w:hAnsi="Times New Roman"/>
                <w:sz w:val="28"/>
                <w:szCs w:val="28"/>
              </w:rPr>
              <w:t xml:space="preserve"> засідань </w:t>
            </w:r>
            <w:r w:rsidR="00FA3FE8"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="00542A71" w:rsidRPr="008A40F4">
              <w:rPr>
                <w:rFonts w:ascii="Times New Roman" w:hAnsi="Times New Roman"/>
                <w:sz w:val="28"/>
                <w:szCs w:val="28"/>
              </w:rPr>
              <w:t>гічн</w:t>
            </w:r>
            <w:r w:rsidR="008A40F4" w:rsidRPr="008A40F4">
              <w:rPr>
                <w:rFonts w:ascii="Times New Roman" w:hAnsi="Times New Roman"/>
                <w:sz w:val="28"/>
                <w:szCs w:val="28"/>
              </w:rPr>
              <w:t>ої</w:t>
            </w:r>
            <w:r w:rsidR="00542A71" w:rsidRPr="008A40F4">
              <w:rPr>
                <w:rFonts w:ascii="Times New Roman" w:hAnsi="Times New Roman"/>
                <w:sz w:val="28"/>
                <w:szCs w:val="28"/>
              </w:rPr>
              <w:t xml:space="preserve"> рад</w:t>
            </w:r>
            <w:r w:rsidR="008A40F4" w:rsidRPr="008A40F4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14:paraId="04DA139E" w14:textId="77777777" w:rsidR="00F91A5B" w:rsidRPr="008A40F4" w:rsidRDefault="00542A71" w:rsidP="00F9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0F4">
              <w:rPr>
                <w:rFonts w:ascii="Times New Roman" w:hAnsi="Times New Roman"/>
                <w:sz w:val="28"/>
                <w:szCs w:val="28"/>
              </w:rPr>
              <w:t xml:space="preserve">2. Про організацію роботи над методичною темою </w:t>
            </w:r>
          </w:p>
          <w:p w14:paraId="3D2F3E23" w14:textId="136D4CBA" w:rsidR="00542A71" w:rsidRPr="008A40F4" w:rsidRDefault="00542A71" w:rsidP="00251B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0F4">
              <w:rPr>
                <w:rFonts w:ascii="Times New Roman" w:hAnsi="Times New Roman"/>
                <w:sz w:val="28"/>
                <w:szCs w:val="28"/>
              </w:rPr>
              <w:t>3. Аналіз роботи гуртків за І півріччя 20</w:t>
            </w:r>
            <w:r w:rsidR="00C91E82" w:rsidRPr="008A40F4">
              <w:rPr>
                <w:rFonts w:ascii="Times New Roman" w:hAnsi="Times New Roman"/>
                <w:sz w:val="28"/>
                <w:szCs w:val="28"/>
              </w:rPr>
              <w:t>19</w:t>
            </w:r>
            <w:r w:rsidRPr="008A40F4">
              <w:rPr>
                <w:rFonts w:ascii="Times New Roman" w:hAnsi="Times New Roman"/>
                <w:sz w:val="28"/>
                <w:szCs w:val="28"/>
              </w:rPr>
              <w:t>/20</w:t>
            </w:r>
            <w:r w:rsidR="005A216F" w:rsidRPr="008A40F4">
              <w:rPr>
                <w:rFonts w:ascii="Times New Roman" w:hAnsi="Times New Roman"/>
                <w:sz w:val="28"/>
                <w:szCs w:val="28"/>
              </w:rPr>
              <w:t>20</w:t>
            </w:r>
            <w:r w:rsidRPr="008A40F4">
              <w:rPr>
                <w:rFonts w:ascii="Times New Roman" w:hAnsi="Times New Roman"/>
                <w:sz w:val="28"/>
                <w:szCs w:val="28"/>
              </w:rPr>
              <w:t xml:space="preserve"> навчального року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F95DA" w14:textId="77777777" w:rsidR="00542A71" w:rsidRPr="008A40F4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0F4">
              <w:rPr>
                <w:rFonts w:ascii="Times New Roman" w:hAnsi="Times New Roman"/>
                <w:sz w:val="28"/>
                <w:szCs w:val="28"/>
              </w:rPr>
              <w:t xml:space="preserve">Січень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D4B23F" w14:textId="77777777" w:rsidR="00542A71" w:rsidRPr="002759B9" w:rsidRDefault="00542A71" w:rsidP="0025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  <w:p w14:paraId="39C703DD" w14:textId="77777777" w:rsidR="00251BD8" w:rsidRDefault="00251BD8" w:rsidP="0025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EBFB1F" w14:textId="77777777" w:rsidR="00251BD8" w:rsidRDefault="00251BD8" w:rsidP="0025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0D92D3" w14:textId="77777777" w:rsidR="00542A71" w:rsidRPr="002759B9" w:rsidRDefault="00542A71" w:rsidP="0025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  <w:p w14:paraId="6DC69C30" w14:textId="77777777" w:rsidR="00251BD8" w:rsidRDefault="00251BD8" w:rsidP="0025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62E115" w14:textId="77777777" w:rsidR="00542A71" w:rsidRPr="002759B9" w:rsidRDefault="00542A71" w:rsidP="00251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61E861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A71" w:rsidRPr="002759B9" w14:paraId="665E98E3" w14:textId="77777777" w:rsidTr="00F60A15">
        <w:trPr>
          <w:trHeight w:val="1997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F62E4" w14:textId="77777777" w:rsidR="00542A71" w:rsidRPr="002759B9" w:rsidRDefault="00542A71" w:rsidP="001F6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73D4D" w14:textId="2D8237A6" w:rsidR="008A40F4" w:rsidRPr="008A40F4" w:rsidRDefault="00542A71" w:rsidP="008A40F4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A40F4" w:rsidRPr="008A40F4">
              <w:rPr>
                <w:rFonts w:ascii="Times New Roman" w:hAnsi="Times New Roman"/>
                <w:sz w:val="28"/>
                <w:szCs w:val="28"/>
              </w:rPr>
              <w:t xml:space="preserve">Про виконання рішень попередніх засідань </w:t>
            </w:r>
            <w:r w:rsidR="00FA3FE8"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="008A40F4" w:rsidRPr="008A40F4">
              <w:rPr>
                <w:rFonts w:ascii="Times New Roman" w:hAnsi="Times New Roman"/>
                <w:sz w:val="28"/>
                <w:szCs w:val="28"/>
              </w:rPr>
              <w:t>гічної ради</w:t>
            </w:r>
          </w:p>
          <w:p w14:paraId="546CC31A" w14:textId="02A3DC41" w:rsidR="00542A71" w:rsidRPr="002759B9" w:rsidRDefault="002759B9" w:rsidP="001F65B0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42A71" w:rsidRPr="002759B9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результати</w:t>
            </w:r>
            <w:r w:rsidR="00542A71" w:rsidRPr="002759B9">
              <w:rPr>
                <w:rFonts w:ascii="Times New Roman" w:hAnsi="Times New Roman"/>
                <w:sz w:val="28"/>
                <w:szCs w:val="28"/>
              </w:rPr>
              <w:t xml:space="preserve"> моніто</w:t>
            </w:r>
            <w:r w:rsidR="00FA3FE8">
              <w:rPr>
                <w:rFonts w:ascii="Times New Roman" w:hAnsi="Times New Roman"/>
                <w:sz w:val="28"/>
                <w:szCs w:val="28"/>
              </w:rPr>
              <w:t>-</w:t>
            </w:r>
            <w:r w:rsidR="00542A71" w:rsidRPr="002759B9">
              <w:rPr>
                <w:rFonts w:ascii="Times New Roman" w:hAnsi="Times New Roman"/>
                <w:sz w:val="28"/>
                <w:szCs w:val="28"/>
              </w:rPr>
              <w:t xml:space="preserve">рингового дослідження </w:t>
            </w:r>
            <w:r w:rsidR="00FA3FE8">
              <w:rPr>
                <w:rFonts w:ascii="Times New Roman" w:hAnsi="Times New Roman"/>
                <w:sz w:val="28"/>
                <w:szCs w:val="28"/>
              </w:rPr>
              <w:t>резуль-та</w:t>
            </w:r>
            <w:r w:rsidR="00542A71" w:rsidRPr="002759B9">
              <w:rPr>
                <w:rFonts w:ascii="Times New Roman" w:hAnsi="Times New Roman"/>
                <w:sz w:val="28"/>
                <w:szCs w:val="28"/>
              </w:rPr>
              <w:t>тивності роботи гуртків у 201</w:t>
            </w:r>
            <w:r w:rsidR="005A216F">
              <w:rPr>
                <w:rFonts w:ascii="Times New Roman" w:hAnsi="Times New Roman"/>
                <w:sz w:val="28"/>
                <w:szCs w:val="28"/>
              </w:rPr>
              <w:t>9</w:t>
            </w:r>
            <w:r w:rsidR="00542A71" w:rsidRPr="002759B9">
              <w:rPr>
                <w:rFonts w:ascii="Times New Roman" w:hAnsi="Times New Roman"/>
                <w:sz w:val="28"/>
                <w:szCs w:val="28"/>
              </w:rPr>
              <w:t>/20</w:t>
            </w:r>
            <w:r w:rsidR="005A216F">
              <w:rPr>
                <w:rFonts w:ascii="Times New Roman" w:hAnsi="Times New Roman"/>
                <w:sz w:val="28"/>
                <w:szCs w:val="28"/>
              </w:rPr>
              <w:t>20</w:t>
            </w:r>
            <w:r w:rsidR="00542A71" w:rsidRPr="002759B9">
              <w:rPr>
                <w:rFonts w:ascii="Times New Roman" w:hAnsi="Times New Roman"/>
                <w:sz w:val="28"/>
                <w:szCs w:val="28"/>
              </w:rPr>
              <w:t xml:space="preserve"> навчальному</w:t>
            </w:r>
            <w:r w:rsidR="001F6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2A71" w:rsidRPr="002759B9">
              <w:rPr>
                <w:rFonts w:ascii="Times New Roman" w:hAnsi="Times New Roman"/>
                <w:sz w:val="28"/>
                <w:szCs w:val="28"/>
              </w:rPr>
              <w:t>році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58EA4" w14:textId="393A54D1" w:rsidR="00542A71" w:rsidRPr="002759B9" w:rsidRDefault="00542A71" w:rsidP="001F6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E0D61" w14:textId="77777777" w:rsidR="00542A71" w:rsidRPr="002759B9" w:rsidRDefault="00542A71" w:rsidP="001F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  <w:p w14:paraId="7F144057" w14:textId="77777777" w:rsidR="00542A71" w:rsidRPr="002759B9" w:rsidRDefault="00542A71" w:rsidP="001F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F53E6B" w14:textId="77777777" w:rsidR="00542A71" w:rsidRPr="002759B9" w:rsidRDefault="00542A71" w:rsidP="001F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7449CF" w14:textId="7003EE02" w:rsidR="00542A71" w:rsidRPr="002759B9" w:rsidRDefault="00542A71" w:rsidP="001F6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406B3A" w14:textId="77777777" w:rsidR="00542A71" w:rsidRPr="002759B9" w:rsidRDefault="00542A71" w:rsidP="001F6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A71" w:rsidRPr="002759B9" w14:paraId="3DAA6585" w14:textId="77777777" w:rsidTr="005B3A56">
        <w:trPr>
          <w:trHeight w:val="1316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3061" w14:textId="77777777" w:rsidR="00542A71" w:rsidRPr="002759B9" w:rsidRDefault="00542A71" w:rsidP="001F6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559C" w14:textId="563E62D5" w:rsidR="008A40F4" w:rsidRPr="008A40F4" w:rsidRDefault="00542A71" w:rsidP="008A40F4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A40F4" w:rsidRPr="008A40F4">
              <w:rPr>
                <w:rFonts w:ascii="Times New Roman" w:hAnsi="Times New Roman"/>
                <w:sz w:val="28"/>
                <w:szCs w:val="28"/>
              </w:rPr>
              <w:t xml:space="preserve">Про виконання рішень попередніх засідань </w:t>
            </w:r>
            <w:r w:rsidR="00FA3FE8"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="008A40F4" w:rsidRPr="008A40F4">
              <w:rPr>
                <w:rFonts w:ascii="Times New Roman" w:hAnsi="Times New Roman"/>
                <w:sz w:val="28"/>
                <w:szCs w:val="28"/>
              </w:rPr>
              <w:t>гічної ради</w:t>
            </w:r>
          </w:p>
          <w:p w14:paraId="40439811" w14:textId="32625D59" w:rsidR="00542A71" w:rsidRPr="002759B9" w:rsidRDefault="00542A71" w:rsidP="001F6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2. Про стан виконання річного плану за І півріччя 20</w:t>
            </w:r>
            <w:r w:rsidR="005A216F">
              <w:rPr>
                <w:rFonts w:ascii="Times New Roman" w:hAnsi="Times New Roman"/>
                <w:sz w:val="28"/>
                <w:szCs w:val="28"/>
              </w:rPr>
              <w:t>20</w:t>
            </w:r>
            <w:r w:rsidRPr="002759B9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A1AF" w14:textId="77777777" w:rsidR="00542A71" w:rsidRPr="002759B9" w:rsidRDefault="00542A71" w:rsidP="001F6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0AAC9" w14:textId="77777777" w:rsidR="00542A71" w:rsidRPr="002759B9" w:rsidRDefault="00542A71" w:rsidP="001F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  <w:p w14:paraId="17C4D6BC" w14:textId="77777777" w:rsidR="00542A71" w:rsidRPr="002759B9" w:rsidRDefault="00542A71" w:rsidP="001F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6EAB8E" w14:textId="77777777" w:rsidR="00542A71" w:rsidRPr="002759B9" w:rsidRDefault="00542A71" w:rsidP="001F6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B86ECF" w14:textId="77777777" w:rsidR="00542A71" w:rsidRPr="002759B9" w:rsidRDefault="00542A71" w:rsidP="001F6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7FB75F" w14:textId="77777777" w:rsidR="00542A71" w:rsidRPr="002759B9" w:rsidRDefault="00542A71" w:rsidP="001F6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A71" w:rsidRPr="002759B9" w14:paraId="5219310C" w14:textId="77777777" w:rsidTr="005B3A56">
        <w:trPr>
          <w:trHeight w:val="72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56706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E416B" w14:textId="743EA231" w:rsidR="008A40F4" w:rsidRPr="008A40F4" w:rsidRDefault="00542A71" w:rsidP="008A40F4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A40F4" w:rsidRPr="008A40F4">
              <w:rPr>
                <w:rFonts w:ascii="Times New Roman" w:hAnsi="Times New Roman"/>
                <w:sz w:val="28"/>
                <w:szCs w:val="28"/>
              </w:rPr>
              <w:t xml:space="preserve">Про виконання рішень попередніх засідань </w:t>
            </w:r>
            <w:r w:rsidR="00FA3FE8"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="008A40F4" w:rsidRPr="008A40F4">
              <w:rPr>
                <w:rFonts w:ascii="Times New Roman" w:hAnsi="Times New Roman"/>
                <w:sz w:val="28"/>
                <w:szCs w:val="28"/>
              </w:rPr>
              <w:t>гічної ради</w:t>
            </w:r>
          </w:p>
          <w:p w14:paraId="47DB1BBD" w14:textId="5650ED3B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2. Про підсумки роботи у 201</w:t>
            </w:r>
            <w:r w:rsidR="005A216F">
              <w:rPr>
                <w:rFonts w:ascii="Times New Roman" w:hAnsi="Times New Roman"/>
                <w:sz w:val="28"/>
                <w:szCs w:val="28"/>
              </w:rPr>
              <w:t>9</w:t>
            </w:r>
            <w:r w:rsidRPr="002759B9">
              <w:rPr>
                <w:rFonts w:ascii="Times New Roman" w:hAnsi="Times New Roman"/>
                <w:sz w:val="28"/>
                <w:szCs w:val="28"/>
              </w:rPr>
              <w:t>/20</w:t>
            </w:r>
            <w:r w:rsidR="005A216F">
              <w:rPr>
                <w:rFonts w:ascii="Times New Roman" w:hAnsi="Times New Roman"/>
                <w:sz w:val="28"/>
                <w:szCs w:val="28"/>
              </w:rPr>
              <w:t>20</w:t>
            </w:r>
            <w:r w:rsidRPr="002759B9">
              <w:rPr>
                <w:rFonts w:ascii="Times New Roman" w:hAnsi="Times New Roman"/>
                <w:sz w:val="28"/>
                <w:szCs w:val="28"/>
              </w:rPr>
              <w:t xml:space="preserve"> навчальному році та завдання на 20</w:t>
            </w:r>
            <w:r w:rsidR="005A216F">
              <w:rPr>
                <w:rFonts w:ascii="Times New Roman" w:hAnsi="Times New Roman"/>
                <w:sz w:val="28"/>
                <w:szCs w:val="28"/>
              </w:rPr>
              <w:t>20</w:t>
            </w:r>
            <w:r w:rsidRPr="002759B9">
              <w:rPr>
                <w:rFonts w:ascii="Times New Roman" w:hAnsi="Times New Roman"/>
                <w:sz w:val="28"/>
                <w:szCs w:val="28"/>
              </w:rPr>
              <w:t>/20</w:t>
            </w:r>
            <w:r w:rsidR="00251BD8">
              <w:rPr>
                <w:rFonts w:ascii="Times New Roman" w:hAnsi="Times New Roman"/>
                <w:sz w:val="28"/>
                <w:szCs w:val="28"/>
              </w:rPr>
              <w:t>2</w:t>
            </w:r>
            <w:r w:rsidR="005A216F">
              <w:rPr>
                <w:rFonts w:ascii="Times New Roman" w:hAnsi="Times New Roman"/>
                <w:sz w:val="28"/>
                <w:szCs w:val="28"/>
              </w:rPr>
              <w:t>1</w:t>
            </w:r>
            <w:r w:rsidRPr="002759B9">
              <w:rPr>
                <w:rFonts w:ascii="Times New Roman" w:hAnsi="Times New Roman"/>
                <w:sz w:val="28"/>
                <w:szCs w:val="28"/>
              </w:rPr>
              <w:t xml:space="preserve"> навчаль</w:t>
            </w:r>
            <w:r w:rsidR="00FA3FE8">
              <w:rPr>
                <w:rFonts w:ascii="Times New Roman" w:hAnsi="Times New Roman"/>
                <w:sz w:val="28"/>
                <w:szCs w:val="28"/>
              </w:rPr>
              <w:t>-</w:t>
            </w:r>
            <w:r w:rsidRPr="002759B9">
              <w:rPr>
                <w:rFonts w:ascii="Times New Roman" w:hAnsi="Times New Roman"/>
                <w:sz w:val="28"/>
                <w:szCs w:val="28"/>
              </w:rPr>
              <w:t>ний рік</w:t>
            </w:r>
          </w:p>
          <w:p w14:paraId="3BC40850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3. Затвердження навчальних програм і розкладу занять гуртків ХДБХТТ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FB90E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 xml:space="preserve">Серпень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B3FAD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  <w:p w14:paraId="1BF6B7C7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F4FE4B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CC7B81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  <w:p w14:paraId="1EAAF229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18D0C2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0D6F5B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75B779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0C6662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0BE1A" w14:textId="77777777" w:rsidR="00542A71" w:rsidRPr="002759B9" w:rsidRDefault="00542A71" w:rsidP="005B3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49D910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A71" w:rsidRPr="002759B9" w14:paraId="3917E2AA" w14:textId="77777777" w:rsidTr="005B3A56">
        <w:trPr>
          <w:trHeight w:val="101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B8B54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7CCD7" w14:textId="06307F10" w:rsidR="008A40F4" w:rsidRPr="008A40F4" w:rsidRDefault="00542A71" w:rsidP="008A40F4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A40F4" w:rsidRPr="008A40F4">
              <w:rPr>
                <w:rFonts w:ascii="Times New Roman" w:hAnsi="Times New Roman"/>
                <w:sz w:val="28"/>
                <w:szCs w:val="28"/>
              </w:rPr>
              <w:t xml:space="preserve">Про виконання рішень попередніх засідань </w:t>
            </w:r>
            <w:r w:rsidR="00FA3FE8"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="008A40F4" w:rsidRPr="008A40F4">
              <w:rPr>
                <w:rFonts w:ascii="Times New Roman" w:hAnsi="Times New Roman"/>
                <w:sz w:val="28"/>
                <w:szCs w:val="28"/>
              </w:rPr>
              <w:t>гічної ради</w:t>
            </w:r>
          </w:p>
          <w:p w14:paraId="446CD7B6" w14:textId="2409F41D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2.  Про підсумки роботи за 20</w:t>
            </w:r>
            <w:r w:rsidR="005A216F">
              <w:rPr>
                <w:rFonts w:ascii="Times New Roman" w:hAnsi="Times New Roman"/>
                <w:sz w:val="28"/>
                <w:szCs w:val="28"/>
              </w:rPr>
              <w:t>20</w:t>
            </w:r>
            <w:r w:rsidRPr="002759B9">
              <w:rPr>
                <w:rFonts w:ascii="Times New Roman" w:hAnsi="Times New Roman"/>
                <w:sz w:val="28"/>
                <w:szCs w:val="28"/>
              </w:rPr>
              <w:t xml:space="preserve"> рік і пріоритетні завдання роботи на 20</w:t>
            </w:r>
            <w:r w:rsidR="00251BD8">
              <w:rPr>
                <w:rFonts w:ascii="Times New Roman" w:hAnsi="Times New Roman"/>
                <w:sz w:val="28"/>
                <w:szCs w:val="28"/>
              </w:rPr>
              <w:t>2</w:t>
            </w:r>
            <w:r w:rsidR="005A216F">
              <w:rPr>
                <w:rFonts w:ascii="Times New Roman" w:hAnsi="Times New Roman"/>
                <w:sz w:val="28"/>
                <w:szCs w:val="28"/>
              </w:rPr>
              <w:t>1</w:t>
            </w:r>
            <w:r w:rsidRPr="002759B9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</w:p>
          <w:p w14:paraId="1E9C34E4" w14:textId="20102B30" w:rsidR="00542A71" w:rsidRDefault="00542A71" w:rsidP="006308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 xml:space="preserve">3. Про роботу щодо здійснення методичного консультування </w:t>
            </w:r>
            <w:r w:rsidRPr="002759B9">
              <w:rPr>
                <w:rFonts w:ascii="Times New Roman" w:hAnsi="Times New Roman"/>
                <w:sz w:val="28"/>
                <w:szCs w:val="28"/>
              </w:rPr>
              <w:lastRenderedPageBreak/>
              <w:t>при опрацюванні керівниками гуртків нових технологій, літератури та нормативних</w:t>
            </w:r>
            <w:r w:rsidR="001F6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9B9">
              <w:rPr>
                <w:rFonts w:ascii="Times New Roman" w:hAnsi="Times New Roman"/>
                <w:sz w:val="28"/>
                <w:szCs w:val="28"/>
              </w:rPr>
              <w:t>документів відповідно до напрямків роботи</w:t>
            </w:r>
          </w:p>
          <w:p w14:paraId="69A5C526" w14:textId="2D0BC5F2" w:rsidR="006308ED" w:rsidRPr="002759B9" w:rsidRDefault="00DD731D" w:rsidP="00DD7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Про схвалення Плану роботи Харківського державного будинку художньої та технічної творчості на 202</w:t>
            </w:r>
            <w:r w:rsidR="005A216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3719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Грудень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369F7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  <w:p w14:paraId="31D4DED4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754A66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  <w:p w14:paraId="04B40DAA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7CE7BC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2DAE1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23E3CC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  <w:p w14:paraId="73E6DEE6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021CEE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1CCE93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2D9779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18CE07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A4D0E9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EF69D7" w14:textId="77777777" w:rsidR="00542A71" w:rsidRPr="002759B9" w:rsidRDefault="00542A71" w:rsidP="005B3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BC25DD" w14:textId="77777777" w:rsidR="00542A71" w:rsidRPr="002759B9" w:rsidRDefault="00542A71" w:rsidP="005B3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055113" w14:textId="77777777" w:rsidR="00542A71" w:rsidRPr="002759B9" w:rsidRDefault="00542A71" w:rsidP="005B3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040BCF" w14:textId="77777777" w:rsidR="00542A71" w:rsidRPr="002759B9" w:rsidRDefault="00542A71" w:rsidP="005B3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45F019" w14:textId="77777777" w:rsidR="00542A71" w:rsidRPr="002759B9" w:rsidRDefault="00542A71" w:rsidP="005B3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18B824" w14:textId="77777777" w:rsidR="00542A71" w:rsidRPr="002759B9" w:rsidRDefault="00542A71" w:rsidP="005B3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5CF45F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A71" w:rsidRPr="002759B9" w14:paraId="392DB896" w14:textId="77777777" w:rsidTr="005B3A56">
        <w:trPr>
          <w:trHeight w:val="277"/>
          <w:jc w:val="center"/>
        </w:trPr>
        <w:tc>
          <w:tcPr>
            <w:tcW w:w="9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5ADD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59B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Наради при директорові</w:t>
            </w:r>
          </w:p>
        </w:tc>
      </w:tr>
      <w:tr w:rsidR="00542A71" w:rsidRPr="002759B9" w14:paraId="50303DAE" w14:textId="77777777" w:rsidTr="005B3A56">
        <w:trPr>
          <w:trHeight w:val="83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2657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94E6" w14:textId="77777777" w:rsidR="00542A71" w:rsidRPr="002759B9" w:rsidRDefault="006308ED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Фінансовий звіт за 2019</w:t>
            </w:r>
            <w:r w:rsidR="00777F54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</w:p>
          <w:p w14:paraId="55E3055C" w14:textId="0D873938" w:rsidR="00542A71" w:rsidRPr="002759B9" w:rsidRDefault="00542A71" w:rsidP="005B3A56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 xml:space="preserve">2. Звіт про </w:t>
            </w:r>
            <w:r w:rsidR="006308ED">
              <w:rPr>
                <w:rFonts w:ascii="Times New Roman" w:hAnsi="Times New Roman"/>
                <w:sz w:val="28"/>
                <w:szCs w:val="28"/>
              </w:rPr>
              <w:t>використання енер</w:t>
            </w:r>
            <w:r w:rsidR="00FA3FE8">
              <w:rPr>
                <w:rFonts w:ascii="Times New Roman" w:hAnsi="Times New Roman"/>
                <w:sz w:val="28"/>
                <w:szCs w:val="28"/>
              </w:rPr>
              <w:t>-</w:t>
            </w:r>
            <w:r w:rsidR="006308ED">
              <w:rPr>
                <w:rFonts w:ascii="Times New Roman" w:hAnsi="Times New Roman"/>
                <w:sz w:val="28"/>
                <w:szCs w:val="28"/>
              </w:rPr>
              <w:t>гоносіїв у 2019</w:t>
            </w:r>
            <w:r w:rsidRPr="002759B9">
              <w:rPr>
                <w:rFonts w:ascii="Times New Roman" w:hAnsi="Times New Roman"/>
                <w:sz w:val="28"/>
                <w:szCs w:val="28"/>
              </w:rPr>
              <w:t xml:space="preserve"> році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710B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A6593" w14:textId="77777777" w:rsidR="00542A71" w:rsidRPr="00777F54" w:rsidRDefault="00542A71" w:rsidP="005B3A5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54">
              <w:rPr>
                <w:rFonts w:ascii="Times New Roman" w:hAnsi="Times New Roman"/>
                <w:sz w:val="20"/>
                <w:szCs w:val="20"/>
              </w:rPr>
              <w:t>Христенко О.М.</w:t>
            </w:r>
            <w:r w:rsidR="00777F54" w:rsidRPr="00777F54">
              <w:rPr>
                <w:rFonts w:ascii="Times New Roman" w:hAnsi="Times New Roman"/>
                <w:sz w:val="20"/>
                <w:szCs w:val="20"/>
              </w:rPr>
              <w:t>, головний бухгалтер</w:t>
            </w:r>
          </w:p>
          <w:p w14:paraId="08C78330" w14:textId="77777777" w:rsidR="00542A71" w:rsidRPr="002759B9" w:rsidRDefault="00542A71" w:rsidP="00777F54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54">
              <w:rPr>
                <w:rFonts w:ascii="Times New Roman" w:hAnsi="Times New Roman"/>
                <w:sz w:val="20"/>
                <w:szCs w:val="20"/>
              </w:rPr>
              <w:t>Соколенко Б.П.</w:t>
            </w:r>
            <w:r w:rsidR="00777F54">
              <w:rPr>
                <w:rFonts w:ascii="Times New Roman" w:hAnsi="Times New Roman"/>
                <w:sz w:val="20"/>
                <w:szCs w:val="20"/>
              </w:rPr>
              <w:t xml:space="preserve">, заступник директора з адміністративно-господарчої частини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006BB0" w14:textId="77777777" w:rsidR="00542A71" w:rsidRPr="002759B9" w:rsidRDefault="00542A71" w:rsidP="005B3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A71" w:rsidRPr="002759B9" w14:paraId="77680E9D" w14:textId="77777777" w:rsidTr="005B3A56">
        <w:trPr>
          <w:trHeight w:val="41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0C3B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3356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2759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 стан гурткової роботи </w:t>
            </w:r>
            <w:r w:rsidR="00F91A5B" w:rsidRPr="002759B9">
              <w:rPr>
                <w:rFonts w:ascii="Times New Roman" w:hAnsi="Times New Roman"/>
                <w:sz w:val="28"/>
                <w:szCs w:val="28"/>
                <w:lang w:eastAsia="ru-RU"/>
              </w:rPr>
              <w:t>ЗП(ПТ)О</w:t>
            </w:r>
          </w:p>
          <w:p w14:paraId="1BAB4668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3. Про виконання плану роботи за місяць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C74B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254FA" w14:textId="77777777" w:rsidR="00542A71" w:rsidRPr="002759B9" w:rsidRDefault="00542A71" w:rsidP="005B3A5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  <w:p w14:paraId="2D42AE4C" w14:textId="77777777" w:rsidR="00542A71" w:rsidRPr="002759B9" w:rsidRDefault="00542A71" w:rsidP="005B3A5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256B47" w14:textId="77777777" w:rsidR="00542A71" w:rsidRPr="002759B9" w:rsidRDefault="00542A71" w:rsidP="005B3A5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  <w:p w14:paraId="2091828C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4A032A" w14:textId="77777777" w:rsidR="00542A71" w:rsidRPr="002759B9" w:rsidRDefault="00542A71" w:rsidP="005B3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A71" w:rsidRPr="002759B9" w14:paraId="13345ACD" w14:textId="77777777" w:rsidTr="005B3A56">
        <w:trPr>
          <w:trHeight w:val="41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8B41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1DF1" w14:textId="3E37AEF2" w:rsidR="00542A71" w:rsidRPr="002759B9" w:rsidRDefault="00542A71" w:rsidP="005B3A5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 xml:space="preserve">1. Про підготовку до  семінару </w:t>
            </w:r>
            <w:r w:rsidR="00840158">
              <w:rPr>
                <w:rFonts w:ascii="Times New Roman" w:hAnsi="Times New Roman"/>
                <w:sz w:val="28"/>
                <w:szCs w:val="28"/>
              </w:rPr>
              <w:t>заступників</w:t>
            </w:r>
            <w:r w:rsidRPr="00275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158">
              <w:rPr>
                <w:rFonts w:ascii="Times New Roman" w:hAnsi="Times New Roman"/>
                <w:sz w:val="28"/>
                <w:szCs w:val="28"/>
              </w:rPr>
              <w:t xml:space="preserve">директорів </w:t>
            </w:r>
            <w:r w:rsidR="001745A1" w:rsidRPr="002759B9">
              <w:rPr>
                <w:rFonts w:ascii="Times New Roman" w:hAnsi="Times New Roman"/>
                <w:sz w:val="28"/>
                <w:szCs w:val="28"/>
              </w:rPr>
              <w:t>ЗП(ПТ)О</w:t>
            </w:r>
          </w:p>
          <w:p w14:paraId="7CD5A4F4" w14:textId="77777777" w:rsidR="00F91A5B" w:rsidRPr="002759B9" w:rsidRDefault="00542A71" w:rsidP="00F9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2. Про ведення журналів реєстрації інструктажів з охорони праці</w:t>
            </w:r>
          </w:p>
          <w:p w14:paraId="2B260EE4" w14:textId="77777777" w:rsidR="00542A71" w:rsidRPr="002759B9" w:rsidRDefault="00542A71" w:rsidP="00F9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3. Про виконання плану роботи за місяць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0A2E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1803E" w14:textId="77777777" w:rsidR="00542A71" w:rsidRPr="002759B9" w:rsidRDefault="00542A71" w:rsidP="005B3A5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  <w:p w14:paraId="0EF1BC58" w14:textId="77777777" w:rsidR="00542A71" w:rsidRPr="002759B9" w:rsidRDefault="00542A71" w:rsidP="005B3A5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D32C12" w14:textId="77777777" w:rsidR="00542A71" w:rsidRPr="002759B9" w:rsidRDefault="00542A71" w:rsidP="005B3A5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E9FE8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  <w:p w14:paraId="5D595A60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ECFF93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5770D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526F5" w14:textId="77777777" w:rsidR="00542A71" w:rsidRPr="002759B9" w:rsidRDefault="00542A71" w:rsidP="005B3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A71" w:rsidRPr="002759B9" w14:paraId="3723BD20" w14:textId="77777777" w:rsidTr="005B3A56">
        <w:trPr>
          <w:trHeight w:val="41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1D1F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265F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1. Про стан проведення обласних оглядів-конкурсів художньої самодіяльності, технічної та де</w:t>
            </w:r>
            <w:r w:rsidR="00F91A5B" w:rsidRPr="002759B9">
              <w:rPr>
                <w:rFonts w:ascii="Times New Roman" w:hAnsi="Times New Roman"/>
                <w:sz w:val="28"/>
                <w:szCs w:val="28"/>
              </w:rPr>
              <w:t>коративно-прикладної творчості</w:t>
            </w:r>
          </w:p>
          <w:p w14:paraId="3A3AEADF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2. Про виконання плану роботи за місяць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371F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C4607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  <w:p w14:paraId="08D74301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322EC7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396D56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2440BB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3FA29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30C186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7D1F3A" w14:textId="77777777" w:rsidR="00542A71" w:rsidRPr="002759B9" w:rsidRDefault="00542A71" w:rsidP="005B3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A71" w:rsidRPr="002759B9" w14:paraId="401041FB" w14:textId="77777777" w:rsidTr="005B3A56">
        <w:trPr>
          <w:trHeight w:val="41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5248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964F" w14:textId="50936D0F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A40F4">
              <w:rPr>
                <w:rFonts w:ascii="Times New Roman" w:hAnsi="Times New Roman"/>
                <w:sz w:val="28"/>
                <w:szCs w:val="28"/>
              </w:rPr>
              <w:t>Про підготовку бюджетної пропозиції видатків на 20</w:t>
            </w:r>
            <w:r w:rsidR="006308ED" w:rsidRPr="008A40F4">
              <w:rPr>
                <w:rFonts w:ascii="Times New Roman" w:hAnsi="Times New Roman"/>
                <w:sz w:val="28"/>
                <w:szCs w:val="28"/>
              </w:rPr>
              <w:t>2</w:t>
            </w:r>
            <w:r w:rsidR="005A216F" w:rsidRPr="008A40F4">
              <w:rPr>
                <w:rFonts w:ascii="Times New Roman" w:hAnsi="Times New Roman"/>
                <w:sz w:val="28"/>
                <w:szCs w:val="28"/>
              </w:rPr>
              <w:t>1</w:t>
            </w:r>
            <w:r w:rsidRPr="008A4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9B9">
              <w:rPr>
                <w:rFonts w:ascii="Times New Roman" w:hAnsi="Times New Roman"/>
                <w:sz w:val="28"/>
                <w:szCs w:val="28"/>
              </w:rPr>
              <w:t>рік</w:t>
            </w:r>
          </w:p>
          <w:p w14:paraId="23031BCF" w14:textId="77777777" w:rsidR="00F91A5B" w:rsidRPr="002759B9" w:rsidRDefault="00542A71" w:rsidP="00F9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2. Про підготовку закладу до роботи в осінньо-зимовий період</w:t>
            </w:r>
          </w:p>
          <w:p w14:paraId="494E9623" w14:textId="77777777" w:rsidR="00542A71" w:rsidRPr="002759B9" w:rsidRDefault="00542A71" w:rsidP="00F9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3. Про виконання плану роботи за місяць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908F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0A19B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Христенко О.М.</w:t>
            </w:r>
          </w:p>
          <w:p w14:paraId="0AD4811E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6A0C28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610D1C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  <w:p w14:paraId="4640B5F3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910FC2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164F35" w14:textId="77777777" w:rsidR="00542A71" w:rsidRPr="002759B9" w:rsidRDefault="00542A71" w:rsidP="005B3A5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973E7" w14:textId="77777777" w:rsidR="00542A71" w:rsidRPr="002759B9" w:rsidRDefault="00542A71" w:rsidP="005B3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A71" w:rsidRPr="002759B9" w14:paraId="0CDA7F75" w14:textId="77777777" w:rsidTr="005B3A56">
        <w:trPr>
          <w:trHeight w:val="41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0496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D67E" w14:textId="77777777" w:rsidR="00542A71" w:rsidRPr="002759B9" w:rsidRDefault="00542A71" w:rsidP="005B3A56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 xml:space="preserve">1. Про підсумки участі вихованців гуртків ХДБХТТ і </w:t>
            </w:r>
            <w:r w:rsidR="001745A1" w:rsidRPr="002759B9">
              <w:rPr>
                <w:rFonts w:ascii="Times New Roman" w:hAnsi="Times New Roman"/>
                <w:sz w:val="28"/>
                <w:szCs w:val="28"/>
              </w:rPr>
              <w:t xml:space="preserve">ЗП(ПТ)О </w:t>
            </w:r>
            <w:r w:rsidRPr="002759B9">
              <w:rPr>
                <w:rFonts w:ascii="Times New Roman" w:hAnsi="Times New Roman"/>
                <w:sz w:val="28"/>
                <w:szCs w:val="28"/>
              </w:rPr>
              <w:t>у всеукраїнських, обласних, районних, міських заходах</w:t>
            </w:r>
          </w:p>
          <w:p w14:paraId="273D7E1C" w14:textId="77777777" w:rsidR="00542A71" w:rsidRDefault="00542A71" w:rsidP="00F91A5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lastRenderedPageBreak/>
              <w:t>2. Про виконання плану роботи за місяць</w:t>
            </w:r>
          </w:p>
          <w:p w14:paraId="7D1BC5F2" w14:textId="793F5FE3" w:rsidR="006C0BDA" w:rsidRPr="002759B9" w:rsidRDefault="006C0BDA" w:rsidP="00840158">
            <w:pPr>
              <w:pStyle w:val="24"/>
              <w:tabs>
                <w:tab w:val="left" w:pos="5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 виконання рішень попе</w:t>
            </w:r>
            <w:r w:rsidR="0084015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редніх нарад за І півріччя 20</w:t>
            </w:r>
            <w:r w:rsidR="005A21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C396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lastRenderedPageBreak/>
              <w:t>Червень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D0FE7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  <w:p w14:paraId="2D481CE3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88EFA1" w14:textId="77777777" w:rsidR="00542A71" w:rsidRPr="002759B9" w:rsidRDefault="00542A71" w:rsidP="005B3A5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5DD20D" w14:textId="77777777" w:rsidR="00542A71" w:rsidRPr="002759B9" w:rsidRDefault="00542A71" w:rsidP="005B3A5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4FF90B" w14:textId="77777777" w:rsidR="00542A71" w:rsidRPr="002759B9" w:rsidRDefault="00542A71" w:rsidP="005B3A5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11D6F0" w14:textId="77777777" w:rsidR="00542A71" w:rsidRPr="002759B9" w:rsidRDefault="00542A71" w:rsidP="005B3A5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516819" w14:textId="77777777" w:rsidR="00D81858" w:rsidRDefault="00D81858" w:rsidP="005B3A5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6F9B04" w14:textId="1DF2E53F" w:rsidR="00542A71" w:rsidRDefault="00542A71" w:rsidP="005B3A5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  <w:p w14:paraId="3A9ABC86" w14:textId="77777777" w:rsidR="006C0BDA" w:rsidRDefault="006C0BDA" w:rsidP="005B3A5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3F32E0" w14:textId="77777777" w:rsidR="006C0BDA" w:rsidRPr="002759B9" w:rsidRDefault="006C0BDA" w:rsidP="005B3A5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8F9F2E" w14:textId="77777777" w:rsidR="00542A71" w:rsidRPr="002759B9" w:rsidRDefault="00542A71" w:rsidP="005B3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A71" w:rsidRPr="002759B9" w14:paraId="3672692A" w14:textId="77777777" w:rsidTr="005B3A56">
        <w:trPr>
          <w:trHeight w:val="41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5384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C8A5" w14:textId="77777777" w:rsidR="00F91A5B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59B9">
              <w:rPr>
                <w:rFonts w:ascii="Times New Roman" w:hAnsi="Times New Roman"/>
                <w:sz w:val="28"/>
                <w:szCs w:val="28"/>
                <w:lang w:eastAsia="ru-RU"/>
              </w:rPr>
              <w:t>1. Про підготовку до нового навчального року</w:t>
            </w:r>
          </w:p>
          <w:p w14:paraId="528625AD" w14:textId="0F4E8FD6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2. Про підготовку будівлі закла</w:t>
            </w:r>
            <w:r w:rsidR="00840158">
              <w:rPr>
                <w:rFonts w:ascii="Times New Roman" w:hAnsi="Times New Roman"/>
                <w:sz w:val="28"/>
                <w:szCs w:val="28"/>
              </w:rPr>
              <w:t>-</w:t>
            </w:r>
            <w:r w:rsidRPr="002759B9">
              <w:rPr>
                <w:rFonts w:ascii="Times New Roman" w:hAnsi="Times New Roman"/>
                <w:sz w:val="28"/>
                <w:szCs w:val="28"/>
              </w:rPr>
              <w:t>ду до роботи в осінньо-зимовий період</w:t>
            </w:r>
          </w:p>
          <w:p w14:paraId="7F603F7A" w14:textId="77777777" w:rsidR="00542A71" w:rsidRPr="002759B9" w:rsidRDefault="00542A71" w:rsidP="00F9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3. Про виконання плану роботи за місяць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1F29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83AD7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  <w:p w14:paraId="7BA626DD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2DE78B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  <w:p w14:paraId="6C1891B1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A171C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753E8E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ED7599" w14:textId="77777777" w:rsidR="00542A71" w:rsidRPr="002759B9" w:rsidRDefault="00542A71" w:rsidP="005B3A5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C54846" w14:textId="77777777" w:rsidR="00542A71" w:rsidRPr="002759B9" w:rsidRDefault="00542A71" w:rsidP="005B3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A71" w:rsidRPr="002759B9" w14:paraId="15241907" w14:textId="77777777" w:rsidTr="005B3A56">
        <w:trPr>
          <w:trHeight w:val="41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51E3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654E" w14:textId="77777777" w:rsidR="00542A71" w:rsidRPr="002759B9" w:rsidRDefault="00542A71" w:rsidP="00840158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 xml:space="preserve">1. Про проведення заходів до Дня знань в </w:t>
            </w:r>
            <w:r w:rsidR="001745A1" w:rsidRPr="002759B9">
              <w:rPr>
                <w:rFonts w:ascii="Times New Roman" w:hAnsi="Times New Roman"/>
                <w:sz w:val="28"/>
                <w:szCs w:val="28"/>
              </w:rPr>
              <w:t>ЗП(ПТ)О</w:t>
            </w:r>
          </w:p>
          <w:p w14:paraId="2EC63422" w14:textId="0574323E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 xml:space="preserve">2. Про </w:t>
            </w:r>
            <w:r w:rsidR="003B42D9">
              <w:rPr>
                <w:rFonts w:ascii="Times New Roman" w:hAnsi="Times New Roman"/>
                <w:sz w:val="28"/>
                <w:szCs w:val="28"/>
              </w:rPr>
              <w:t>подання</w:t>
            </w:r>
            <w:r w:rsidRPr="002759B9">
              <w:rPr>
                <w:rFonts w:ascii="Times New Roman" w:hAnsi="Times New Roman"/>
                <w:sz w:val="28"/>
                <w:szCs w:val="28"/>
              </w:rPr>
              <w:t xml:space="preserve"> бюджетного запиту на 20</w:t>
            </w:r>
            <w:r w:rsidR="006308ED">
              <w:rPr>
                <w:rFonts w:ascii="Times New Roman" w:hAnsi="Times New Roman"/>
                <w:sz w:val="28"/>
                <w:szCs w:val="28"/>
              </w:rPr>
              <w:t>2</w:t>
            </w:r>
            <w:r w:rsidR="005A216F">
              <w:rPr>
                <w:rFonts w:ascii="Times New Roman" w:hAnsi="Times New Roman"/>
                <w:sz w:val="28"/>
                <w:szCs w:val="28"/>
              </w:rPr>
              <w:t>1</w:t>
            </w:r>
            <w:r w:rsidRPr="002759B9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</w:p>
          <w:p w14:paraId="53F0CEB2" w14:textId="77777777" w:rsidR="00542A71" w:rsidRDefault="00542A71" w:rsidP="00F9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3. Про виконання плану роботи за місяць</w:t>
            </w:r>
          </w:p>
          <w:p w14:paraId="04CACB2E" w14:textId="3A22A00B" w:rsidR="00840158" w:rsidRPr="002759B9" w:rsidRDefault="00840158" w:rsidP="00F9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Про підготовку до семінару керівників гуртків ЗП(ПТ)О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5A7B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59186B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  <w:p w14:paraId="570AA4E6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64F833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92A4E8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Христенко О.М.</w:t>
            </w:r>
          </w:p>
          <w:p w14:paraId="1ECD0CBC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6E4178" w14:textId="77777777" w:rsidR="00542A71" w:rsidRPr="002759B9" w:rsidRDefault="00542A71" w:rsidP="005B3A56">
            <w:pPr>
              <w:pStyle w:val="24"/>
              <w:tabs>
                <w:tab w:val="left" w:pos="2052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D262C7" w14:textId="77777777" w:rsidR="00542A71" w:rsidRPr="002759B9" w:rsidRDefault="00542A71" w:rsidP="005B3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A71" w:rsidRPr="002759B9" w14:paraId="6927A344" w14:textId="77777777" w:rsidTr="005B3A56">
        <w:trPr>
          <w:trHeight w:val="41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E5E1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B563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 xml:space="preserve">1. Про стан гурткової роботи в ХДБХТТ. Аналіз гурткової роботи в </w:t>
            </w:r>
            <w:r w:rsidR="00F91A5B" w:rsidRPr="002759B9">
              <w:rPr>
                <w:rFonts w:ascii="Times New Roman" w:hAnsi="Times New Roman"/>
                <w:sz w:val="28"/>
                <w:szCs w:val="28"/>
              </w:rPr>
              <w:t>ЗП(ПТ)О</w:t>
            </w:r>
          </w:p>
          <w:p w14:paraId="3B3E9033" w14:textId="77777777" w:rsidR="00542A71" w:rsidRPr="002759B9" w:rsidRDefault="00542A71" w:rsidP="00F9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2. Про виконання плану роботи за місяць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CA51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484CE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  <w:p w14:paraId="4E37A495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B1C87D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652D85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8FED14" w14:textId="77777777" w:rsidR="00542A71" w:rsidRPr="002759B9" w:rsidRDefault="00542A71" w:rsidP="005B3A5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870716" w14:textId="77777777" w:rsidR="00542A71" w:rsidRPr="002759B9" w:rsidRDefault="00542A71" w:rsidP="005B3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A71" w:rsidRPr="002759B9" w14:paraId="52BC22B6" w14:textId="77777777" w:rsidTr="005B3A56">
        <w:trPr>
          <w:trHeight w:val="41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6476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C6E7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 xml:space="preserve">1. Про стан позаурочної роботи  та охоплення учнів </w:t>
            </w:r>
            <w:r w:rsidR="001745A1" w:rsidRPr="002759B9">
              <w:rPr>
                <w:rFonts w:ascii="Times New Roman" w:hAnsi="Times New Roman"/>
                <w:sz w:val="28"/>
                <w:szCs w:val="28"/>
              </w:rPr>
              <w:t xml:space="preserve">ЗП(ПТ)О </w:t>
            </w:r>
            <w:r w:rsidRPr="002759B9">
              <w:rPr>
                <w:rFonts w:ascii="Times New Roman" w:hAnsi="Times New Roman"/>
                <w:sz w:val="28"/>
                <w:szCs w:val="28"/>
              </w:rPr>
              <w:t xml:space="preserve"> позаурочною роботою</w:t>
            </w:r>
          </w:p>
          <w:p w14:paraId="4CB4630F" w14:textId="77777777" w:rsidR="00542A71" w:rsidRPr="002759B9" w:rsidRDefault="00542A71" w:rsidP="00F9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2. Про виконання плану роботи за місяць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19CE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FC821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  <w:p w14:paraId="455D8117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2E26CC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9338FA" w14:textId="77777777" w:rsidR="00542A71" w:rsidRPr="002759B9" w:rsidRDefault="00542A71" w:rsidP="005B3A5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  <w:p w14:paraId="62FD92A1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F1317" w14:textId="77777777" w:rsidR="00542A71" w:rsidRPr="002759B9" w:rsidRDefault="00542A71" w:rsidP="005B3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A71" w:rsidRPr="002759B9" w14:paraId="7E562CB1" w14:textId="77777777" w:rsidTr="006C0BDA">
        <w:trPr>
          <w:trHeight w:val="220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734A" w14:textId="77777777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A930" w14:textId="72FCDCBE" w:rsidR="00542A71" w:rsidRPr="002759B9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eastAsia="WenQuanYi Micro Hei" w:hAnsi="Times New Roman"/>
                <w:bCs/>
                <w:kern w:val="2"/>
                <w:sz w:val="28"/>
                <w:szCs w:val="28"/>
                <w:lang w:eastAsia="zh-CN" w:bidi="hi-IN"/>
              </w:rPr>
              <w:t>1.</w:t>
            </w:r>
            <w:r w:rsidRPr="002759B9">
              <w:rPr>
                <w:rFonts w:ascii="Times New Roman" w:hAnsi="Times New Roman"/>
                <w:sz w:val="28"/>
                <w:szCs w:val="28"/>
              </w:rPr>
              <w:t xml:space="preserve"> Про підсумки роботи бухгалтерії у 20</w:t>
            </w:r>
            <w:r w:rsidR="005A216F">
              <w:rPr>
                <w:rFonts w:ascii="Times New Roman" w:hAnsi="Times New Roman"/>
                <w:sz w:val="28"/>
                <w:szCs w:val="28"/>
              </w:rPr>
              <w:t>20</w:t>
            </w:r>
            <w:r w:rsidRPr="002759B9">
              <w:rPr>
                <w:rFonts w:ascii="Times New Roman" w:hAnsi="Times New Roman"/>
                <w:sz w:val="28"/>
                <w:szCs w:val="28"/>
              </w:rPr>
              <w:t xml:space="preserve"> році</w:t>
            </w:r>
          </w:p>
          <w:p w14:paraId="307A5EF8" w14:textId="77777777" w:rsidR="00542A71" w:rsidRDefault="006C0BDA" w:rsidP="00F91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2A71" w:rsidRPr="002759B9">
              <w:rPr>
                <w:rFonts w:ascii="Times New Roman" w:hAnsi="Times New Roman"/>
                <w:sz w:val="28"/>
                <w:szCs w:val="28"/>
              </w:rPr>
              <w:t>. Про виконання плану роботи за місяць</w:t>
            </w:r>
          </w:p>
          <w:p w14:paraId="619A2356" w14:textId="0041A1C4" w:rsidR="006C0BDA" w:rsidRPr="002759B9" w:rsidRDefault="006C0BDA" w:rsidP="006C0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 виконання рішень попередніх нарад за ІІ півріччя 20</w:t>
            </w:r>
            <w:r w:rsidR="005A21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92E0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 xml:space="preserve">Грудень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18626" w14:textId="77777777" w:rsidR="008A4DEC" w:rsidRPr="002759B9" w:rsidRDefault="008A4DEC" w:rsidP="008A4DEC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Христенко О.М.</w:t>
            </w:r>
          </w:p>
          <w:p w14:paraId="50B43380" w14:textId="77777777" w:rsidR="008A4DEC" w:rsidRDefault="008A4DEC" w:rsidP="005B3A5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288B38" w14:textId="77777777" w:rsidR="00542A71" w:rsidRDefault="00542A71" w:rsidP="006C0BDA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  <w:p w14:paraId="2A71B564" w14:textId="77777777" w:rsidR="008A4DEC" w:rsidRDefault="008A4DEC" w:rsidP="006C0BDA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489332" w14:textId="77777777" w:rsidR="008A4DEC" w:rsidRDefault="008A4DEC" w:rsidP="006C0BDA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43C525" w14:textId="77777777" w:rsidR="008A4DEC" w:rsidRPr="002759B9" w:rsidRDefault="008A4DEC" w:rsidP="006C0BDA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EF106E" w14:textId="77777777" w:rsidR="00542A71" w:rsidRPr="002759B9" w:rsidRDefault="00542A71" w:rsidP="005B3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A71" w:rsidRPr="002759B9" w14:paraId="77A1A1EB" w14:textId="77777777" w:rsidTr="005B3A56">
        <w:trPr>
          <w:trHeight w:val="303"/>
          <w:jc w:val="center"/>
        </w:trPr>
        <w:tc>
          <w:tcPr>
            <w:tcW w:w="9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6F3F" w14:textId="77777777" w:rsidR="00542A71" w:rsidRPr="002759B9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59B9">
              <w:rPr>
                <w:rFonts w:ascii="Times New Roman" w:hAnsi="Times New Roman"/>
                <w:i/>
                <w:sz w:val="28"/>
                <w:szCs w:val="28"/>
              </w:rPr>
              <w:t>Загальні збори трудового колективу</w:t>
            </w:r>
          </w:p>
        </w:tc>
      </w:tr>
      <w:tr w:rsidR="00542A71" w:rsidRPr="00A61DED" w14:paraId="4E3046CC" w14:textId="77777777" w:rsidTr="005B3A56">
        <w:trPr>
          <w:trHeight w:val="41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B301" w14:textId="77777777" w:rsidR="00542A71" w:rsidRPr="00A61DED" w:rsidRDefault="00542A71" w:rsidP="005B3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D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DFF2" w14:textId="77777777" w:rsidR="00542A71" w:rsidRPr="00A61DED" w:rsidRDefault="00542A71" w:rsidP="003B4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DED">
              <w:rPr>
                <w:rFonts w:ascii="Times New Roman" w:hAnsi="Times New Roman"/>
                <w:sz w:val="28"/>
                <w:szCs w:val="28"/>
              </w:rPr>
              <w:t>Про виплату видатків на відрядженн</w:t>
            </w:r>
            <w:r w:rsidR="00F91A5B" w:rsidRPr="00A61DED">
              <w:rPr>
                <w:rFonts w:ascii="Times New Roman" w:hAnsi="Times New Roman"/>
                <w:sz w:val="28"/>
                <w:szCs w:val="28"/>
              </w:rPr>
              <w:t xml:space="preserve">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EB54" w14:textId="77777777" w:rsidR="00542A71" w:rsidRPr="00A61DED" w:rsidRDefault="003B42D9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DED">
              <w:rPr>
                <w:rFonts w:ascii="Times New Roman" w:hAnsi="Times New Roman"/>
                <w:sz w:val="28"/>
                <w:szCs w:val="28"/>
              </w:rPr>
              <w:t xml:space="preserve">Січень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7D9FF" w14:textId="77777777" w:rsidR="00542A71" w:rsidRPr="00A61DED" w:rsidRDefault="00542A71" w:rsidP="005B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ED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32D55E" w14:textId="77777777" w:rsidR="00542A71" w:rsidRPr="00A61DED" w:rsidRDefault="00542A71" w:rsidP="005B3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0F4" w:rsidRPr="00A61DED" w14:paraId="7546B090" w14:textId="77777777" w:rsidTr="005B3A56">
        <w:trPr>
          <w:trHeight w:val="41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C3C0" w14:textId="67ECCA1E" w:rsidR="008A40F4" w:rsidRPr="00A61DED" w:rsidRDefault="008A40F4" w:rsidP="008A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D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78C2" w14:textId="786330B1" w:rsidR="008A40F4" w:rsidRPr="00A61DED" w:rsidRDefault="008A40F4" w:rsidP="00EC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DED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EC6E50" w:rsidRPr="00A61DED">
              <w:rPr>
                <w:rFonts w:ascii="Times New Roman" w:hAnsi="Times New Roman"/>
                <w:sz w:val="28"/>
                <w:szCs w:val="28"/>
              </w:rPr>
              <w:t>організацію роботи</w:t>
            </w:r>
            <w:r w:rsidRPr="00A61DED">
              <w:rPr>
                <w:rFonts w:ascii="Times New Roman" w:hAnsi="Times New Roman"/>
                <w:sz w:val="28"/>
                <w:szCs w:val="28"/>
              </w:rPr>
              <w:t xml:space="preserve"> з охорони праці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ACC8" w14:textId="4132212B" w:rsidR="008A40F4" w:rsidRPr="00A61DED" w:rsidRDefault="008A40F4" w:rsidP="008A4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DED">
              <w:rPr>
                <w:rFonts w:ascii="Times New Roman" w:hAnsi="Times New Roman"/>
                <w:sz w:val="28"/>
                <w:szCs w:val="28"/>
              </w:rPr>
              <w:t xml:space="preserve">Лютий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7E2357" w14:textId="7C8EFEEC" w:rsidR="008A40F4" w:rsidRPr="00A61DED" w:rsidRDefault="008A40F4" w:rsidP="008A4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ED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1E7A4C" w14:textId="77777777" w:rsidR="008A40F4" w:rsidRPr="00A61DED" w:rsidRDefault="008A40F4" w:rsidP="008A4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0F4" w:rsidRPr="00A61DED" w14:paraId="5CC64BD1" w14:textId="77777777" w:rsidTr="005B3A56">
        <w:trPr>
          <w:trHeight w:val="41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DD2C" w14:textId="0212C05C" w:rsidR="008A40F4" w:rsidRPr="00A61DED" w:rsidRDefault="008A40F4" w:rsidP="008A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DE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AB64" w14:textId="77777777" w:rsidR="008A40F4" w:rsidRPr="00A61DED" w:rsidRDefault="008A40F4" w:rsidP="008A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DED">
              <w:rPr>
                <w:rFonts w:ascii="Times New Roman" w:hAnsi="Times New Roman"/>
                <w:sz w:val="28"/>
                <w:szCs w:val="28"/>
              </w:rPr>
              <w:t xml:space="preserve">Про надання грошової винагороди працівникам ХДБХТТ за підсумками роботи </w:t>
            </w:r>
            <w:r w:rsidRPr="00A61DED">
              <w:rPr>
                <w:rFonts w:ascii="Times New Roman" w:hAnsi="Times New Roman"/>
                <w:sz w:val="28"/>
                <w:szCs w:val="28"/>
              </w:rPr>
              <w:lastRenderedPageBreak/>
              <w:t>у І кварталі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DCF6" w14:textId="77777777" w:rsidR="008A40F4" w:rsidRPr="00A61DED" w:rsidRDefault="008A40F4" w:rsidP="008A4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DED">
              <w:rPr>
                <w:rFonts w:ascii="Times New Roman" w:hAnsi="Times New Roman"/>
                <w:sz w:val="28"/>
                <w:szCs w:val="28"/>
              </w:rPr>
              <w:lastRenderedPageBreak/>
              <w:t>Березень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9CE11" w14:textId="77777777" w:rsidR="008A40F4" w:rsidRPr="00A61DED" w:rsidRDefault="008A40F4" w:rsidP="008A4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ED">
              <w:rPr>
                <w:rFonts w:ascii="Times New Roman" w:hAnsi="Times New Roman"/>
                <w:sz w:val="24"/>
                <w:szCs w:val="24"/>
              </w:rPr>
              <w:t>Христенко О.М Барабаш Л.М.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333008" w14:textId="77777777" w:rsidR="008A40F4" w:rsidRPr="00A61DED" w:rsidRDefault="008A40F4" w:rsidP="008A4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0F4" w:rsidRPr="002759B9" w14:paraId="363B434A" w14:textId="77777777" w:rsidTr="005B3A56">
        <w:trPr>
          <w:trHeight w:val="41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7182" w14:textId="246A4CA2" w:rsidR="008A40F4" w:rsidRPr="002759B9" w:rsidRDefault="008A40F4" w:rsidP="008A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673C" w14:textId="1324683A" w:rsidR="008A40F4" w:rsidRPr="002759B9" w:rsidRDefault="008A40F4" w:rsidP="008A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Про звітування дирек</w:t>
            </w:r>
            <w:r>
              <w:rPr>
                <w:rFonts w:ascii="Times New Roman" w:hAnsi="Times New Roman"/>
                <w:sz w:val="28"/>
                <w:szCs w:val="28"/>
              </w:rPr>
              <w:t>тора ХДБХТТ Варави Н.М. про роботу у 2019</w:t>
            </w:r>
            <w:r w:rsidRPr="002759B9">
              <w:rPr>
                <w:rFonts w:ascii="Times New Roman" w:hAnsi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759B9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авчальному році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4EED" w14:textId="77777777" w:rsidR="008A40F4" w:rsidRPr="002759B9" w:rsidRDefault="008A40F4" w:rsidP="008A4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BA3AE" w14:textId="77777777" w:rsidR="008A40F4" w:rsidRPr="002759B9" w:rsidRDefault="008A40F4" w:rsidP="008A40F4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  <w:p w14:paraId="20B30BED" w14:textId="77777777" w:rsidR="008A40F4" w:rsidRPr="002759B9" w:rsidRDefault="008A40F4" w:rsidP="008A4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DD420A" w14:textId="77777777" w:rsidR="008A40F4" w:rsidRPr="002759B9" w:rsidRDefault="008A40F4" w:rsidP="008A4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0F4" w:rsidRPr="002759B9" w14:paraId="1BCE3D93" w14:textId="77777777" w:rsidTr="005B3A56">
        <w:trPr>
          <w:trHeight w:val="41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3691" w14:textId="3F911F81" w:rsidR="008A40F4" w:rsidRPr="008A40F4" w:rsidRDefault="008A40F4" w:rsidP="008A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137E" w14:textId="77777777" w:rsidR="008A40F4" w:rsidRPr="002759B9" w:rsidRDefault="008A40F4" w:rsidP="008A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>Про надання грошової винагороди педагогічним працівникам ХДБХТТ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B92A" w14:textId="77777777" w:rsidR="008A40F4" w:rsidRPr="002759B9" w:rsidRDefault="008A40F4" w:rsidP="008A4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B9">
              <w:rPr>
                <w:rFonts w:ascii="Times New Roman" w:hAnsi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36BC8" w14:textId="77777777" w:rsidR="008A40F4" w:rsidRPr="002759B9" w:rsidRDefault="008A40F4" w:rsidP="008A40F4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9B9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AA450" w14:textId="77777777" w:rsidR="008A40F4" w:rsidRPr="002759B9" w:rsidRDefault="008A40F4" w:rsidP="008A4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DCA490" w14:textId="77777777" w:rsidR="00D81858" w:rsidRDefault="00D81858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1489CBE" w14:textId="77777777" w:rsidR="00D81858" w:rsidRDefault="00D81858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818D927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F888598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4DE226F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8687053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D0D0739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7272889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3E63169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4E1009C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2F1716F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5AE30BC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7996463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4E78B72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50151A1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7778CD9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CEAE656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B4D6900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F2A4B87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38B7020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3B00745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AB45B91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FFF27C2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ABB8D42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1EFDCA4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829C6F0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085F25C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1B161B0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FF9A209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4035347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4B4A855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456870A" w14:textId="77777777" w:rsidR="00AC33C7" w:rsidRDefault="00AC33C7" w:rsidP="008A40F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5F2CD28" w14:textId="52B0A6FA" w:rsidR="005020D6" w:rsidRPr="00264035" w:rsidRDefault="005020D6" w:rsidP="008A40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4035">
        <w:rPr>
          <w:rFonts w:ascii="Times New Roman" w:hAnsi="Times New Roman"/>
          <w:sz w:val="28"/>
          <w:szCs w:val="28"/>
        </w:rPr>
        <w:lastRenderedPageBreak/>
        <w:t>ІХ. ОРГАНІЗАЦІЙНО-</w:t>
      </w:r>
      <w:r w:rsidR="00264035" w:rsidRPr="00264035">
        <w:rPr>
          <w:rFonts w:ascii="Times New Roman" w:hAnsi="Times New Roman"/>
          <w:sz w:val="28"/>
          <w:szCs w:val="28"/>
        </w:rPr>
        <w:t>МЕТОДИЧНА</w:t>
      </w:r>
      <w:r w:rsidRPr="00264035">
        <w:rPr>
          <w:rFonts w:ascii="Times New Roman" w:hAnsi="Times New Roman"/>
          <w:sz w:val="28"/>
          <w:szCs w:val="28"/>
        </w:rPr>
        <w:t xml:space="preserve"> РОБОТА</w:t>
      </w:r>
    </w:p>
    <w:p w14:paraId="3EB5436F" w14:textId="77777777" w:rsidR="005020D6" w:rsidRPr="00B6518C" w:rsidRDefault="005020D6" w:rsidP="005020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1985"/>
        <w:gridCol w:w="1275"/>
      </w:tblGrid>
      <w:tr w:rsidR="005020D6" w:rsidRPr="00B6518C" w14:paraId="2AEC8DCC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8D33D" w14:textId="77777777" w:rsidR="005020D6" w:rsidRPr="00B6518C" w:rsidRDefault="005020D6" w:rsidP="009D0A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18C">
              <w:rPr>
                <w:rFonts w:ascii="Times New Roman" w:hAnsi="Times New Roman"/>
                <w:b/>
                <w:sz w:val="24"/>
                <w:szCs w:val="24"/>
              </w:rPr>
              <w:t>№  з/п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CA3CC" w14:textId="77777777" w:rsidR="005020D6" w:rsidRPr="00B6518C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18C">
              <w:rPr>
                <w:rFonts w:ascii="Times New Roman" w:hAnsi="Times New Roman"/>
                <w:b/>
                <w:sz w:val="24"/>
                <w:szCs w:val="24"/>
              </w:rPr>
              <w:t>Заплановані заходи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C4BD" w14:textId="77777777" w:rsidR="005020D6" w:rsidRPr="00B6518C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18C"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9C7BA0" w14:textId="77777777" w:rsidR="005020D6" w:rsidRPr="00B6518C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18C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715B" w14:textId="77777777" w:rsidR="005020D6" w:rsidRPr="003F0C3F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C3F">
              <w:rPr>
                <w:rFonts w:ascii="Times New Roman" w:hAnsi="Times New Roman"/>
                <w:b/>
                <w:sz w:val="20"/>
                <w:szCs w:val="20"/>
              </w:rPr>
              <w:t>Відмітка про виконання</w:t>
            </w:r>
          </w:p>
        </w:tc>
      </w:tr>
      <w:tr w:rsidR="005020D6" w:rsidRPr="00B6518C" w14:paraId="20E97CB5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A5704" w14:textId="29759F1E" w:rsidR="005020D6" w:rsidRPr="00B6518C" w:rsidRDefault="00840158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20D6" w:rsidRPr="00B651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0F7E" w14:textId="7F4F893D" w:rsidR="005020D6" w:rsidRPr="005020D6" w:rsidRDefault="00264035" w:rsidP="002E57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Організаційно-методичні заходи </w:t>
            </w:r>
            <w:r w:rsidR="005020D6" w:rsidRPr="005020D6">
              <w:rPr>
                <w:rFonts w:ascii="Times New Roman" w:hAnsi="Times New Roman"/>
                <w:sz w:val="28"/>
                <w:szCs w:val="28"/>
              </w:rPr>
              <w:t xml:space="preserve">щодо підготовки та проведення в ЗП(ПТ)О </w:t>
            </w:r>
            <w:r>
              <w:rPr>
                <w:rFonts w:ascii="Times New Roman" w:hAnsi="Times New Roman"/>
                <w:sz w:val="28"/>
                <w:szCs w:val="28"/>
              </w:rPr>
              <w:t>тематичних</w:t>
            </w:r>
            <w:r w:rsidRPr="005020D6">
              <w:rPr>
                <w:rFonts w:ascii="Times New Roman" w:hAnsi="Times New Roman"/>
                <w:sz w:val="28"/>
                <w:szCs w:val="28"/>
              </w:rPr>
              <w:t xml:space="preserve"> заходів </w:t>
            </w:r>
            <w:r w:rsidR="005020D6" w:rsidRPr="005020D6">
              <w:rPr>
                <w:rFonts w:ascii="Times New Roman" w:hAnsi="Times New Roman"/>
                <w:sz w:val="28"/>
                <w:szCs w:val="28"/>
              </w:rPr>
              <w:t>до Дня Соборності України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22D9" w14:textId="77777777" w:rsidR="005020D6" w:rsidRPr="00B6518C" w:rsidRDefault="005020D6" w:rsidP="009D0A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18C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C303" w14:textId="77777777" w:rsidR="005020D6" w:rsidRPr="00B6518C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8C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1E62" w14:textId="77777777" w:rsidR="005020D6" w:rsidRPr="00B6518C" w:rsidRDefault="005020D6" w:rsidP="009D0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035" w:rsidRPr="00B6518C" w14:paraId="577AD7D5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6277" w14:textId="1EB6DD13" w:rsidR="00264035" w:rsidRPr="009A57CE" w:rsidRDefault="00264035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6EB0" w14:textId="326D0E9A" w:rsidR="00264035" w:rsidRPr="005020D6" w:rsidRDefault="00264035" w:rsidP="002E57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  <w:r w:rsidR="00E06524">
              <w:rPr>
                <w:rFonts w:ascii="Times New Roman" w:hAnsi="Times New Roman"/>
                <w:sz w:val="28"/>
                <w:szCs w:val="28"/>
              </w:rPr>
              <w:t xml:space="preserve">вернісаж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4B54">
              <w:rPr>
                <w:rFonts w:ascii="Times New Roman" w:hAnsi="Times New Roman"/>
                <w:sz w:val="28"/>
                <w:szCs w:val="28"/>
              </w:rPr>
              <w:t xml:space="preserve">«Україна – це ми»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4B54" w:rsidRPr="005020D6">
              <w:rPr>
                <w:rFonts w:ascii="Times New Roman" w:hAnsi="Times New Roman"/>
                <w:sz w:val="28"/>
                <w:szCs w:val="28"/>
              </w:rPr>
              <w:t>Дня Соборності України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085E" w14:textId="5C442EBD" w:rsidR="00264035" w:rsidRPr="009229C2" w:rsidRDefault="00094B54" w:rsidP="009D0A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BAFD" w14:textId="3EC1E7F8" w:rsidR="00264035" w:rsidRPr="009229C2" w:rsidRDefault="00094B54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68A2" w14:textId="77777777" w:rsidR="00264035" w:rsidRPr="00B6518C" w:rsidRDefault="00264035" w:rsidP="009D0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0D6" w:rsidRPr="00B6518C" w14:paraId="1838959F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DCD5" w14:textId="77777777" w:rsidR="005020D6" w:rsidRPr="00B6518C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7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B03F" w14:textId="1C717224" w:rsidR="005020D6" w:rsidRPr="005020D6" w:rsidRDefault="00094B54" w:rsidP="00094B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Організаційно-методичні заходи щодо </w:t>
            </w:r>
            <w:r w:rsidR="005020D6" w:rsidRPr="005020D6">
              <w:rPr>
                <w:rFonts w:ascii="Times New Roman" w:hAnsi="Times New Roman"/>
                <w:sz w:val="28"/>
                <w:szCs w:val="28"/>
              </w:rPr>
              <w:t xml:space="preserve"> підготовки та проведення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020D6" w:rsidRPr="005020D6">
              <w:rPr>
                <w:rFonts w:ascii="Times New Roman" w:hAnsi="Times New Roman"/>
                <w:sz w:val="28"/>
                <w:szCs w:val="28"/>
              </w:rPr>
              <w:t xml:space="preserve"> ЗП(ПТ)О </w:t>
            </w:r>
            <w:r>
              <w:rPr>
                <w:rFonts w:ascii="Times New Roman" w:hAnsi="Times New Roman"/>
                <w:sz w:val="28"/>
                <w:szCs w:val="28"/>
              </w:rPr>
              <w:t>тематичних</w:t>
            </w:r>
            <w:r w:rsidRPr="005020D6">
              <w:rPr>
                <w:rFonts w:ascii="Times New Roman" w:hAnsi="Times New Roman"/>
                <w:sz w:val="28"/>
                <w:szCs w:val="28"/>
              </w:rPr>
              <w:t xml:space="preserve"> заходів </w:t>
            </w:r>
            <w:r w:rsidR="005020D6" w:rsidRPr="005020D6">
              <w:rPr>
                <w:rFonts w:ascii="Times New Roman" w:hAnsi="Times New Roman"/>
                <w:sz w:val="28"/>
                <w:szCs w:val="28"/>
              </w:rPr>
              <w:t>до Міжнародного дня пам’яті жертв Голокосту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24B2" w14:textId="77777777" w:rsidR="005020D6" w:rsidRPr="009229C2" w:rsidRDefault="005020D6" w:rsidP="009D0A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A944" w14:textId="77777777" w:rsidR="005020D6" w:rsidRPr="009229C2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5F0F" w14:textId="77777777" w:rsidR="005020D6" w:rsidRPr="00B6518C" w:rsidRDefault="005020D6" w:rsidP="009D0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0D6" w:rsidRPr="009229C2" w14:paraId="68919DCC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C010" w14:textId="77777777" w:rsidR="005020D6" w:rsidRPr="009229C2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14B4" w14:textId="4680FC3D" w:rsidR="005020D6" w:rsidRPr="009229C2" w:rsidRDefault="00094B54" w:rsidP="00094B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Організаційно-методичні заходи 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 xml:space="preserve">щодо підготовки та проведення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0D6" w:rsidRPr="005020D6">
              <w:rPr>
                <w:rFonts w:ascii="Times New Roman" w:hAnsi="Times New Roman"/>
                <w:sz w:val="28"/>
                <w:szCs w:val="28"/>
              </w:rPr>
              <w:t xml:space="preserve">ЗП(ПТ)О </w:t>
            </w:r>
            <w:r>
              <w:rPr>
                <w:rFonts w:ascii="Times New Roman" w:hAnsi="Times New Roman"/>
                <w:sz w:val="28"/>
                <w:szCs w:val="28"/>
              </w:rPr>
              <w:t>тематичних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 xml:space="preserve"> заходів 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5020D6">
              <w:rPr>
                <w:rFonts w:ascii="Times New Roman" w:hAnsi="Times New Roman"/>
                <w:sz w:val="28"/>
                <w:szCs w:val="28"/>
              </w:rPr>
              <w:t>Д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 xml:space="preserve">ня пам’яті </w:t>
            </w:r>
            <w:r w:rsidR="005020D6">
              <w:rPr>
                <w:rFonts w:ascii="Times New Roman" w:hAnsi="Times New Roman"/>
                <w:sz w:val="28"/>
                <w:szCs w:val="28"/>
              </w:rPr>
              <w:t>Героїв Крут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3700" w14:textId="77777777" w:rsidR="005020D6" w:rsidRPr="009229C2" w:rsidRDefault="005020D6" w:rsidP="009D0A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CD45" w14:textId="77777777" w:rsidR="005020D6" w:rsidRPr="009229C2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BAD7" w14:textId="77777777" w:rsidR="005020D6" w:rsidRPr="009229C2" w:rsidRDefault="005020D6" w:rsidP="009D0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0D6" w:rsidRPr="009229C2" w14:paraId="0F74EA91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F9731" w14:textId="77777777" w:rsidR="005020D6" w:rsidRPr="009229C2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04D9" w14:textId="674FC64F" w:rsidR="005020D6" w:rsidRPr="009229C2" w:rsidRDefault="00094B54" w:rsidP="00094B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Організаційно-методичні заходи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 xml:space="preserve"> щодо підготовки та проведення в </w:t>
            </w:r>
            <w:r w:rsidR="005020D6">
              <w:rPr>
                <w:rFonts w:ascii="Times New Roman" w:hAnsi="Times New Roman"/>
                <w:sz w:val="28"/>
                <w:szCs w:val="28"/>
              </w:rPr>
              <w:t xml:space="preserve">ЗП(ПТ)О 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>тематичних заходів, присвячених пам’яті воїнів, які відд</w:t>
            </w:r>
            <w:r w:rsidR="005020D6">
              <w:rPr>
                <w:rFonts w:ascii="Times New Roman" w:hAnsi="Times New Roman"/>
                <w:sz w:val="28"/>
                <w:szCs w:val="28"/>
              </w:rPr>
              <w:t>а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>ли своє життя за неза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>лежність і територіальну ц</w:t>
            </w:r>
            <w:r w:rsidR="005020D6">
              <w:rPr>
                <w:rFonts w:ascii="Times New Roman" w:hAnsi="Times New Roman"/>
                <w:sz w:val="28"/>
                <w:szCs w:val="28"/>
              </w:rPr>
              <w:t>ілі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020D6">
              <w:rPr>
                <w:rFonts w:ascii="Times New Roman" w:hAnsi="Times New Roman"/>
                <w:sz w:val="28"/>
                <w:szCs w:val="28"/>
              </w:rPr>
              <w:t>сність України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CEB4" w14:textId="77777777" w:rsidR="005020D6" w:rsidRPr="009229C2" w:rsidRDefault="005020D6" w:rsidP="009D0A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8903" w14:textId="77777777" w:rsidR="005020D6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  <w:p w14:paraId="505105B7" w14:textId="77777777" w:rsidR="005020D6" w:rsidRPr="009229C2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1E36" w14:textId="77777777" w:rsidR="005020D6" w:rsidRPr="009229C2" w:rsidRDefault="005020D6" w:rsidP="009D0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0D6" w:rsidRPr="009229C2" w14:paraId="6BD05D92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1443" w14:textId="5A3AC39B" w:rsidR="005020D6" w:rsidRPr="009229C2" w:rsidRDefault="00094B54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4D59" w14:textId="199224CA" w:rsidR="005020D6" w:rsidRPr="009229C2" w:rsidRDefault="00094B54" w:rsidP="00094B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Організаційно-методичні заходи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 xml:space="preserve"> щодо підготовки та проведення в </w:t>
            </w:r>
            <w:r w:rsidR="005020D6" w:rsidRPr="005020D6">
              <w:rPr>
                <w:rFonts w:ascii="Times New Roman" w:hAnsi="Times New Roman"/>
                <w:sz w:val="28"/>
                <w:szCs w:val="28"/>
              </w:rPr>
              <w:t xml:space="preserve">ЗП(ПТ)О 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 xml:space="preserve">тематичних заходів, спрямованих на зміцнення національної єдності, </w:t>
            </w:r>
            <w:r>
              <w:rPr>
                <w:rFonts w:ascii="Times New Roman" w:hAnsi="Times New Roman"/>
                <w:sz w:val="28"/>
                <w:szCs w:val="28"/>
              </w:rPr>
              <w:t>утверд-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>ження патріотизму, відновлення і збереження національної пам’яті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FE3D" w14:textId="77777777" w:rsidR="005020D6" w:rsidRPr="009229C2" w:rsidRDefault="005020D6" w:rsidP="005020D6">
            <w:pPr>
              <w:tabs>
                <w:tab w:val="center" w:pos="67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38C3" w14:textId="77777777" w:rsidR="005020D6" w:rsidRPr="009229C2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7013" w14:textId="77777777" w:rsidR="005020D6" w:rsidRPr="009229C2" w:rsidRDefault="005020D6" w:rsidP="009D0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0D6" w:rsidRPr="009229C2" w14:paraId="5AAD9034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8D9F" w14:textId="213BDBF8" w:rsidR="005020D6" w:rsidRPr="009229C2" w:rsidRDefault="000D6E3A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CFAB" w14:textId="55F185D8" w:rsidR="005020D6" w:rsidRPr="009229C2" w:rsidRDefault="005020D6" w:rsidP="00094B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Організаці</w:t>
            </w:r>
            <w:r w:rsidR="00094B54">
              <w:rPr>
                <w:rFonts w:ascii="Times New Roman" w:hAnsi="Times New Roman"/>
                <w:sz w:val="28"/>
                <w:szCs w:val="28"/>
              </w:rPr>
              <w:t>йно-методичні заходи щодо підготовки та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 xml:space="preserve"> проведення в 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>ЗП</w:t>
            </w:r>
            <w:r w:rsidR="00066FB1" w:rsidRPr="00066FB1">
              <w:rPr>
                <w:rFonts w:ascii="Times New Roman" w:hAnsi="Times New Roman"/>
                <w:sz w:val="28"/>
                <w:szCs w:val="28"/>
              </w:rPr>
              <w:t>(ПТ)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94B54">
              <w:rPr>
                <w:rFonts w:ascii="Times New Roman" w:hAnsi="Times New Roman"/>
                <w:sz w:val="28"/>
                <w:szCs w:val="28"/>
              </w:rPr>
              <w:t xml:space="preserve">громадських 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 xml:space="preserve">акцій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DB31" w14:textId="77777777" w:rsidR="005020D6" w:rsidRPr="009229C2" w:rsidRDefault="00777F54" w:rsidP="009D0A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BB3F" w14:textId="77777777" w:rsidR="005020D6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  <w:p w14:paraId="10AB2E91" w14:textId="77777777" w:rsidR="005020D6" w:rsidRPr="009229C2" w:rsidRDefault="005020D6" w:rsidP="009D0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1984" w14:textId="77777777" w:rsidR="005020D6" w:rsidRPr="009229C2" w:rsidRDefault="005020D6" w:rsidP="009D0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0D6" w:rsidRPr="009229C2" w14:paraId="4D92D188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FE05" w14:textId="12E6B5C1" w:rsidR="005020D6" w:rsidRPr="009229C2" w:rsidRDefault="000D6E3A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EB92" w14:textId="2DA884E3" w:rsidR="005020D6" w:rsidRPr="009229C2" w:rsidRDefault="005020D6" w:rsidP="009D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 xml:space="preserve">Організація відвідування учнями 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>ЗП</w:t>
            </w:r>
            <w:r w:rsidR="00066FB1" w:rsidRPr="00066FB1">
              <w:rPr>
                <w:rFonts w:ascii="Times New Roman" w:hAnsi="Times New Roman"/>
                <w:sz w:val="28"/>
                <w:szCs w:val="28"/>
              </w:rPr>
              <w:t>(П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>Т</w:t>
            </w:r>
            <w:r w:rsidR="00066FB1" w:rsidRPr="00066FB1">
              <w:rPr>
                <w:rFonts w:ascii="Times New Roman" w:hAnsi="Times New Roman"/>
                <w:sz w:val="28"/>
                <w:szCs w:val="28"/>
              </w:rPr>
              <w:t>)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 xml:space="preserve">тематичних </w:t>
            </w:r>
            <w:r w:rsidR="00066FB1">
              <w:rPr>
                <w:rFonts w:ascii="Times New Roman" w:hAnsi="Times New Roman"/>
                <w:sz w:val="28"/>
                <w:szCs w:val="28"/>
              </w:rPr>
              <w:t>і розва</w:t>
            </w:r>
            <w:r w:rsidR="00094B54">
              <w:rPr>
                <w:rFonts w:ascii="Times New Roman" w:hAnsi="Times New Roman"/>
                <w:sz w:val="28"/>
                <w:szCs w:val="28"/>
              </w:rPr>
              <w:t>-</w:t>
            </w:r>
            <w:r w:rsidR="00066FB1">
              <w:rPr>
                <w:rFonts w:ascii="Times New Roman" w:hAnsi="Times New Roman"/>
                <w:sz w:val="28"/>
                <w:szCs w:val="28"/>
              </w:rPr>
              <w:t>жальних заходів ХООМЦКМ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0D24" w14:textId="77777777" w:rsidR="005020D6" w:rsidRPr="009229C2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За планом</w:t>
            </w:r>
          </w:p>
          <w:p w14:paraId="7E00F464" w14:textId="77777777" w:rsidR="005020D6" w:rsidRPr="009229C2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ХООМЦКМ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AA20" w14:textId="77777777" w:rsidR="005020D6" w:rsidRPr="009229C2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4299" w14:textId="77777777" w:rsidR="005020D6" w:rsidRPr="009229C2" w:rsidRDefault="005020D6" w:rsidP="009D0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0D6" w:rsidRPr="009229C2" w14:paraId="67D90D00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D221B" w14:textId="115A211D" w:rsidR="005020D6" w:rsidRPr="009229C2" w:rsidRDefault="000D6E3A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152A" w14:textId="7167E298" w:rsidR="005020D6" w:rsidRPr="009229C2" w:rsidRDefault="000D6E3A" w:rsidP="000D6E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Організаційно-методичні заходи щодо під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 xml:space="preserve">готовки </w:t>
            </w:r>
            <w:r>
              <w:rPr>
                <w:rFonts w:ascii="Times New Roman" w:hAnsi="Times New Roman"/>
                <w:sz w:val="28"/>
                <w:szCs w:val="28"/>
              </w:rPr>
              <w:t>та проведення в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0D6" w:rsidRPr="00066FB1">
              <w:rPr>
                <w:rFonts w:ascii="Times New Roman" w:hAnsi="Times New Roman"/>
                <w:sz w:val="28"/>
                <w:szCs w:val="28"/>
              </w:rPr>
              <w:t>ЗП</w:t>
            </w:r>
            <w:r w:rsidR="00066FB1" w:rsidRPr="00066FB1">
              <w:rPr>
                <w:rFonts w:ascii="Times New Roman" w:hAnsi="Times New Roman"/>
                <w:sz w:val="28"/>
                <w:szCs w:val="28"/>
              </w:rPr>
              <w:t>(ПТ)</w:t>
            </w:r>
            <w:r w:rsidR="005020D6" w:rsidRPr="00066FB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тематичних заходів 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>д</w:t>
            </w:r>
            <w:r w:rsidR="00066FB1">
              <w:rPr>
                <w:rFonts w:ascii="Times New Roman" w:hAnsi="Times New Roman"/>
                <w:sz w:val="28"/>
                <w:szCs w:val="28"/>
              </w:rPr>
              <w:t>о Міжнародного дня рідної мови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BE4E" w14:textId="77777777" w:rsidR="005020D6" w:rsidRPr="009229C2" w:rsidRDefault="005020D6" w:rsidP="009D0A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8C35" w14:textId="77777777" w:rsidR="005020D6" w:rsidRPr="009229C2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9C2">
              <w:rPr>
                <w:rFonts w:ascii="Times New Roman" w:hAnsi="Times New Roman"/>
                <w:sz w:val="18"/>
                <w:szCs w:val="18"/>
              </w:rPr>
              <w:t>Ляхович-Звєрєва Є.О.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86E0" w14:textId="77777777" w:rsidR="005020D6" w:rsidRPr="009229C2" w:rsidRDefault="005020D6" w:rsidP="009D0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0D6" w:rsidRPr="009229C2" w14:paraId="2454D549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9BC" w14:textId="7EF558CF" w:rsidR="005020D6" w:rsidRPr="009229C2" w:rsidRDefault="005020D6" w:rsidP="000D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1</w:t>
            </w:r>
            <w:r w:rsidR="000D6E3A">
              <w:rPr>
                <w:rFonts w:ascii="Times New Roman" w:hAnsi="Times New Roman"/>
                <w:sz w:val="28"/>
                <w:szCs w:val="28"/>
              </w:rPr>
              <w:t>0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87E1" w14:textId="49B52050" w:rsidR="005020D6" w:rsidRPr="009229C2" w:rsidRDefault="005020D6" w:rsidP="006C0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 xml:space="preserve">Проведення </w:t>
            </w:r>
            <w:r w:rsidR="006C0BDA">
              <w:rPr>
                <w:rFonts w:ascii="Times New Roman" w:hAnsi="Times New Roman"/>
                <w:sz w:val="28"/>
                <w:szCs w:val="28"/>
              </w:rPr>
              <w:t>ІІ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 xml:space="preserve">-го туру щорічного </w:t>
            </w:r>
            <w:r w:rsidRPr="009229C2">
              <w:rPr>
                <w:rFonts w:ascii="Times New Roman" w:hAnsi="Times New Roman"/>
                <w:sz w:val="28"/>
                <w:szCs w:val="28"/>
              </w:rPr>
              <w:lastRenderedPageBreak/>
              <w:t>обласного огляду-конкурсу ху</w:t>
            </w:r>
            <w:r w:rsidR="000D6E3A">
              <w:rPr>
                <w:rFonts w:ascii="Times New Roman" w:hAnsi="Times New Roman"/>
                <w:sz w:val="28"/>
                <w:szCs w:val="28"/>
              </w:rPr>
              <w:t>-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 xml:space="preserve">дожньої самодіяльності  серед 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>ЗП</w:t>
            </w:r>
            <w:r w:rsidR="00066FB1" w:rsidRPr="00066FB1">
              <w:rPr>
                <w:rFonts w:ascii="Times New Roman" w:hAnsi="Times New Roman"/>
                <w:sz w:val="28"/>
                <w:szCs w:val="28"/>
              </w:rPr>
              <w:t>(П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>Т</w:t>
            </w:r>
            <w:r w:rsidR="00066FB1" w:rsidRPr="00066FB1">
              <w:rPr>
                <w:rFonts w:ascii="Times New Roman" w:hAnsi="Times New Roman"/>
                <w:sz w:val="28"/>
                <w:szCs w:val="28"/>
              </w:rPr>
              <w:t>)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 xml:space="preserve">О  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 xml:space="preserve">під девізом </w:t>
            </w:r>
            <w:r w:rsidRPr="009229C2">
              <w:rPr>
                <w:rFonts w:ascii="Times New Roman" w:hAnsi="Times New Roman"/>
                <w:sz w:val="28"/>
              </w:rPr>
              <w:t>«</w:t>
            </w:r>
            <w:r w:rsidR="005A216F">
              <w:rPr>
                <w:rFonts w:ascii="Times New Roman" w:hAnsi="Times New Roman"/>
                <w:sz w:val="28"/>
              </w:rPr>
              <w:t>Знай! Думай</w:t>
            </w:r>
            <w:r w:rsidRPr="009229C2">
              <w:rPr>
                <w:rFonts w:ascii="Times New Roman" w:hAnsi="Times New Roman"/>
                <w:sz w:val="28"/>
              </w:rPr>
              <w:t>!</w:t>
            </w:r>
            <w:r w:rsidR="005A216F">
              <w:rPr>
                <w:rFonts w:ascii="Times New Roman" w:hAnsi="Times New Roman"/>
                <w:sz w:val="28"/>
              </w:rPr>
              <w:t xml:space="preserve"> Мрій</w:t>
            </w:r>
            <w:r w:rsidR="00C95A2D">
              <w:rPr>
                <w:rFonts w:ascii="Times New Roman" w:hAnsi="Times New Roman"/>
                <w:sz w:val="28"/>
              </w:rPr>
              <w:t>!</w:t>
            </w:r>
            <w:r w:rsidRPr="009229C2">
              <w:rPr>
                <w:rFonts w:ascii="Times New Roman" w:hAnsi="Times New Roman"/>
                <w:sz w:val="28"/>
              </w:rPr>
              <w:t>»</w:t>
            </w:r>
            <w:r w:rsidR="00066FB1">
              <w:rPr>
                <w:rFonts w:ascii="Times New Roman" w:hAnsi="Times New Roman"/>
                <w:sz w:val="28"/>
                <w:szCs w:val="28"/>
              </w:rPr>
              <w:t xml:space="preserve"> (за графіком)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A0A0" w14:textId="77777777" w:rsidR="005020D6" w:rsidRPr="009229C2" w:rsidRDefault="005020D6" w:rsidP="00777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lastRenderedPageBreak/>
              <w:t>Лютий</w:t>
            </w:r>
            <w:r w:rsidR="00777F5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229C2">
              <w:rPr>
                <w:rFonts w:ascii="Times New Roman" w:hAnsi="Times New Roman"/>
                <w:sz w:val="28"/>
                <w:szCs w:val="28"/>
              </w:rPr>
              <w:lastRenderedPageBreak/>
              <w:t>травень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E473" w14:textId="77777777" w:rsidR="005020D6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lastRenderedPageBreak/>
              <w:t>Варава Н.М.</w:t>
            </w:r>
          </w:p>
          <w:p w14:paraId="7122172C" w14:textId="77777777" w:rsidR="005020D6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  <w:p w14:paraId="43DFD584" w14:textId="77777777" w:rsidR="005020D6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Хорунжа Т.В.</w:t>
            </w:r>
          </w:p>
          <w:p w14:paraId="7D0EFD65" w14:textId="77777777" w:rsidR="005020D6" w:rsidRPr="009229C2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00BB" w14:textId="77777777" w:rsidR="005020D6" w:rsidRPr="009229C2" w:rsidRDefault="005020D6" w:rsidP="009D0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0D6" w:rsidRPr="009229C2" w14:paraId="3C3B55CC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712B5" w14:textId="389492DD" w:rsidR="005020D6" w:rsidRPr="009229C2" w:rsidRDefault="000D6E3A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84A5" w14:textId="0FB9EAF7" w:rsidR="005020D6" w:rsidRPr="00066FB1" w:rsidRDefault="005020D6" w:rsidP="00A61D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FB1">
              <w:rPr>
                <w:rFonts w:ascii="Times New Roman" w:hAnsi="Times New Roman"/>
                <w:sz w:val="28"/>
                <w:szCs w:val="28"/>
              </w:rPr>
              <w:t xml:space="preserve">Проведення </w:t>
            </w:r>
            <w:r w:rsidR="006C0BDA">
              <w:rPr>
                <w:rFonts w:ascii="Times New Roman" w:hAnsi="Times New Roman"/>
                <w:sz w:val="28"/>
                <w:szCs w:val="28"/>
              </w:rPr>
              <w:t>ІІ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 xml:space="preserve">-го туру щорічного обласного огляду-конкурсу </w:t>
            </w:r>
            <w:r w:rsidR="000D6E3A">
              <w:rPr>
                <w:rFonts w:ascii="Times New Roman" w:hAnsi="Times New Roman"/>
                <w:sz w:val="28"/>
                <w:szCs w:val="28"/>
              </w:rPr>
              <w:t>тех-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>нічної та декоративно-приклад</w:t>
            </w:r>
            <w:r w:rsidR="000D6E3A">
              <w:rPr>
                <w:rFonts w:ascii="Times New Roman" w:hAnsi="Times New Roman"/>
                <w:sz w:val="28"/>
                <w:szCs w:val="28"/>
              </w:rPr>
              <w:t>-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>ної творчості серед  ЗП</w:t>
            </w:r>
            <w:r w:rsidR="00066FB1" w:rsidRPr="00066FB1">
              <w:rPr>
                <w:rFonts w:ascii="Times New Roman" w:hAnsi="Times New Roman"/>
                <w:sz w:val="28"/>
                <w:szCs w:val="28"/>
              </w:rPr>
              <w:t>(П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>Т</w:t>
            </w:r>
            <w:r w:rsidR="00066FB1" w:rsidRPr="00066FB1">
              <w:rPr>
                <w:rFonts w:ascii="Times New Roman" w:hAnsi="Times New Roman"/>
                <w:sz w:val="28"/>
                <w:szCs w:val="28"/>
              </w:rPr>
              <w:t>)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 xml:space="preserve">О під девізом     </w:t>
            </w:r>
            <w:r w:rsidR="00C95A2D" w:rsidRPr="009229C2">
              <w:rPr>
                <w:rFonts w:ascii="Times New Roman" w:hAnsi="Times New Roman"/>
                <w:sz w:val="28"/>
              </w:rPr>
              <w:t>«</w:t>
            </w:r>
            <w:r w:rsidR="00C95A2D">
              <w:rPr>
                <w:rFonts w:ascii="Times New Roman" w:hAnsi="Times New Roman"/>
                <w:sz w:val="28"/>
              </w:rPr>
              <w:t>Знай! Думай</w:t>
            </w:r>
            <w:r w:rsidR="00C95A2D" w:rsidRPr="009229C2">
              <w:rPr>
                <w:rFonts w:ascii="Times New Roman" w:hAnsi="Times New Roman"/>
                <w:sz w:val="28"/>
              </w:rPr>
              <w:t>!</w:t>
            </w:r>
            <w:r w:rsidR="00C95A2D">
              <w:rPr>
                <w:rFonts w:ascii="Times New Roman" w:hAnsi="Times New Roman"/>
                <w:sz w:val="28"/>
              </w:rPr>
              <w:t xml:space="preserve"> Мрій!</w:t>
            </w:r>
            <w:r w:rsidR="00C95A2D" w:rsidRPr="009229C2">
              <w:rPr>
                <w:rFonts w:ascii="Times New Roman" w:hAnsi="Times New Roman"/>
                <w:sz w:val="28"/>
              </w:rPr>
              <w:t>»</w:t>
            </w:r>
            <w:r w:rsidR="00C95A2D" w:rsidRPr="00066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FB1" w:rsidRPr="00066FB1">
              <w:rPr>
                <w:rFonts w:ascii="Times New Roman" w:hAnsi="Times New Roman"/>
                <w:sz w:val="28"/>
                <w:szCs w:val="28"/>
              </w:rPr>
              <w:t>(за графіком)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6E14" w14:textId="77777777" w:rsidR="005020D6" w:rsidRPr="009229C2" w:rsidRDefault="005020D6" w:rsidP="00777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Лютий</w:t>
            </w:r>
            <w:r w:rsidR="00777F5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E1B0" w14:textId="77777777" w:rsidR="005020D6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  <w:p w14:paraId="1AEBF069" w14:textId="77777777" w:rsidR="005020D6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  <w:p w14:paraId="6872ACF5" w14:textId="77777777" w:rsidR="005020D6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  <w:p w14:paraId="1262116B" w14:textId="77777777" w:rsidR="005020D6" w:rsidRPr="009229C2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E440" w14:textId="77777777" w:rsidR="005020D6" w:rsidRPr="009229C2" w:rsidRDefault="005020D6" w:rsidP="009D0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0D6" w:rsidRPr="009229C2" w14:paraId="140C43D4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75830" w14:textId="58B78F47" w:rsidR="005020D6" w:rsidRPr="009229C2" w:rsidRDefault="005020D6" w:rsidP="000D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1</w:t>
            </w:r>
            <w:r w:rsidR="000D6E3A">
              <w:rPr>
                <w:rFonts w:ascii="Times New Roman" w:hAnsi="Times New Roman"/>
                <w:sz w:val="28"/>
                <w:szCs w:val="28"/>
              </w:rPr>
              <w:t>2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048C" w14:textId="3037B8D2" w:rsidR="005020D6" w:rsidRPr="00066FB1" w:rsidRDefault="000D6E3A" w:rsidP="000D6E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Організаційно-методичні заходи щодо підготовки та</w:t>
            </w:r>
            <w:r w:rsidR="005020D6" w:rsidRPr="00066FB1">
              <w:rPr>
                <w:rFonts w:ascii="Times New Roman" w:hAnsi="Times New Roman"/>
                <w:sz w:val="28"/>
                <w:szCs w:val="28"/>
              </w:rPr>
              <w:t xml:space="preserve"> проведення зустрічей учнів ЗП</w:t>
            </w:r>
            <w:r w:rsidR="00066FB1" w:rsidRPr="00066FB1">
              <w:rPr>
                <w:rFonts w:ascii="Times New Roman" w:hAnsi="Times New Roman"/>
                <w:sz w:val="28"/>
                <w:szCs w:val="28"/>
              </w:rPr>
              <w:t>(П</w:t>
            </w:r>
            <w:r w:rsidR="005020D6" w:rsidRPr="00066FB1">
              <w:rPr>
                <w:rFonts w:ascii="Times New Roman" w:hAnsi="Times New Roman"/>
                <w:sz w:val="28"/>
                <w:szCs w:val="28"/>
              </w:rPr>
              <w:t>Т</w:t>
            </w:r>
            <w:r w:rsidR="00066FB1" w:rsidRPr="00066FB1">
              <w:rPr>
                <w:rFonts w:ascii="Times New Roman" w:hAnsi="Times New Roman"/>
                <w:sz w:val="28"/>
                <w:szCs w:val="28"/>
              </w:rPr>
              <w:t>)</w:t>
            </w:r>
            <w:r w:rsidR="005020D6" w:rsidRPr="00066FB1">
              <w:rPr>
                <w:rFonts w:ascii="Times New Roman" w:hAnsi="Times New Roman"/>
                <w:sz w:val="28"/>
                <w:szCs w:val="28"/>
              </w:rPr>
              <w:t>О з воїнами-інтернаціоналістами,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5020D6" w:rsidRPr="00066FB1">
              <w:rPr>
                <w:rFonts w:ascii="Times New Roman" w:hAnsi="Times New Roman"/>
                <w:sz w:val="28"/>
                <w:szCs w:val="28"/>
              </w:rPr>
              <w:t>рисвячених Дню вшанування учасників бойови</w:t>
            </w:r>
            <w:r w:rsidR="00066FB1" w:rsidRPr="00066FB1">
              <w:rPr>
                <w:rFonts w:ascii="Times New Roman" w:hAnsi="Times New Roman"/>
                <w:sz w:val="28"/>
                <w:szCs w:val="28"/>
              </w:rPr>
              <w:t>х дій на території інших держав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6A44" w14:textId="77777777" w:rsidR="005020D6" w:rsidRPr="009229C2" w:rsidRDefault="005020D6" w:rsidP="009D0A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92D6" w14:textId="77777777" w:rsidR="005020D6" w:rsidRPr="009229C2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F74F" w14:textId="77777777" w:rsidR="005020D6" w:rsidRPr="009229C2" w:rsidRDefault="005020D6" w:rsidP="009D0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0D6" w:rsidRPr="009229C2" w14:paraId="3E25D6DC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E359" w14:textId="4ED0B2CC" w:rsidR="005020D6" w:rsidRPr="009229C2" w:rsidRDefault="005020D6" w:rsidP="000D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1</w:t>
            </w:r>
            <w:r w:rsidR="000D6E3A">
              <w:rPr>
                <w:rFonts w:ascii="Times New Roman" w:hAnsi="Times New Roman"/>
                <w:sz w:val="28"/>
                <w:szCs w:val="28"/>
              </w:rPr>
              <w:t>3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A42C" w14:textId="2A3DCA71" w:rsidR="005020D6" w:rsidRPr="00066FB1" w:rsidRDefault="000D6E3A" w:rsidP="009D0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Організаційно-методичні заходи щодо</w:t>
            </w:r>
            <w:r w:rsidR="005020D6" w:rsidRPr="00066FB1">
              <w:rPr>
                <w:rFonts w:ascii="Times New Roman" w:hAnsi="Times New Roman"/>
                <w:sz w:val="28"/>
                <w:szCs w:val="28"/>
              </w:rPr>
              <w:t xml:space="preserve"> підготовки та проведення тематичних заходів для учнів ЗП</w:t>
            </w:r>
            <w:r w:rsidR="00066FB1" w:rsidRPr="00066FB1">
              <w:rPr>
                <w:rFonts w:ascii="Times New Roman" w:hAnsi="Times New Roman"/>
                <w:sz w:val="28"/>
                <w:szCs w:val="28"/>
              </w:rPr>
              <w:t>(П</w:t>
            </w:r>
            <w:r w:rsidR="005020D6" w:rsidRPr="00066FB1">
              <w:rPr>
                <w:rFonts w:ascii="Times New Roman" w:hAnsi="Times New Roman"/>
                <w:sz w:val="28"/>
                <w:szCs w:val="28"/>
              </w:rPr>
              <w:t>Т</w:t>
            </w:r>
            <w:r w:rsidR="00066FB1" w:rsidRPr="00066FB1">
              <w:rPr>
                <w:rFonts w:ascii="Times New Roman" w:hAnsi="Times New Roman"/>
                <w:sz w:val="28"/>
                <w:szCs w:val="28"/>
              </w:rPr>
              <w:t>)</w:t>
            </w:r>
            <w:r w:rsidR="005020D6" w:rsidRPr="00066FB1">
              <w:rPr>
                <w:rFonts w:ascii="Times New Roman" w:hAnsi="Times New Roman"/>
                <w:sz w:val="28"/>
                <w:szCs w:val="28"/>
              </w:rPr>
              <w:t>О, присвяче</w:t>
            </w:r>
            <w:r w:rsidR="00066FB1" w:rsidRPr="00066FB1">
              <w:rPr>
                <w:rFonts w:ascii="Times New Roman" w:hAnsi="Times New Roman"/>
                <w:sz w:val="28"/>
                <w:szCs w:val="28"/>
              </w:rPr>
              <w:t>них Дню народження Т.Г.</w:t>
            </w:r>
            <w:r w:rsidR="00E66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FB1" w:rsidRPr="00066FB1">
              <w:rPr>
                <w:rFonts w:ascii="Times New Roman" w:hAnsi="Times New Roman"/>
                <w:sz w:val="28"/>
                <w:szCs w:val="28"/>
              </w:rPr>
              <w:t>Шевченка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19D5" w14:textId="77777777" w:rsidR="005020D6" w:rsidRPr="009229C2" w:rsidRDefault="005020D6" w:rsidP="00777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Лютий</w:t>
            </w:r>
            <w:r w:rsidR="00777F5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BECB" w14:textId="77777777" w:rsidR="005020D6" w:rsidRPr="009229C2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9C2">
              <w:rPr>
                <w:rFonts w:ascii="Times New Roman" w:hAnsi="Times New Roman"/>
                <w:sz w:val="18"/>
                <w:szCs w:val="18"/>
              </w:rPr>
              <w:t>Ляхович-Звєрєва Є.О.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5759" w14:textId="77777777" w:rsidR="005020D6" w:rsidRPr="009229C2" w:rsidRDefault="005020D6" w:rsidP="009D0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0D6" w:rsidRPr="009229C2" w14:paraId="1118B7A4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947B" w14:textId="2EC8A0D5" w:rsidR="005020D6" w:rsidRPr="009229C2" w:rsidRDefault="005020D6" w:rsidP="000D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1</w:t>
            </w:r>
            <w:r w:rsidR="000D6E3A">
              <w:rPr>
                <w:rFonts w:ascii="Times New Roman" w:hAnsi="Times New Roman"/>
                <w:sz w:val="28"/>
                <w:szCs w:val="28"/>
              </w:rPr>
              <w:t>4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155E" w14:textId="265A0D0C" w:rsidR="005020D6" w:rsidRPr="009229C2" w:rsidRDefault="000D6E3A" w:rsidP="000D6E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Організаційно-методичні заходи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 xml:space="preserve"> щодо проведення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>ЗП(ПТ)О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 xml:space="preserve">тематичних заходів, присвячених Міжнародному Жіночому дню </w:t>
            </w:r>
            <w:r w:rsidR="00066FB1">
              <w:rPr>
                <w:rFonts w:ascii="Times New Roman" w:hAnsi="Times New Roman"/>
                <w:sz w:val="28"/>
                <w:szCs w:val="28"/>
              </w:rPr>
              <w:t>8 Березня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7318" w14:textId="77777777" w:rsidR="005020D6" w:rsidRPr="009229C2" w:rsidRDefault="005020D6" w:rsidP="009D0A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1F2F" w14:textId="77777777" w:rsidR="005020D6" w:rsidRPr="009229C2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2226" w14:textId="77777777" w:rsidR="005020D6" w:rsidRPr="009229C2" w:rsidRDefault="005020D6" w:rsidP="009D0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0D6" w:rsidRPr="009229C2" w14:paraId="2C17F6BA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9CC04" w14:textId="7629C203" w:rsidR="005020D6" w:rsidRPr="009229C2" w:rsidRDefault="000D6E3A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B38F" w14:textId="21E94966" w:rsidR="005020D6" w:rsidRPr="009229C2" w:rsidRDefault="000D6E3A" w:rsidP="000D6E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Організаційно-методичні заходи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 xml:space="preserve"> щодо підготовки та проведення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0D6" w:rsidRPr="00066FB1">
              <w:rPr>
                <w:rFonts w:ascii="Times New Roman" w:hAnsi="Times New Roman"/>
                <w:sz w:val="28"/>
                <w:szCs w:val="28"/>
              </w:rPr>
              <w:t>ЗП</w:t>
            </w:r>
            <w:r w:rsidR="00066FB1" w:rsidRPr="00066FB1">
              <w:rPr>
                <w:rFonts w:ascii="Times New Roman" w:hAnsi="Times New Roman"/>
                <w:sz w:val="28"/>
                <w:szCs w:val="28"/>
              </w:rPr>
              <w:t>(П</w:t>
            </w:r>
            <w:r w:rsidR="005020D6" w:rsidRPr="00066FB1">
              <w:rPr>
                <w:rFonts w:ascii="Times New Roman" w:hAnsi="Times New Roman"/>
                <w:sz w:val="28"/>
                <w:szCs w:val="28"/>
              </w:rPr>
              <w:t>Т</w:t>
            </w:r>
            <w:r w:rsidR="00066FB1" w:rsidRPr="00066FB1">
              <w:rPr>
                <w:rFonts w:ascii="Times New Roman" w:hAnsi="Times New Roman"/>
                <w:sz w:val="28"/>
                <w:szCs w:val="28"/>
              </w:rPr>
              <w:t>)</w:t>
            </w:r>
            <w:r w:rsidR="005020D6" w:rsidRPr="00066FB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тематичних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 xml:space="preserve"> заходів </w:t>
            </w:r>
            <w:r w:rsidR="00066FB1">
              <w:rPr>
                <w:rFonts w:ascii="Times New Roman" w:hAnsi="Times New Roman"/>
                <w:sz w:val="28"/>
                <w:szCs w:val="28"/>
              </w:rPr>
              <w:t>до Дня Чорнобильської трагедії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4366" w14:textId="77777777" w:rsidR="005020D6" w:rsidRPr="009229C2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80B7" w14:textId="77777777" w:rsidR="005020D6" w:rsidRPr="009229C2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AC18" w14:textId="77777777" w:rsidR="005020D6" w:rsidRPr="009229C2" w:rsidRDefault="005020D6" w:rsidP="009D0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0D6" w:rsidRPr="009229C2" w14:paraId="381E550C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0787" w14:textId="1CE9B3A6" w:rsidR="005020D6" w:rsidRPr="009229C2" w:rsidRDefault="000D6E3A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843B" w14:textId="247DC4DC" w:rsidR="005020D6" w:rsidRPr="009229C2" w:rsidRDefault="000D6E3A" w:rsidP="000D6E3A">
            <w:pPr>
              <w:pStyle w:val="1"/>
              <w:widowControl/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Організаційно-методичні заходи </w:t>
            </w:r>
            <w:r w:rsidR="005020D6" w:rsidRPr="009229C2">
              <w:rPr>
                <w:rFonts w:ascii="Times New Roman" w:hAnsi="Times New Roman"/>
                <w:szCs w:val="28"/>
              </w:rPr>
              <w:t xml:space="preserve">щодо підготовки та проведення </w:t>
            </w:r>
            <w:r>
              <w:rPr>
                <w:rFonts w:ascii="Times New Roman" w:hAnsi="Times New Roman"/>
                <w:szCs w:val="28"/>
              </w:rPr>
              <w:t xml:space="preserve">в ЗП(ПТ)О </w:t>
            </w:r>
            <w:r w:rsidR="005020D6" w:rsidRPr="009229C2">
              <w:rPr>
                <w:rFonts w:ascii="Times New Roman" w:hAnsi="Times New Roman"/>
                <w:szCs w:val="28"/>
              </w:rPr>
              <w:t xml:space="preserve">тематичних заходів до </w:t>
            </w:r>
            <w:r w:rsidR="005020D6" w:rsidRPr="009229C2">
              <w:rPr>
                <w:rFonts w:ascii="Times New Roman" w:hAnsi="Times New Roman" w:cs="Times New Roman"/>
                <w:szCs w:val="28"/>
                <w:shd w:val="clear" w:color="auto" w:fill="FFFFFF"/>
              </w:rPr>
              <w:t>Дня перемоги над н</w:t>
            </w:r>
            <w:r w:rsidR="00066FB1">
              <w:rPr>
                <w:rFonts w:ascii="Times New Roman" w:hAnsi="Times New Roman" w:cs="Times New Roman"/>
                <w:szCs w:val="28"/>
                <w:shd w:val="clear" w:color="auto" w:fill="FFFFFF"/>
              </w:rPr>
              <w:t>ацизмом у Другій світовій війні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C27F" w14:textId="77777777" w:rsidR="005020D6" w:rsidRPr="009229C2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4DAB" w14:textId="77777777" w:rsidR="005020D6" w:rsidRPr="009229C2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5032" w14:textId="77777777" w:rsidR="005020D6" w:rsidRPr="009229C2" w:rsidRDefault="005020D6" w:rsidP="009D0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0D6" w:rsidRPr="009229C2" w14:paraId="1D1D0B3D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6F25" w14:textId="2DE6634B" w:rsidR="005020D6" w:rsidRPr="009229C2" w:rsidRDefault="005020D6" w:rsidP="00B71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1</w:t>
            </w:r>
            <w:r w:rsidR="00B71CB0">
              <w:rPr>
                <w:rFonts w:ascii="Times New Roman" w:hAnsi="Times New Roman"/>
                <w:sz w:val="28"/>
                <w:szCs w:val="28"/>
              </w:rPr>
              <w:t>7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C193" w14:textId="5458B54C" w:rsidR="005020D6" w:rsidRPr="009229C2" w:rsidRDefault="000D6E3A" w:rsidP="000D6E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Організаційно-методичні заходи щодо підготовки та 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 xml:space="preserve"> проведення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0D6" w:rsidRPr="00066FB1">
              <w:rPr>
                <w:rFonts w:ascii="Times New Roman" w:hAnsi="Times New Roman"/>
                <w:sz w:val="28"/>
                <w:szCs w:val="28"/>
              </w:rPr>
              <w:t>ЗП</w:t>
            </w:r>
            <w:r w:rsidR="00066FB1" w:rsidRPr="00066FB1">
              <w:rPr>
                <w:rFonts w:ascii="Times New Roman" w:hAnsi="Times New Roman"/>
                <w:sz w:val="28"/>
                <w:szCs w:val="28"/>
              </w:rPr>
              <w:t>(П</w:t>
            </w:r>
            <w:r w:rsidR="005020D6" w:rsidRPr="00066FB1">
              <w:rPr>
                <w:rFonts w:ascii="Times New Roman" w:hAnsi="Times New Roman"/>
                <w:sz w:val="28"/>
                <w:szCs w:val="28"/>
              </w:rPr>
              <w:t>Т</w:t>
            </w:r>
            <w:r w:rsidR="00066FB1" w:rsidRPr="00066FB1">
              <w:rPr>
                <w:rFonts w:ascii="Times New Roman" w:hAnsi="Times New Roman"/>
                <w:sz w:val="28"/>
                <w:szCs w:val="28"/>
              </w:rPr>
              <w:t>)</w:t>
            </w:r>
            <w:r w:rsidR="005020D6" w:rsidRPr="00066FB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 xml:space="preserve">тематичних заходів </w:t>
            </w:r>
            <w:r w:rsidR="005020D6" w:rsidRPr="009229C2">
              <w:rPr>
                <w:rFonts w:ascii="Times New Roman" w:hAnsi="Times New Roman"/>
                <w:sz w:val="28"/>
                <w:szCs w:val="28"/>
              </w:rPr>
              <w:t xml:space="preserve">до Дня Європи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E3CB" w14:textId="77777777" w:rsidR="005020D6" w:rsidRPr="009229C2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AFD8" w14:textId="77777777" w:rsidR="005020D6" w:rsidRPr="009229C2" w:rsidRDefault="005020D6" w:rsidP="009D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18"/>
                <w:szCs w:val="18"/>
              </w:rPr>
              <w:t>Ляхович-Звєрєва Є.О.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EE27" w14:textId="77777777" w:rsidR="005020D6" w:rsidRPr="009229C2" w:rsidRDefault="005020D6" w:rsidP="009D0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A2D" w:rsidRPr="009229C2" w14:paraId="7963A554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D80E" w14:textId="3BED49F2" w:rsidR="00C95A2D" w:rsidRPr="009229C2" w:rsidRDefault="00B71CB0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95A2D" w:rsidRPr="007D70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9A6E" w14:textId="094AA108" w:rsidR="00C95A2D" w:rsidRPr="00B71CB0" w:rsidRDefault="00B71CB0" w:rsidP="00B71CB0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CB0"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Організаційно-методичні заходи</w:t>
            </w:r>
            <w:r w:rsidR="00C95A2D" w:rsidRPr="00B71C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підготовки та проведення </w:t>
            </w:r>
            <w:r w:rsidRPr="00B71C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ЗП(ПТ)О </w:t>
            </w:r>
            <w:r w:rsidR="00C95A2D" w:rsidRPr="00B71C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урочистих заходів з нагоди закінчення навчального року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45DA" w14:textId="77777777" w:rsidR="00C95A2D" w:rsidRPr="00ED5CCF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CCF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7A55" w14:textId="77777777" w:rsidR="00C95A2D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  <w:p w14:paraId="603A9881" w14:textId="4A2F7ECE" w:rsidR="00C95A2D" w:rsidRPr="00D23A8A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A8A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84AC" w14:textId="77777777" w:rsidR="00C95A2D" w:rsidRPr="009229C2" w:rsidRDefault="00C95A2D" w:rsidP="00C95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A2D" w:rsidRPr="009229C2" w14:paraId="4F827EFC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8877" w14:textId="56141E13" w:rsidR="00C95A2D" w:rsidRPr="009229C2" w:rsidRDefault="00E06524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2E4C" w14:textId="606E1E23" w:rsidR="00C95A2D" w:rsidRPr="009229C2" w:rsidRDefault="00C95A2D" w:rsidP="00C95A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 xml:space="preserve">Організація участі колективів художньої самодіяльності ХДБХТТ і 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 xml:space="preserve">ЗП(ПТ)О 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>у святку</w:t>
            </w:r>
            <w:r w:rsidR="00A61DED">
              <w:rPr>
                <w:rFonts w:ascii="Times New Roman" w:hAnsi="Times New Roman"/>
                <w:sz w:val="28"/>
                <w:szCs w:val="28"/>
              </w:rPr>
              <w:t>-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>ванні Дня захисту дітей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F733" w14:textId="54676A6A" w:rsidR="00C95A2D" w:rsidRPr="009229C2" w:rsidRDefault="00C95A2D" w:rsidP="00C95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0DFC" w14:textId="1E6A51D5" w:rsidR="00C95A2D" w:rsidRPr="009229C2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47B3" w14:textId="77777777" w:rsidR="00C95A2D" w:rsidRPr="009229C2" w:rsidRDefault="00C95A2D" w:rsidP="00C95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A2D" w:rsidRPr="009229C2" w14:paraId="4BFE6B99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6508" w14:textId="19C11A17" w:rsidR="00C95A2D" w:rsidRPr="009229C2" w:rsidRDefault="00C95A2D" w:rsidP="00E06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2</w:t>
            </w:r>
            <w:r w:rsidR="00E06524">
              <w:rPr>
                <w:rFonts w:ascii="Times New Roman" w:hAnsi="Times New Roman"/>
                <w:sz w:val="28"/>
                <w:szCs w:val="28"/>
              </w:rPr>
              <w:t>0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DBCB" w14:textId="5A482019" w:rsidR="00C95A2D" w:rsidRPr="009229C2" w:rsidRDefault="00A61DED" w:rsidP="00A61D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Організаційно-методичні заходи щодо підготовки та проведення І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 xml:space="preserve">-го туру щорічного обласного огляду-конкурсу </w:t>
            </w:r>
            <w:r>
              <w:rPr>
                <w:rFonts w:ascii="Times New Roman" w:hAnsi="Times New Roman"/>
                <w:sz w:val="28"/>
                <w:szCs w:val="28"/>
              </w:rPr>
              <w:t>тех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>нічної та де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>коративно-прикладної творчості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 xml:space="preserve"> ЗП(ПТ)О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C633" w14:textId="173E9A28" w:rsidR="00C95A2D" w:rsidRPr="009229C2" w:rsidRDefault="00A61DED" w:rsidP="00C95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Серпень – вересень</w:t>
            </w:r>
            <w:r w:rsidR="00C95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C533" w14:textId="4F002A79" w:rsidR="00A61DED" w:rsidRDefault="00A61DE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  <w:p w14:paraId="39300F93" w14:textId="77777777" w:rsidR="00C95A2D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Барабаш Л.М. </w:t>
            </w:r>
            <w:r w:rsidRPr="009F5D95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  <w:p w14:paraId="388268FF" w14:textId="52BFC31B" w:rsidR="00A61DED" w:rsidRPr="00A61DED" w:rsidRDefault="00A61DE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ED">
              <w:rPr>
                <w:rFonts w:ascii="Times New Roman" w:hAnsi="Times New Roman"/>
                <w:sz w:val="18"/>
                <w:szCs w:val="18"/>
              </w:rPr>
              <w:t>Ляхович-Звєрєва Є.О.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C9A3" w14:textId="77777777" w:rsidR="00C95A2D" w:rsidRPr="009229C2" w:rsidRDefault="00C95A2D" w:rsidP="00C95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A2D" w:rsidRPr="009229C2" w14:paraId="5072770B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B04F" w14:textId="05D306FC" w:rsidR="00C95A2D" w:rsidRPr="009229C2" w:rsidRDefault="00C95A2D" w:rsidP="00E06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2</w:t>
            </w:r>
            <w:r w:rsidR="00E06524">
              <w:rPr>
                <w:rFonts w:ascii="Times New Roman" w:hAnsi="Times New Roman"/>
                <w:sz w:val="28"/>
                <w:szCs w:val="28"/>
              </w:rPr>
              <w:t>1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BDD6" w14:textId="4DABFF57" w:rsidR="00C95A2D" w:rsidRPr="009229C2" w:rsidRDefault="00A61DED" w:rsidP="00A61D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Організаційно-методичні заходи щодо підготовки та проведення І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>-го туру щорічного обласного огляду-конкурсу художньої са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 xml:space="preserve">модіяльності 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>ЗП(ПТ)О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D63" w14:textId="72287B14" w:rsidR="00C95A2D" w:rsidRPr="009229C2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Серпень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22A3" w14:textId="77777777" w:rsidR="00A61DED" w:rsidRDefault="00A61DED" w:rsidP="00A6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  <w:p w14:paraId="6FAA9882" w14:textId="77777777" w:rsidR="00A61DED" w:rsidRDefault="00A61DED" w:rsidP="00A6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Барабаш Л.М. </w:t>
            </w:r>
            <w:r w:rsidRPr="009F5D95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  <w:p w14:paraId="3AD1F637" w14:textId="7EA9B67F" w:rsidR="00C95A2D" w:rsidRPr="009229C2" w:rsidRDefault="00A61DED" w:rsidP="00A6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ED">
              <w:rPr>
                <w:rFonts w:ascii="Times New Roman" w:hAnsi="Times New Roman"/>
                <w:sz w:val="18"/>
                <w:szCs w:val="18"/>
              </w:rPr>
              <w:t>Ляхович-Звєрєва Є.О.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815C" w14:textId="77777777" w:rsidR="00C95A2D" w:rsidRPr="009229C2" w:rsidRDefault="00C95A2D" w:rsidP="00C95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A2D" w:rsidRPr="009229C2" w14:paraId="730EABCA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DCBEB" w14:textId="12A8034E" w:rsidR="00C95A2D" w:rsidRPr="009229C2" w:rsidRDefault="00E06524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D7EE" w14:textId="7BCB89EA" w:rsidR="00C95A2D" w:rsidRPr="00066FB1" w:rsidRDefault="00E06524" w:rsidP="00C95A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Організаційно-методичні заходи щодо</w:t>
            </w:r>
            <w:r w:rsidR="00C95A2D" w:rsidRPr="00066FB1">
              <w:rPr>
                <w:rFonts w:ascii="Times New Roman" w:hAnsi="Times New Roman"/>
                <w:sz w:val="28"/>
                <w:szCs w:val="28"/>
              </w:rPr>
              <w:t xml:space="preserve"> підготовки та проведення в ЗП(ПТ)О</w:t>
            </w:r>
            <w:r w:rsidR="00C95A2D">
              <w:rPr>
                <w:rFonts w:ascii="Times New Roman" w:hAnsi="Times New Roman"/>
                <w:sz w:val="28"/>
                <w:szCs w:val="28"/>
              </w:rPr>
              <w:t xml:space="preserve"> Дня знань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8BF8" w14:textId="77777777" w:rsidR="00C95A2D" w:rsidRPr="009229C2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8003" w14:textId="77777777" w:rsidR="00C95A2D" w:rsidRPr="009229C2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C18A" w14:textId="77777777" w:rsidR="00C95A2D" w:rsidRPr="009229C2" w:rsidRDefault="00C95A2D" w:rsidP="00C95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A2D" w:rsidRPr="009229C2" w14:paraId="36A999FD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14A5D" w14:textId="7D5D006E" w:rsidR="00C95A2D" w:rsidRPr="009229C2" w:rsidRDefault="00C95A2D" w:rsidP="00E06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2</w:t>
            </w:r>
            <w:r w:rsidR="00E06524">
              <w:rPr>
                <w:rFonts w:ascii="Times New Roman" w:hAnsi="Times New Roman"/>
                <w:sz w:val="28"/>
                <w:szCs w:val="28"/>
              </w:rPr>
              <w:t>3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8D81" w14:textId="71EC1E37" w:rsidR="00C95A2D" w:rsidRPr="00066FB1" w:rsidRDefault="00E06524" w:rsidP="00C95A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Організаційно-методичні заходи</w:t>
            </w:r>
            <w:r w:rsidR="00C95A2D" w:rsidRPr="00066FB1">
              <w:rPr>
                <w:rFonts w:ascii="Times New Roman" w:hAnsi="Times New Roman"/>
                <w:sz w:val="28"/>
                <w:szCs w:val="28"/>
              </w:rPr>
              <w:t xml:space="preserve"> щодо підготовки та проведення в ЗП(ПТ)О тематичних зах</w:t>
            </w:r>
            <w:r w:rsidR="00C95A2D">
              <w:rPr>
                <w:rFonts w:ascii="Times New Roman" w:hAnsi="Times New Roman"/>
                <w:sz w:val="28"/>
                <w:szCs w:val="28"/>
              </w:rPr>
              <w:t>одів до Дня партизанської слави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5EC9" w14:textId="77777777" w:rsidR="00C95A2D" w:rsidRPr="009229C2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2574" w14:textId="77777777" w:rsidR="00C95A2D" w:rsidRPr="009229C2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A437" w14:textId="77777777" w:rsidR="00C95A2D" w:rsidRPr="009229C2" w:rsidRDefault="00C95A2D" w:rsidP="00C95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A2D" w:rsidRPr="009229C2" w14:paraId="0CCECAFF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547BE" w14:textId="07D5C535" w:rsidR="00C95A2D" w:rsidRPr="009229C2" w:rsidRDefault="00E06524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0CC7" w14:textId="3F054B95" w:rsidR="00C95A2D" w:rsidRPr="009229C2" w:rsidRDefault="00E06524" w:rsidP="00E065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Організаційно-методичні заходи щодо підготовки та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 xml:space="preserve"> проведення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 xml:space="preserve">ЗП(ПТ)О </w:t>
            </w:r>
            <w:r>
              <w:rPr>
                <w:rFonts w:ascii="Times New Roman" w:hAnsi="Times New Roman"/>
                <w:sz w:val="28"/>
                <w:szCs w:val="28"/>
              </w:rPr>
              <w:t>тематичних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 xml:space="preserve"> заходів </w:t>
            </w:r>
            <w:r w:rsidR="00C95A2D">
              <w:rPr>
                <w:rFonts w:ascii="Times New Roman" w:hAnsi="Times New Roman"/>
                <w:sz w:val="28"/>
                <w:szCs w:val="28"/>
              </w:rPr>
              <w:t>до Дня людей похилого віку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1671" w14:textId="77777777" w:rsidR="00C95A2D" w:rsidRPr="009229C2" w:rsidRDefault="00C95A2D" w:rsidP="00C95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D952" w14:textId="77777777" w:rsidR="00C95A2D" w:rsidRPr="009229C2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0AAF" w14:textId="77777777" w:rsidR="00C95A2D" w:rsidRPr="009229C2" w:rsidRDefault="00C95A2D" w:rsidP="00C95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A2D" w:rsidRPr="009229C2" w14:paraId="0065C62E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E4FEE" w14:textId="77DBB0A4" w:rsidR="00C95A2D" w:rsidRPr="009229C2" w:rsidRDefault="00E06524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5F9C" w14:textId="40F880E5" w:rsidR="00C95A2D" w:rsidRPr="009229C2" w:rsidRDefault="00E06524" w:rsidP="00E065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Організаційно-методичні заходи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 xml:space="preserve"> щодо підготовки та проведення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 xml:space="preserve">ЗП(ПТ)О 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 xml:space="preserve">тематичних заходів </w:t>
            </w:r>
            <w:r w:rsidR="00C95A2D">
              <w:rPr>
                <w:rFonts w:ascii="Times New Roman" w:hAnsi="Times New Roman"/>
                <w:sz w:val="28"/>
                <w:szCs w:val="28"/>
              </w:rPr>
              <w:t>до Дня працівників освіти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D124" w14:textId="77777777" w:rsidR="00C95A2D" w:rsidRPr="009229C2" w:rsidRDefault="00C95A2D" w:rsidP="00C95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3A75" w14:textId="77777777" w:rsidR="00C95A2D" w:rsidRPr="009229C2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4EF5" w14:textId="77777777" w:rsidR="00C95A2D" w:rsidRPr="009229C2" w:rsidRDefault="00C95A2D" w:rsidP="00C95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A2D" w:rsidRPr="009229C2" w14:paraId="6972F6ED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07686" w14:textId="7396F5F1" w:rsidR="00C95A2D" w:rsidRPr="009229C2" w:rsidRDefault="00C95A2D" w:rsidP="00E06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2</w:t>
            </w:r>
            <w:r w:rsidR="00E06524">
              <w:rPr>
                <w:rFonts w:ascii="Times New Roman" w:hAnsi="Times New Roman"/>
                <w:sz w:val="28"/>
                <w:szCs w:val="28"/>
              </w:rPr>
              <w:t>6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EC25" w14:textId="03681AAF" w:rsidR="00C95A2D" w:rsidRPr="009229C2" w:rsidRDefault="00E06524" w:rsidP="00E065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Організаційно-методичні заходи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 xml:space="preserve"> щодо підготовки та проведення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 xml:space="preserve">ЗП(ПТ)О 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>тематичних заходів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5A2D">
              <w:rPr>
                <w:rFonts w:ascii="Times New Roman" w:hAnsi="Times New Roman"/>
                <w:sz w:val="28"/>
                <w:szCs w:val="28"/>
              </w:rPr>
              <w:t>до Дня захисника України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F3CD" w14:textId="77777777" w:rsidR="00C95A2D" w:rsidRPr="009229C2" w:rsidRDefault="00C95A2D" w:rsidP="00C95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C754" w14:textId="77777777" w:rsidR="00C95A2D" w:rsidRPr="009229C2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C2C6" w14:textId="77777777" w:rsidR="00C95A2D" w:rsidRPr="009229C2" w:rsidRDefault="00C95A2D" w:rsidP="00C95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A2D" w:rsidRPr="009229C2" w14:paraId="121A7C5D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1602" w14:textId="42038F99" w:rsidR="00C95A2D" w:rsidRPr="009229C2" w:rsidRDefault="00E06524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2E16" w14:textId="70353D0B" w:rsidR="00C95A2D" w:rsidRPr="009229C2" w:rsidRDefault="00C95A2D" w:rsidP="00C95A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 xml:space="preserve">Організація участі учнів 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 xml:space="preserve">ЗП(ПТ)О 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>у міських і районних заходах, присвячених Дню визволення Укра</w:t>
            </w:r>
            <w:r>
              <w:rPr>
                <w:rFonts w:ascii="Times New Roman" w:hAnsi="Times New Roman"/>
                <w:sz w:val="28"/>
                <w:szCs w:val="28"/>
              </w:rPr>
              <w:t>їни від фашист</w:t>
            </w:r>
            <w:r w:rsidR="00A61D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ських загарбників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AFED" w14:textId="77777777" w:rsidR="00C95A2D" w:rsidRPr="009229C2" w:rsidRDefault="00C95A2D" w:rsidP="00C95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D7D6" w14:textId="77777777" w:rsidR="00C95A2D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  <w:p w14:paraId="354F042F" w14:textId="77777777" w:rsidR="00C95A2D" w:rsidRPr="009229C2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57F1" w14:textId="77777777" w:rsidR="00C95A2D" w:rsidRPr="009229C2" w:rsidRDefault="00C95A2D" w:rsidP="00C95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A2D" w:rsidRPr="009229C2" w14:paraId="41BE9747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CEC84" w14:textId="151484BD" w:rsidR="00C95A2D" w:rsidRPr="009229C2" w:rsidRDefault="00E06524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407A">
              <w:rPr>
                <w:rFonts w:ascii="Times New Roman" w:hAnsi="Times New Roman"/>
                <w:sz w:val="28"/>
                <w:szCs w:val="28"/>
              </w:rPr>
              <w:t>8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4944" w14:textId="48728A66" w:rsidR="00C95A2D" w:rsidRPr="00066FB1" w:rsidRDefault="00C95A2D" w:rsidP="000218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FB1">
              <w:rPr>
                <w:rFonts w:ascii="Times New Roman" w:hAnsi="Times New Roman"/>
                <w:sz w:val="28"/>
                <w:szCs w:val="28"/>
              </w:rPr>
              <w:t>Організаці</w:t>
            </w:r>
            <w:r w:rsidR="00E06524">
              <w:rPr>
                <w:rFonts w:ascii="Times New Roman" w:hAnsi="Times New Roman"/>
                <w:sz w:val="28"/>
                <w:szCs w:val="28"/>
              </w:rPr>
              <w:t xml:space="preserve">йно-методичні заходи щодо підготовки та проведення 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187E">
              <w:rPr>
                <w:rFonts w:ascii="Times New Roman" w:hAnsi="Times New Roman"/>
                <w:sz w:val="28"/>
                <w:szCs w:val="28"/>
              </w:rPr>
              <w:t>в</w:t>
            </w:r>
            <w:r w:rsidR="0002187E" w:rsidRPr="00066FB1">
              <w:rPr>
                <w:rFonts w:ascii="Times New Roman" w:hAnsi="Times New Roman"/>
                <w:sz w:val="28"/>
                <w:szCs w:val="28"/>
              </w:rPr>
              <w:t xml:space="preserve"> ЗП(ПТ)О 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>тематичних заходів до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української писемності та мови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69DA" w14:textId="77777777" w:rsidR="00C95A2D" w:rsidRPr="009229C2" w:rsidRDefault="00C95A2D" w:rsidP="00C95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BA38" w14:textId="77777777" w:rsidR="00C95A2D" w:rsidRPr="009229C2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9C2">
              <w:rPr>
                <w:rFonts w:ascii="Times New Roman" w:hAnsi="Times New Roman"/>
                <w:sz w:val="18"/>
                <w:szCs w:val="18"/>
              </w:rPr>
              <w:t>Ляхович-Звєрєва Є.О.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DC9F" w14:textId="77777777" w:rsidR="00C95A2D" w:rsidRPr="009229C2" w:rsidRDefault="00C95A2D" w:rsidP="00C95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A2D" w:rsidRPr="009229C2" w14:paraId="107B9163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1684" w14:textId="13382278" w:rsidR="00C95A2D" w:rsidRPr="009229C2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A21E" w14:textId="5662522B" w:rsidR="00C95A2D" w:rsidRPr="00066FB1" w:rsidRDefault="0002187E" w:rsidP="000218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Організаційно-методичні заходи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щодо підготовки та</w:t>
            </w:r>
            <w:r w:rsidR="00C95A2D" w:rsidRPr="00066FB1">
              <w:rPr>
                <w:rFonts w:ascii="Times New Roman" w:hAnsi="Times New Roman"/>
                <w:sz w:val="28"/>
                <w:szCs w:val="28"/>
              </w:rPr>
              <w:t xml:space="preserve"> проведення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 xml:space="preserve"> ЗП(ПТ)О </w:t>
            </w:r>
            <w:r>
              <w:rPr>
                <w:rFonts w:ascii="Times New Roman" w:hAnsi="Times New Roman"/>
                <w:sz w:val="28"/>
                <w:szCs w:val="28"/>
              </w:rPr>
              <w:t>тематичн</w:t>
            </w:r>
            <w:r w:rsidR="00C95A2D" w:rsidRPr="00066FB1">
              <w:rPr>
                <w:rFonts w:ascii="Times New Roman" w:hAnsi="Times New Roman"/>
                <w:sz w:val="28"/>
                <w:szCs w:val="28"/>
              </w:rPr>
              <w:t xml:space="preserve">их заходів </w:t>
            </w:r>
            <w:r w:rsidR="00C95A2D">
              <w:rPr>
                <w:rFonts w:ascii="Times New Roman" w:hAnsi="Times New Roman"/>
                <w:sz w:val="28"/>
                <w:szCs w:val="28"/>
              </w:rPr>
              <w:t>до Дня пам’яті жертв голодоморів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2A46" w14:textId="77777777" w:rsidR="00C95A2D" w:rsidRPr="009229C2" w:rsidRDefault="00C95A2D" w:rsidP="00C95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lastRenderedPageBreak/>
              <w:t>Листопад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7CF3" w14:textId="77777777" w:rsidR="00C95A2D" w:rsidRPr="009229C2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2EA1" w14:textId="77777777" w:rsidR="00C95A2D" w:rsidRPr="009229C2" w:rsidRDefault="00C95A2D" w:rsidP="00C95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A2D" w:rsidRPr="009229C2" w14:paraId="425580A8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2D99" w14:textId="5CC1CFD9" w:rsidR="00C95A2D" w:rsidRPr="009229C2" w:rsidRDefault="00C95A2D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C4407A">
              <w:rPr>
                <w:rFonts w:ascii="Times New Roman" w:hAnsi="Times New Roman"/>
                <w:sz w:val="28"/>
                <w:szCs w:val="28"/>
              </w:rPr>
              <w:t>0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2DFB" w14:textId="7EABD479" w:rsidR="00C95A2D" w:rsidRPr="00066FB1" w:rsidRDefault="0002187E" w:rsidP="000218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Організаційно-методичні заходи щодо підготовки та</w:t>
            </w:r>
            <w:r w:rsidR="00C95A2D" w:rsidRPr="00066FB1">
              <w:rPr>
                <w:rFonts w:ascii="Times New Roman" w:hAnsi="Times New Roman"/>
                <w:sz w:val="28"/>
                <w:szCs w:val="28"/>
              </w:rPr>
              <w:t xml:space="preserve"> проведення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 xml:space="preserve"> ЗП(ПТ)О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5A2D" w:rsidRPr="00066FB1">
              <w:rPr>
                <w:rFonts w:ascii="Times New Roman" w:hAnsi="Times New Roman"/>
                <w:sz w:val="28"/>
                <w:szCs w:val="28"/>
              </w:rPr>
              <w:t xml:space="preserve">тематичних заходів </w:t>
            </w:r>
            <w:r w:rsidR="00C95A2D">
              <w:rPr>
                <w:rFonts w:ascii="Times New Roman" w:hAnsi="Times New Roman"/>
                <w:sz w:val="28"/>
                <w:szCs w:val="28"/>
              </w:rPr>
              <w:t>до Дня Збройних Сил України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E980" w14:textId="77777777" w:rsidR="00C95A2D" w:rsidRPr="009229C2" w:rsidRDefault="00C95A2D" w:rsidP="00C95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459BE2" w14:textId="77777777" w:rsidR="00C95A2D" w:rsidRPr="009229C2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F269" w14:textId="77777777" w:rsidR="00C95A2D" w:rsidRPr="009229C2" w:rsidRDefault="00C95A2D" w:rsidP="00C95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A2D" w:rsidRPr="009229C2" w14:paraId="2AFF8563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5970E" w14:textId="49EFDE58" w:rsidR="00C95A2D" w:rsidRPr="009229C2" w:rsidRDefault="0002187E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4407A">
              <w:rPr>
                <w:rFonts w:ascii="Times New Roman" w:hAnsi="Times New Roman"/>
                <w:sz w:val="28"/>
                <w:szCs w:val="28"/>
              </w:rPr>
              <w:t>1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CEC0" w14:textId="03DD74DA" w:rsidR="00C95A2D" w:rsidRPr="00066FB1" w:rsidRDefault="0002187E" w:rsidP="00C95A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Організаційно-методичні заходи щодо підготовки та</w:t>
            </w:r>
            <w:r w:rsidR="00C95A2D" w:rsidRPr="00066FB1">
              <w:rPr>
                <w:rFonts w:ascii="Times New Roman" w:hAnsi="Times New Roman"/>
                <w:sz w:val="28"/>
                <w:szCs w:val="28"/>
              </w:rPr>
              <w:t xml:space="preserve"> проведення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 xml:space="preserve"> ЗП(ПТ)О </w:t>
            </w:r>
            <w:r w:rsidR="00C95A2D" w:rsidRPr="00066FB1">
              <w:rPr>
                <w:rFonts w:ascii="Times New Roman" w:hAnsi="Times New Roman"/>
                <w:sz w:val="28"/>
                <w:szCs w:val="28"/>
              </w:rPr>
              <w:t xml:space="preserve">тематичних заходів до Дня вшанування учасників ліквідації наслідків аварії на </w:t>
            </w:r>
          </w:p>
          <w:p w14:paraId="58386D59" w14:textId="77777777" w:rsidR="00C95A2D" w:rsidRPr="00066FB1" w:rsidRDefault="00C95A2D" w:rsidP="00C95A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FB1">
              <w:rPr>
                <w:rFonts w:ascii="Times New Roman" w:hAnsi="Times New Roman"/>
                <w:sz w:val="28"/>
                <w:szCs w:val="28"/>
              </w:rPr>
              <w:t>Чорнобильській АЕС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C1C2" w14:textId="77777777" w:rsidR="00C95A2D" w:rsidRPr="009229C2" w:rsidRDefault="00C95A2D" w:rsidP="00C95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60DB76" w14:textId="77777777" w:rsidR="00C95A2D" w:rsidRPr="009229C2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093F" w14:textId="77777777" w:rsidR="00C95A2D" w:rsidRPr="009229C2" w:rsidRDefault="00C95A2D" w:rsidP="00C95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A2D" w:rsidRPr="009229C2" w14:paraId="0E019C19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CF617" w14:textId="122F85D8" w:rsidR="00C95A2D" w:rsidRPr="009229C2" w:rsidRDefault="0002187E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4407A">
              <w:rPr>
                <w:rFonts w:ascii="Times New Roman" w:hAnsi="Times New Roman"/>
                <w:sz w:val="28"/>
                <w:szCs w:val="28"/>
              </w:rPr>
              <w:t>2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A301" w14:textId="36937AFE" w:rsidR="00C95A2D" w:rsidRPr="00066FB1" w:rsidRDefault="0002187E" w:rsidP="00A61D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Організаційно-методичні заходи</w:t>
            </w:r>
            <w:r w:rsidR="00C95A2D" w:rsidRPr="00066FB1">
              <w:rPr>
                <w:rFonts w:ascii="Times New Roman" w:hAnsi="Times New Roman"/>
                <w:sz w:val="28"/>
                <w:szCs w:val="28"/>
              </w:rPr>
              <w:t xml:space="preserve"> щодо підготовки та проведення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95A2D" w:rsidRPr="00066FB1">
              <w:rPr>
                <w:rFonts w:ascii="Times New Roman" w:hAnsi="Times New Roman"/>
                <w:sz w:val="28"/>
                <w:szCs w:val="28"/>
              </w:rPr>
              <w:t>ЗП(ПТ)О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годин спілкування/</w:t>
            </w:r>
            <w:r w:rsidR="00A61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бесід </w:t>
            </w:r>
            <w:r w:rsidR="00C95A2D" w:rsidRPr="00066FB1">
              <w:rPr>
                <w:rFonts w:ascii="Times New Roman" w:hAnsi="Times New Roman"/>
                <w:sz w:val="28"/>
                <w:szCs w:val="28"/>
              </w:rPr>
              <w:t>про звичаї, обряди, традиц</w:t>
            </w:r>
            <w:r w:rsidR="00C95A2D">
              <w:rPr>
                <w:rFonts w:ascii="Times New Roman" w:hAnsi="Times New Roman"/>
                <w:sz w:val="28"/>
                <w:szCs w:val="28"/>
              </w:rPr>
              <w:t>ії та свята українського народу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1E40" w14:textId="77777777" w:rsidR="00C95A2D" w:rsidRPr="009229C2" w:rsidRDefault="00C95A2D" w:rsidP="00C95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5862A1" w14:textId="77777777" w:rsidR="00C95A2D" w:rsidRPr="009229C2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18"/>
                <w:szCs w:val="18"/>
              </w:rPr>
              <w:t>Ляхович-Звєрєва Є.О.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8B1D" w14:textId="77777777" w:rsidR="00C95A2D" w:rsidRPr="009229C2" w:rsidRDefault="00C95A2D" w:rsidP="00C95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A2D" w:rsidRPr="009229C2" w14:paraId="778BC8B7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E2646" w14:textId="041573F5" w:rsidR="00C95A2D" w:rsidRPr="009229C2" w:rsidRDefault="00C95A2D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3</w:t>
            </w:r>
            <w:r w:rsidR="00C4407A">
              <w:rPr>
                <w:rFonts w:ascii="Times New Roman" w:hAnsi="Times New Roman"/>
                <w:sz w:val="28"/>
                <w:szCs w:val="28"/>
              </w:rPr>
              <w:t>3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384C" w14:textId="59DC123E" w:rsidR="00C95A2D" w:rsidRPr="00066FB1" w:rsidRDefault="0002187E" w:rsidP="000218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Організаційно-методичні заходи щодо підготовки та проведення 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 xml:space="preserve">в ЗП(ПТ)О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95A2D" w:rsidRPr="00066FB1">
              <w:rPr>
                <w:rFonts w:ascii="Times New Roman" w:hAnsi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/>
                <w:sz w:val="28"/>
                <w:szCs w:val="28"/>
              </w:rPr>
              <w:t>ів</w:t>
            </w:r>
            <w:r w:rsidR="00C95A2D" w:rsidRPr="00066FB1">
              <w:rPr>
                <w:rFonts w:ascii="Times New Roman" w:hAnsi="Times New Roman"/>
                <w:sz w:val="28"/>
                <w:szCs w:val="28"/>
              </w:rPr>
              <w:t xml:space="preserve"> на краще </w:t>
            </w:r>
            <w:r w:rsidR="00C95A2D">
              <w:rPr>
                <w:rFonts w:ascii="Times New Roman" w:hAnsi="Times New Roman"/>
                <w:sz w:val="28"/>
                <w:szCs w:val="28"/>
              </w:rPr>
              <w:t>виготовлення новорічних при</w:t>
            </w:r>
            <w:r w:rsidR="00C4407A">
              <w:rPr>
                <w:rFonts w:ascii="Times New Roman" w:hAnsi="Times New Roman"/>
                <w:sz w:val="28"/>
                <w:szCs w:val="28"/>
              </w:rPr>
              <w:t>-</w:t>
            </w:r>
            <w:r w:rsidR="00C95A2D">
              <w:rPr>
                <w:rFonts w:ascii="Times New Roman" w:hAnsi="Times New Roman"/>
                <w:sz w:val="28"/>
                <w:szCs w:val="28"/>
              </w:rPr>
              <w:t>крас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B8F6" w14:textId="77777777" w:rsidR="00C95A2D" w:rsidRPr="009229C2" w:rsidRDefault="00C95A2D" w:rsidP="00C95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7B139" w14:textId="77777777" w:rsidR="00C95A2D" w:rsidRPr="009229C2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BB4A" w14:textId="77777777" w:rsidR="00C95A2D" w:rsidRPr="009229C2" w:rsidRDefault="00C95A2D" w:rsidP="00C95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A2D" w:rsidRPr="009229C2" w14:paraId="121D9944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01595" w14:textId="6F74120B" w:rsidR="00C95A2D" w:rsidRPr="009229C2" w:rsidRDefault="00C95A2D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3</w:t>
            </w:r>
            <w:r w:rsidR="00C4407A">
              <w:rPr>
                <w:rFonts w:ascii="Times New Roman" w:hAnsi="Times New Roman"/>
                <w:sz w:val="28"/>
                <w:szCs w:val="28"/>
              </w:rPr>
              <w:t>4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CDC5" w14:textId="360A5B1D" w:rsidR="00C95A2D" w:rsidRPr="009229C2" w:rsidRDefault="0002187E" w:rsidP="000218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Організаційно-методичні заходи щодо підготовки та 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 xml:space="preserve"> проведення </w:t>
            </w:r>
            <w:r w:rsidRPr="009229C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066FB1">
              <w:rPr>
                <w:rFonts w:ascii="Times New Roman" w:hAnsi="Times New Roman"/>
                <w:sz w:val="28"/>
                <w:szCs w:val="28"/>
              </w:rPr>
              <w:t xml:space="preserve">ЗП(ПТ)О 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>святкових заходів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5A2D">
              <w:rPr>
                <w:rFonts w:ascii="Times New Roman" w:hAnsi="Times New Roman"/>
                <w:sz w:val="28"/>
                <w:szCs w:val="28"/>
              </w:rPr>
              <w:t>до Дня Святого Миколая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D3D7" w14:textId="77777777" w:rsidR="00C95A2D" w:rsidRPr="009229C2" w:rsidRDefault="00C95A2D" w:rsidP="00C95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8D8758" w14:textId="77777777" w:rsidR="00C95A2D" w:rsidRPr="009229C2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0332" w14:textId="77777777" w:rsidR="00C95A2D" w:rsidRPr="009229C2" w:rsidRDefault="00C95A2D" w:rsidP="00C95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A2D" w:rsidRPr="009229C2" w14:paraId="4486495D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822C" w14:textId="6F5A7705" w:rsidR="00C95A2D" w:rsidRPr="009229C2" w:rsidRDefault="006F74B9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4407A">
              <w:rPr>
                <w:rFonts w:ascii="Times New Roman" w:hAnsi="Times New Roman"/>
                <w:sz w:val="28"/>
                <w:szCs w:val="28"/>
              </w:rPr>
              <w:t>5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9BDE" w14:textId="5FD17FE9" w:rsidR="00C95A2D" w:rsidRPr="009229C2" w:rsidRDefault="0002187E" w:rsidP="006F74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Організаційно-методичні</w:t>
            </w:r>
            <w:r w:rsidR="006F74B9">
              <w:rPr>
                <w:rFonts w:ascii="Times New Roman" w:hAnsi="Times New Roman"/>
                <w:sz w:val="28"/>
                <w:szCs w:val="28"/>
              </w:rPr>
              <w:t xml:space="preserve"> заходи щодо підготовки та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 xml:space="preserve"> проведення святкових новорічних</w:t>
            </w:r>
            <w:r w:rsidR="006F74B9">
              <w:rPr>
                <w:rFonts w:ascii="Times New Roman" w:hAnsi="Times New Roman"/>
                <w:sz w:val="28"/>
                <w:szCs w:val="28"/>
              </w:rPr>
              <w:t xml:space="preserve"> і різдвяних 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 xml:space="preserve"> заходів </w:t>
            </w:r>
            <w:r w:rsidR="006F74B9">
              <w:rPr>
                <w:rFonts w:ascii="Times New Roman" w:hAnsi="Times New Roman"/>
                <w:sz w:val="28"/>
                <w:szCs w:val="28"/>
              </w:rPr>
              <w:t>у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5A2D" w:rsidRPr="00066FB1">
              <w:rPr>
                <w:rFonts w:ascii="Times New Roman" w:hAnsi="Times New Roman"/>
                <w:sz w:val="28"/>
                <w:szCs w:val="28"/>
              </w:rPr>
              <w:t>ЗП(ПТ)О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4ADE" w14:textId="77777777" w:rsidR="00C95A2D" w:rsidRPr="009229C2" w:rsidRDefault="00C95A2D" w:rsidP="00C95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21D4" w14:textId="77777777" w:rsidR="00C95A2D" w:rsidRPr="009229C2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B387" w14:textId="77777777" w:rsidR="00C95A2D" w:rsidRPr="009229C2" w:rsidRDefault="00C95A2D" w:rsidP="00C95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A2D" w:rsidRPr="009229C2" w14:paraId="5596254A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506C" w14:textId="148D363E" w:rsidR="00C95A2D" w:rsidRPr="009229C2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1EB1" w14:textId="2B8A20DA" w:rsidR="00C95A2D" w:rsidRPr="009229C2" w:rsidRDefault="006F74B9" w:rsidP="00C95A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Організаційно-методичні заходи щодо підготовки та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 xml:space="preserve"> проведення вечорів пам’яті та виставок історико-літературних видань, що відоб</w:t>
            </w:r>
            <w:r w:rsidR="00535B4B">
              <w:rPr>
                <w:rFonts w:ascii="Times New Roman" w:hAnsi="Times New Roman"/>
                <w:sz w:val="28"/>
                <w:szCs w:val="28"/>
              </w:rPr>
              <w:t>ражають події у Дробицькому Ярі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5607" w14:textId="77777777" w:rsidR="00C95A2D" w:rsidRPr="009229C2" w:rsidRDefault="00C95A2D" w:rsidP="00C95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0955" w14:textId="77777777" w:rsidR="00C95A2D" w:rsidRPr="009229C2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E3F6" w14:textId="77777777" w:rsidR="00C95A2D" w:rsidRPr="009229C2" w:rsidRDefault="00C95A2D" w:rsidP="00C95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A2D" w:rsidRPr="009229C2" w14:paraId="1A84E973" w14:textId="77777777" w:rsidTr="00BE1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16850" w14:textId="1C923FB7" w:rsidR="00C95A2D" w:rsidRPr="009229C2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C95A2D" w:rsidRPr="009229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BC80" w14:textId="390FDADA" w:rsidR="00C95A2D" w:rsidRPr="006B3256" w:rsidRDefault="00BB74BA" w:rsidP="00BB74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к</w:t>
            </w:r>
            <w:r w:rsidR="00C95A2D" w:rsidRPr="006B3256">
              <w:rPr>
                <w:rFonts w:ascii="Times New Roman" w:hAnsi="Times New Roman"/>
                <w:sz w:val="28"/>
                <w:szCs w:val="28"/>
              </w:rPr>
              <w:t>онцерт</w:t>
            </w:r>
            <w:r>
              <w:rPr>
                <w:rFonts w:ascii="Times New Roman" w:hAnsi="Times New Roman"/>
                <w:sz w:val="28"/>
                <w:szCs w:val="28"/>
              </w:rPr>
              <w:t>ів</w:t>
            </w:r>
            <w:r w:rsidR="00C95A2D" w:rsidRPr="006B3256">
              <w:rPr>
                <w:rFonts w:ascii="Times New Roman" w:hAnsi="Times New Roman"/>
                <w:sz w:val="28"/>
                <w:szCs w:val="28"/>
              </w:rPr>
              <w:t xml:space="preserve"> ансамблю танцю «Ровесник»,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вокального </w:t>
            </w:r>
            <w:r w:rsidR="00C95A2D" w:rsidRPr="006B3256">
              <w:rPr>
                <w:rFonts w:ascii="Times New Roman" w:hAnsi="Times New Roman"/>
                <w:sz w:val="28"/>
                <w:szCs w:val="28"/>
              </w:rPr>
              <w:t>ансамблю «Юність» ХДБХТТ в ЗП(ПТ)О, школах, військових частинах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42A8" w14:textId="77777777" w:rsidR="00C95A2D" w:rsidRPr="009229C2" w:rsidRDefault="00C95A2D" w:rsidP="00C95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9C2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FDCD" w14:textId="77777777" w:rsidR="00C95A2D" w:rsidRPr="009229C2" w:rsidRDefault="00C95A2D" w:rsidP="00C9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C2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61FC" w14:textId="77777777" w:rsidR="00C95A2D" w:rsidRPr="009229C2" w:rsidRDefault="00C95A2D" w:rsidP="00C95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440E43B" w14:textId="27FF6FBD" w:rsidR="00542A71" w:rsidRDefault="00542A71" w:rsidP="00542A7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0D6E650E" w14:textId="77777777" w:rsidR="00C4407A" w:rsidRPr="00DA72C7" w:rsidRDefault="00C4407A" w:rsidP="00542A7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0C987FEF" w14:textId="55D364A3" w:rsidR="00C4407A" w:rsidRDefault="00C4407A" w:rsidP="0031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A15">
        <w:rPr>
          <w:rFonts w:ascii="Times New Roman" w:hAnsi="Times New Roman"/>
          <w:sz w:val="28"/>
          <w:szCs w:val="28"/>
        </w:rPr>
        <w:lastRenderedPageBreak/>
        <w:t>Х. АДМІНІСТРАТИВНО-ГОСПОДАРСЬКА ДІЯЛЬНІСТЬ</w:t>
      </w:r>
    </w:p>
    <w:p w14:paraId="29C89476" w14:textId="77777777" w:rsidR="003131DE" w:rsidRPr="00F60A15" w:rsidRDefault="003131DE" w:rsidP="0031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1843"/>
        <w:gridCol w:w="1417"/>
      </w:tblGrid>
      <w:tr w:rsidR="00C4407A" w:rsidRPr="00791FC0" w14:paraId="654694DF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A3A1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C0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22CFB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C0">
              <w:rPr>
                <w:rFonts w:ascii="Times New Roman" w:hAnsi="Times New Roman"/>
                <w:b/>
                <w:sz w:val="24"/>
                <w:szCs w:val="24"/>
              </w:rPr>
              <w:t>Зміст діяльності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47CB1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C0"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04E2B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FC0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F3A67A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0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C4407A" w:rsidRPr="00791FC0" w14:paraId="1A461A95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A2745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1705C" w14:textId="1FDEBE9B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робочого стану систем водопостачання, водовід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ведення, електромережі, електро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приладів, електрозв’язку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061A5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C0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BEEA2E" w14:textId="77777777" w:rsidR="00C4407A" w:rsidRPr="00777F54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F54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2ACEA4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91FC0" w14:paraId="0526E369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69807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30C79" w14:textId="55C352E6" w:rsidR="00C4407A" w:rsidRPr="00791FC0" w:rsidRDefault="00C4407A" w:rsidP="003E2EBD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Укладання договорів по комунальни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послуга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, поста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чанню електроенергії, електро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зв’язку  з відповідними устано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2662F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C0">
              <w:rPr>
                <w:rFonts w:ascii="Times New Roman" w:hAnsi="Times New Roman"/>
                <w:sz w:val="28"/>
                <w:szCs w:val="28"/>
              </w:rPr>
              <w:t>Січень, лютий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46E606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0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F362ED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91FC0" w14:paraId="2991743C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EE74C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C1245" w14:textId="10C10631" w:rsidR="00C4407A" w:rsidRPr="006C0BDA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</w:t>
            </w:r>
            <w:r w:rsidRPr="00791FC0">
              <w:rPr>
                <w:rFonts w:ascii="Times New Roman" w:hAnsi="Times New Roman"/>
                <w:sz w:val="28"/>
                <w:szCs w:val="28"/>
              </w:rPr>
              <w:t xml:space="preserve"> контролю за </w:t>
            </w: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ощад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ливим  споживанням електро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енергії та холодної</w:t>
            </w:r>
            <w:r w:rsidRPr="00791FC0">
              <w:rPr>
                <w:rFonts w:ascii="Times New Roman" w:hAnsi="Times New Roman"/>
                <w:sz w:val="28"/>
                <w:szCs w:val="28"/>
              </w:rPr>
              <w:t xml:space="preserve"> води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5BBBA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C0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BFC687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0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3021E7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91FC0" w14:paraId="4D1DCE1C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4E90E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8DF6" w14:textId="4957A3F3" w:rsidR="00C4407A" w:rsidRPr="00791FC0" w:rsidRDefault="00C4407A" w:rsidP="003E2E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FC0">
              <w:rPr>
                <w:rFonts w:ascii="Times New Roman" w:hAnsi="Times New Roman"/>
                <w:sz w:val="28"/>
                <w:szCs w:val="28"/>
              </w:rPr>
              <w:t xml:space="preserve">Списання матеріальних цінностей </w:t>
            </w:r>
            <w:r w:rsidR="003E2EBD">
              <w:rPr>
                <w:rFonts w:ascii="Times New Roman" w:hAnsi="Times New Roman"/>
                <w:sz w:val="28"/>
                <w:szCs w:val="28"/>
              </w:rPr>
              <w:t>у</w:t>
            </w:r>
            <w:r w:rsidRPr="00791F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2EBD">
              <w:rPr>
                <w:rFonts w:ascii="Times New Roman" w:hAnsi="Times New Roman"/>
                <w:sz w:val="28"/>
                <w:szCs w:val="28"/>
              </w:rPr>
              <w:t>в</w:t>
            </w:r>
            <w:r w:rsidRPr="00791FC0">
              <w:rPr>
                <w:rFonts w:ascii="Times New Roman" w:hAnsi="Times New Roman"/>
                <w:sz w:val="28"/>
                <w:szCs w:val="28"/>
              </w:rPr>
              <w:t>становленому порядку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E1F9" w14:textId="77777777" w:rsidR="00C4407A" w:rsidRPr="00B21EC1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EC1">
              <w:rPr>
                <w:rFonts w:ascii="Times New Roman" w:hAnsi="Times New Roman"/>
                <w:sz w:val="18"/>
                <w:szCs w:val="18"/>
              </w:rPr>
              <w:t>Щоквартально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8CB80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0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D3B043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91FC0" w14:paraId="6277543A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E4DD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99D9" w14:textId="7CBD2D6A" w:rsidR="00C4407A" w:rsidRPr="00791FC0" w:rsidRDefault="00C4407A" w:rsidP="003E2EBD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весняного та осін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нього огляд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технічного стану будівлі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приміщень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інженерних мереж і</w:t>
            </w: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складанням 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відповідних </w:t>
            </w: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актів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F014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C0">
              <w:rPr>
                <w:rFonts w:ascii="Times New Roman" w:hAnsi="Times New Roman"/>
                <w:sz w:val="28"/>
                <w:szCs w:val="28"/>
              </w:rPr>
              <w:t>Квітень, вересень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8E55D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0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B4002C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91FC0" w14:paraId="339318D7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71069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4FBB" w14:textId="36EBBAB2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інвентаризації матері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альних цінностей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8CA1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C0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7D235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0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280D4C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91FC0" w14:paraId="44D4E5D2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D03D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8FB9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FC0">
              <w:rPr>
                <w:rFonts w:ascii="Times New Roman" w:hAnsi="Times New Roman"/>
                <w:sz w:val="28"/>
                <w:szCs w:val="28"/>
              </w:rPr>
              <w:t xml:space="preserve">Забезпечення пожежної безпеки ХДБХТТ: </w:t>
            </w:r>
          </w:p>
          <w:p w14:paraId="73BF84B2" w14:textId="27171642" w:rsidR="00C4407A" w:rsidRPr="00791FC0" w:rsidRDefault="00C4407A" w:rsidP="00C4407A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FC0">
              <w:rPr>
                <w:rFonts w:ascii="Times New Roman" w:hAnsi="Times New Roman"/>
                <w:sz w:val="28"/>
                <w:szCs w:val="28"/>
              </w:rPr>
              <w:t>комплексне електровимірювання та випробування електро</w:t>
            </w:r>
            <w:r w:rsidR="003E2EBD">
              <w:rPr>
                <w:rFonts w:ascii="Times New Roman" w:hAnsi="Times New Roman"/>
                <w:sz w:val="28"/>
                <w:szCs w:val="28"/>
              </w:rPr>
              <w:t>-</w:t>
            </w:r>
            <w:r w:rsidRPr="00791FC0">
              <w:rPr>
                <w:rFonts w:ascii="Times New Roman" w:hAnsi="Times New Roman"/>
                <w:sz w:val="28"/>
                <w:szCs w:val="28"/>
              </w:rPr>
              <w:t xml:space="preserve">обладнання; </w:t>
            </w:r>
          </w:p>
          <w:p w14:paraId="15528E5D" w14:textId="77777777" w:rsidR="00C4407A" w:rsidRDefault="00C4407A" w:rsidP="00C4407A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технічне обслуговування вогнегасників;</w:t>
            </w:r>
          </w:p>
          <w:p w14:paraId="1B2C3644" w14:textId="3C8CC44F" w:rsidR="00C4407A" w:rsidRDefault="00C4407A" w:rsidP="00C4407A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забезпечення вогнезахисного оброблення дерев’яних конст</w:t>
            </w:r>
            <w:r w:rsidR="003E2EB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рукцій горищних приміщень, ме</w:t>
            </w:r>
            <w:r w:rsidR="003E2EB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талевих та дерев’яних конструк</w:t>
            </w:r>
            <w:r w:rsidR="003E2EB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цій сходів;</w:t>
            </w:r>
          </w:p>
          <w:p w14:paraId="0A2A9630" w14:textId="3C72DA74" w:rsidR="00C4407A" w:rsidRPr="00791FC0" w:rsidRDefault="00C4407A" w:rsidP="00C4407A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забезпечення ремонту електро</w:t>
            </w:r>
            <w:r w:rsidR="003E2EB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мережі в приміщеннях теплового пункту з показниками напруги 36В для живлення світильників стаціонарного освітлення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6DDB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1329CC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375CA4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  <w:p w14:paraId="1DE9B7C7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3C099D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4987FA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  <w:p w14:paraId="0BF267A7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E37812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Вересень </w:t>
            </w:r>
          </w:p>
          <w:p w14:paraId="71822E6A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3B9D95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192762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08B4A9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07C455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Червень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03E458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0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5BDA5D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91FC0" w14:paraId="429B2DEC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1806E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DF51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виконання  заходів з підготовки закладу до роботи в </w:t>
            </w: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осінньо-зимовий період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FAB9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окремим </w:t>
            </w:r>
            <w:r w:rsidRPr="00791FC0">
              <w:rPr>
                <w:rFonts w:ascii="Times New Roman" w:hAnsi="Times New Roman"/>
                <w:sz w:val="28"/>
                <w:szCs w:val="28"/>
              </w:rPr>
              <w:lastRenderedPageBreak/>
              <w:t>графіком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E4BF2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0">
              <w:rPr>
                <w:rFonts w:ascii="Times New Roman" w:hAnsi="Times New Roman"/>
                <w:sz w:val="24"/>
                <w:szCs w:val="24"/>
              </w:rPr>
              <w:lastRenderedPageBreak/>
              <w:t>Соколенко Б.П.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D45A5B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91FC0" w14:paraId="2885BAC6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A0E8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CCE2" w14:textId="4AC9FE85" w:rsidR="00C4407A" w:rsidRPr="00791FC0" w:rsidRDefault="003E2EBD" w:rsidP="003E2E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4407A" w:rsidRPr="00791FC0">
              <w:rPr>
                <w:rFonts w:ascii="Times New Roman" w:hAnsi="Times New Roman"/>
                <w:sz w:val="28"/>
                <w:szCs w:val="28"/>
              </w:rPr>
              <w:t>жи</w:t>
            </w:r>
            <w:r>
              <w:rPr>
                <w:rFonts w:ascii="Times New Roman" w:hAnsi="Times New Roman"/>
                <w:sz w:val="28"/>
                <w:szCs w:val="28"/>
              </w:rPr>
              <w:t>ття</w:t>
            </w:r>
            <w:r w:rsidR="00C4407A" w:rsidRPr="00791FC0">
              <w:rPr>
                <w:rFonts w:ascii="Times New Roman" w:hAnsi="Times New Roman"/>
                <w:sz w:val="28"/>
                <w:szCs w:val="28"/>
              </w:rPr>
              <w:t xml:space="preserve"> заходів щодо усунення аварій на мережах водопоста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4407A" w:rsidRPr="00791FC0">
              <w:rPr>
                <w:rFonts w:ascii="Times New Roman" w:hAnsi="Times New Roman"/>
                <w:sz w:val="28"/>
                <w:szCs w:val="28"/>
              </w:rPr>
              <w:t>чання, водовідведення та електро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4407A" w:rsidRPr="00791FC0">
              <w:rPr>
                <w:rFonts w:ascii="Times New Roman" w:hAnsi="Times New Roman"/>
                <w:sz w:val="28"/>
                <w:szCs w:val="28"/>
              </w:rPr>
              <w:t>мережі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C375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C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932AC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0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99E227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91FC0" w14:paraId="570DD0C9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B1825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198" w14:textId="733192E2" w:rsidR="00C4407A" w:rsidRPr="00791FC0" w:rsidRDefault="003E2EBD" w:rsidP="003E2E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о</w:t>
            </w:r>
            <w:r w:rsidR="00C4407A" w:rsidRPr="00791FC0">
              <w:rPr>
                <w:rFonts w:ascii="Times New Roman" w:hAnsi="Times New Roman"/>
                <w:sz w:val="28"/>
                <w:szCs w:val="28"/>
              </w:rPr>
              <w:t>гляд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4407A" w:rsidRPr="00791FC0">
              <w:rPr>
                <w:rFonts w:ascii="Times New Roman" w:hAnsi="Times New Roman"/>
                <w:sz w:val="28"/>
                <w:szCs w:val="28"/>
              </w:rPr>
              <w:t xml:space="preserve"> стану та збереження майна, інвентарю, обладнання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B900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C0">
              <w:rPr>
                <w:rFonts w:ascii="Times New Roman" w:hAnsi="Times New Roman"/>
                <w:sz w:val="28"/>
                <w:szCs w:val="28"/>
              </w:rPr>
              <w:t>Червень, грудень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32B76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0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872E73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91FC0" w14:paraId="3F4A1555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9526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9C63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FC0">
              <w:rPr>
                <w:rFonts w:ascii="Times New Roman" w:hAnsi="Times New Roman"/>
                <w:sz w:val="28"/>
                <w:szCs w:val="28"/>
              </w:rPr>
              <w:t>Проведення огляду санітарн</w:t>
            </w:r>
            <w:r>
              <w:rPr>
                <w:rFonts w:ascii="Times New Roman" w:hAnsi="Times New Roman"/>
                <w:sz w:val="28"/>
                <w:szCs w:val="28"/>
              </w:rPr>
              <w:t>о-гігієнічного стану приміщень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43AD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C0">
              <w:rPr>
                <w:rFonts w:ascii="Times New Roman" w:hAnsi="Times New Roman"/>
                <w:sz w:val="28"/>
                <w:szCs w:val="28"/>
              </w:rPr>
              <w:t xml:space="preserve">Липень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E2927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0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D86D3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91FC0" w14:paraId="673D472D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3F10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12D7" w14:textId="084A5092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Оформлення документів для одержання Свідоцтва про право постійного користування земель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ною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ділянкою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ADA1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C0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39C611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0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04614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91FC0" w14:paraId="7AB0AA09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885A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B9F7" w14:textId="2D95DA3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Придбання інвентарю, господа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ських та канцелярських товарів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0755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8101D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0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0EDFE8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91FC0" w14:paraId="505D3519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8048B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2A48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Передплата періодични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 видань на 2021 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C136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C0">
              <w:rPr>
                <w:rFonts w:ascii="Times New Roman" w:hAnsi="Times New Roman"/>
                <w:sz w:val="28"/>
                <w:szCs w:val="28"/>
              </w:rPr>
              <w:t xml:space="preserve">Грудень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C5D8CE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0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1B4CC7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91FC0" w14:paraId="429E0C55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F2E0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3957" w14:textId="4E2587E6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контролю за робо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тою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технічного персоналу, сторо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A0C4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C30BA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0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56523F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91FC0" w14:paraId="41AAFCFB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03BA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D129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своєчасного вивозу</w:t>
            </w:r>
            <w:r w:rsidRPr="00791F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твердих побутових відходів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DC85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BD739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0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9C77C1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91FC0" w14:paraId="79C497E2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092A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843F" w14:textId="2A5E8E3E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проведення дерати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заційних роб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іт у приміщеннях будівлі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459F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C0">
              <w:rPr>
                <w:rFonts w:ascii="Times New Roman" w:hAnsi="Times New Roman"/>
                <w:sz w:val="28"/>
                <w:szCs w:val="28"/>
              </w:rPr>
              <w:t xml:space="preserve">Листопад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5AB59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0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B2CDA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91FC0" w14:paraId="18E4988D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C080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AAAB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робіт із благоустрою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прибирання території закладу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367D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3477A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0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4A0D15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91FC0" w14:paraId="15DACA2B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1C5D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C5AC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заправк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картриджів лазерних принтерів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1F91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C0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0CD79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0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F785F4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91FC0" w14:paraId="2D504567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9603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A205" w14:textId="1F5C4CB6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контролю за виконан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ням організаційно-технічних захо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дів щодо забезпечення надійної та безпечної роб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оти електроустат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кування закладу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64BE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FC0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ABF70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0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6F139D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91FC0" w14:paraId="3B09B211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5250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FC0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B55B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Здійснення робіт з підготовки бюджетного запиту на 2021 рік щодо надання послуг, придбання господарських та канцелярських товарів тощо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4C49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Липень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0E5978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0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8B3F57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91FC0" w14:paraId="0F7E2FA6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F842" w14:textId="77777777" w:rsidR="00C4407A" w:rsidRPr="00791FC0" w:rsidRDefault="00C4407A" w:rsidP="00C4407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0420" w14:textId="7C3F6B6A" w:rsidR="00C4407A" w:rsidRDefault="00C4407A" w:rsidP="003E2EBD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монтажу контур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</w:t>
            </w:r>
            <w:r w:rsidR="003E2EB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землення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F4C1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Травень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853B45" w14:textId="77777777" w:rsidR="00C4407A" w:rsidRPr="00791FC0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C0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3FB7E3" w14:textId="77777777" w:rsidR="00C4407A" w:rsidRPr="00791FC0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F69EE9" w14:textId="77777777" w:rsidR="00C4407A" w:rsidRPr="00791FC0" w:rsidRDefault="00C4407A" w:rsidP="00C440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E3B45E8" w14:textId="77777777" w:rsidR="00C4407A" w:rsidRPr="00DA72C7" w:rsidRDefault="00C4407A" w:rsidP="00C4407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7D8B829" w14:textId="39FF7718" w:rsidR="00C4407A" w:rsidRDefault="00C4407A" w:rsidP="003E2EB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Х.1. ОХОРОНА ПРАЦІ ТА БЕЗПЕКА ЖИТТЄДІЯЛЬНОСТІ</w:t>
      </w:r>
    </w:p>
    <w:p w14:paraId="1888AC70" w14:textId="77777777" w:rsidR="003E2EBD" w:rsidRDefault="003E2EBD" w:rsidP="003E2EB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1DE412" w14:textId="4DB69763" w:rsidR="00C4407A" w:rsidRDefault="00182765" w:rsidP="003E2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Діяльність закладу з охорони праці та безпеки життєдіяльності організовано в</w:t>
      </w:r>
      <w:r w:rsidR="00C4407A">
        <w:rPr>
          <w:rFonts w:ascii="Times New Roman" w:hAnsi="Times New Roman"/>
          <w:sz w:val="28"/>
          <w:szCs w:val="28"/>
        </w:rPr>
        <w:t xml:space="preserve">ідповідно до Закону України «Про охорону праці», Закону України «Про колективні договори і угоди», </w:t>
      </w:r>
      <w:r w:rsidR="00C4407A" w:rsidRPr="00196369">
        <w:rPr>
          <w:rFonts w:ascii="Times New Roman" w:hAnsi="Times New Roman"/>
          <w:sz w:val="28"/>
          <w:szCs w:val="28"/>
        </w:rPr>
        <w:t xml:space="preserve">Указу Президента України </w:t>
      </w:r>
      <w:r w:rsidR="003E2EBD" w:rsidRPr="00A91CD9">
        <w:rPr>
          <w:rFonts w:ascii="Times New Roman" w:hAnsi="Times New Roman"/>
          <w:sz w:val="28"/>
          <w:szCs w:val="28"/>
        </w:rPr>
        <w:t>від 24</w:t>
      </w:r>
      <w:r w:rsidR="003E2EBD">
        <w:rPr>
          <w:rFonts w:ascii="Times New Roman" w:hAnsi="Times New Roman"/>
          <w:sz w:val="28"/>
          <w:szCs w:val="28"/>
        </w:rPr>
        <w:t xml:space="preserve">.12.2019 </w:t>
      </w:r>
      <w:r w:rsidR="00C4407A" w:rsidRPr="00196369">
        <w:rPr>
          <w:rFonts w:ascii="Times New Roman" w:hAnsi="Times New Roman"/>
          <w:sz w:val="28"/>
          <w:szCs w:val="28"/>
        </w:rPr>
        <w:t>№948/2019 «Про невідкладні заходи щодо запобігання пожежній небезпеці в Україні»,</w:t>
      </w:r>
      <w:r w:rsidR="00C440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4407A">
        <w:rPr>
          <w:rFonts w:ascii="Times New Roman" w:hAnsi="Times New Roman"/>
          <w:sz w:val="28"/>
          <w:szCs w:val="28"/>
        </w:rPr>
        <w:t xml:space="preserve">Типового положення про службу охорони праці від 15.11.2004 №255 (із змінами),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 №563 (із змінами), Правил пожежної безпеки для закладів, установ і організацій системи освіти України, затверджених спільним наказом Міністерства освіти України та Головного управління державної пожежної охорони Міністерства внутрішніх справ України від 30.06.1998 №348/70 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C4407A">
        <w:rPr>
          <w:rFonts w:ascii="Times New Roman" w:hAnsi="Times New Roman"/>
          <w:sz w:val="28"/>
          <w:szCs w:val="28"/>
        </w:rPr>
        <w:t>з метою  забезпечення безпечних і нешкідливих умов праці й навчання, промислової санітарії і протипожежного захисту та контролю за дотриманням вимог охорони праці (далі – ОП) та безпеки життєдіяльності (далі – БЖ).</w:t>
      </w:r>
    </w:p>
    <w:p w14:paraId="05C364F4" w14:textId="77777777" w:rsidR="00C4407A" w:rsidRDefault="00C4407A" w:rsidP="00C44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730"/>
        <w:gridCol w:w="1451"/>
        <w:gridCol w:w="1988"/>
        <w:gridCol w:w="1559"/>
        <w:gridCol w:w="1417"/>
      </w:tblGrid>
      <w:tr w:rsidR="00C4407A" w:rsidRPr="00182765" w14:paraId="1108B50B" w14:textId="77777777" w:rsidTr="001827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01DD" w14:textId="77777777" w:rsidR="00C4407A" w:rsidRPr="00182765" w:rsidRDefault="00C4407A" w:rsidP="00182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765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5666" w14:textId="77777777" w:rsidR="00C4407A" w:rsidRPr="00182765" w:rsidRDefault="00C4407A" w:rsidP="00182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765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5C1A" w14:textId="77777777" w:rsidR="00C4407A" w:rsidRPr="00182765" w:rsidRDefault="00C4407A" w:rsidP="00182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765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0B24" w14:textId="77777777" w:rsidR="00C4407A" w:rsidRPr="00182765" w:rsidRDefault="00C4407A" w:rsidP="00182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765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38AC" w14:textId="77777777" w:rsidR="00C4407A" w:rsidRPr="00182765" w:rsidRDefault="00C4407A" w:rsidP="00182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765">
              <w:rPr>
                <w:rFonts w:ascii="Times New Roman" w:hAnsi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FB18" w14:textId="77777777" w:rsidR="00C4407A" w:rsidRPr="00182765" w:rsidRDefault="00C4407A" w:rsidP="00182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765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C4407A" w14:paraId="69196498" w14:textId="77777777" w:rsidTr="00C4407A"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1B13" w14:textId="77777777" w:rsidR="00C4407A" w:rsidRPr="00182765" w:rsidRDefault="00C4407A" w:rsidP="001827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82765">
              <w:rPr>
                <w:rFonts w:ascii="Times New Roman" w:hAnsi="Times New Roman"/>
                <w:i/>
                <w:sz w:val="26"/>
                <w:szCs w:val="26"/>
              </w:rPr>
              <w:t>Організаційні заходи</w:t>
            </w:r>
          </w:p>
        </w:tc>
      </w:tr>
      <w:tr w:rsidR="00C4407A" w14:paraId="163FB0E8" w14:textId="77777777" w:rsidTr="00182765">
        <w:trPr>
          <w:trHeight w:val="14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A02" w14:textId="77777777" w:rsidR="00C4407A" w:rsidRDefault="00C4407A" w:rsidP="00C4407A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C996" w14:textId="40ABF29B" w:rsidR="00C4407A" w:rsidRDefault="00182765" w:rsidP="001827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Забезпечення обізна-ності </w:t>
            </w:r>
            <w:r w:rsidR="00C4407A">
              <w:rPr>
                <w:rFonts w:ascii="Times New Roman" w:hAnsi="Times New Roman"/>
                <w:sz w:val="26"/>
                <w:szCs w:val="26"/>
              </w:rPr>
              <w:t xml:space="preserve">працівників ХДБХТТ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 </w:t>
            </w:r>
            <w:r w:rsidR="00C4407A">
              <w:rPr>
                <w:rFonts w:ascii="Times New Roman" w:hAnsi="Times New Roman"/>
                <w:sz w:val="26"/>
                <w:szCs w:val="26"/>
              </w:rPr>
              <w:t>норматив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C4407A">
              <w:rPr>
                <w:rFonts w:ascii="Times New Roman" w:hAnsi="Times New Roman"/>
                <w:sz w:val="26"/>
                <w:szCs w:val="26"/>
              </w:rPr>
              <w:t>но-правовими актами з ОП та БЖ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5570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6A48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Варава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EF4C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Стенд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17B7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07A" w14:paraId="3F644AB2" w14:textId="77777777" w:rsidTr="001827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7DA3" w14:textId="77777777" w:rsidR="00C4407A" w:rsidRDefault="00C4407A" w:rsidP="00C4407A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A962" w14:textId="374833F5" w:rsidR="00C4407A" w:rsidRDefault="00C4407A" w:rsidP="001827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Проведення зборів колективу ХДБХТТ з питань </w:t>
            </w:r>
            <w:r w:rsidR="00182765">
              <w:rPr>
                <w:rFonts w:ascii="Times New Roman" w:hAnsi="Times New Roman"/>
                <w:sz w:val="26"/>
                <w:szCs w:val="26"/>
              </w:rPr>
              <w:t>ОП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0644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Лютий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4D99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Варава Н.М., </w:t>
            </w:r>
          </w:p>
          <w:p w14:paraId="022FB9D5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Барабаш Л.М.,</w:t>
            </w:r>
          </w:p>
          <w:p w14:paraId="7BF8CC49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голова профспілки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F74C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Протокол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E2DF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07A" w14:paraId="5A855AC1" w14:textId="77777777" w:rsidTr="001827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65A9" w14:textId="77777777" w:rsidR="00C4407A" w:rsidRDefault="00C4407A" w:rsidP="00C4407A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B373" w14:textId="0D8C5E67" w:rsidR="00C4407A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Оновлення інформа</w:t>
            </w:r>
            <w:r w:rsidR="0018276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ційних куточків з пи</w:t>
            </w:r>
            <w:r w:rsidR="0018276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тань охорони праці, безпеки життєдіяль</w:t>
            </w:r>
            <w:r w:rsidR="0018276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ності в кабінетах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1F50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Серпень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266B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Хорунжа Т.В., відповідальний за ОП та БЖ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8F25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41BB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07A" w14:paraId="1C55EED1" w14:textId="77777777" w:rsidTr="001827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8FD1" w14:textId="77777777" w:rsidR="00C4407A" w:rsidRDefault="00C4407A" w:rsidP="00C4407A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2415" w14:textId="4C2C4902" w:rsidR="00C4407A" w:rsidRDefault="00C4407A" w:rsidP="001827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7BCF">
              <w:rPr>
                <w:rFonts w:ascii="Times New Roman" w:hAnsi="Times New Roman"/>
                <w:sz w:val="26"/>
                <w:szCs w:val="26"/>
              </w:rPr>
              <w:t xml:space="preserve">Організація </w:t>
            </w:r>
            <w:r w:rsidR="00182765">
              <w:rPr>
                <w:rFonts w:ascii="Times New Roman" w:hAnsi="Times New Roman"/>
                <w:sz w:val="26"/>
                <w:szCs w:val="26"/>
              </w:rPr>
              <w:t xml:space="preserve">та прове-дення </w:t>
            </w:r>
            <w:r w:rsidRPr="00E07BCF">
              <w:rPr>
                <w:rFonts w:ascii="Times New Roman" w:hAnsi="Times New Roman"/>
                <w:sz w:val="26"/>
                <w:szCs w:val="26"/>
              </w:rPr>
              <w:t>місячника охо</w:t>
            </w:r>
            <w:r w:rsidR="00182765">
              <w:rPr>
                <w:rFonts w:ascii="Times New Roman" w:hAnsi="Times New Roman"/>
                <w:sz w:val="26"/>
                <w:szCs w:val="26"/>
              </w:rPr>
              <w:t>-</w:t>
            </w:r>
            <w:r w:rsidRPr="00E07BCF">
              <w:rPr>
                <w:rFonts w:ascii="Times New Roman" w:hAnsi="Times New Roman"/>
                <w:sz w:val="26"/>
                <w:szCs w:val="26"/>
              </w:rPr>
              <w:t>рони праці та Дня охорони праці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2DB1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BCF">
              <w:rPr>
                <w:rFonts w:ascii="Times New Roman" w:hAnsi="Times New Roman"/>
                <w:sz w:val="26"/>
                <w:szCs w:val="26"/>
              </w:rPr>
              <w:t>Березень – квітень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C701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CF">
              <w:rPr>
                <w:rFonts w:ascii="Times New Roman" w:hAnsi="Times New Roman"/>
                <w:sz w:val="26"/>
                <w:szCs w:val="26"/>
              </w:rPr>
              <w:t>Хорунжа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33D4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BCF">
              <w:rPr>
                <w:rFonts w:ascii="Times New Roman" w:hAnsi="Times New Roman"/>
                <w:sz w:val="20"/>
                <w:szCs w:val="20"/>
              </w:rPr>
              <w:t>План проведення місячника охорони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03EA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07A" w:rsidRPr="00182765" w14:paraId="48C32506" w14:textId="77777777" w:rsidTr="00C4407A"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945B" w14:textId="36091822" w:rsidR="00C4407A" w:rsidRPr="00182765" w:rsidRDefault="00C4407A" w:rsidP="00182765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82765">
              <w:rPr>
                <w:rFonts w:ascii="Times New Roman" w:hAnsi="Times New Roman"/>
                <w:i/>
                <w:sz w:val="26"/>
                <w:szCs w:val="26"/>
              </w:rPr>
              <w:t xml:space="preserve">Організація роботи з учасниками </w:t>
            </w:r>
            <w:r w:rsidR="00182765">
              <w:rPr>
                <w:rFonts w:ascii="Times New Roman" w:hAnsi="Times New Roman"/>
                <w:i/>
                <w:sz w:val="26"/>
                <w:szCs w:val="26"/>
              </w:rPr>
              <w:t>освітнього</w:t>
            </w:r>
            <w:r w:rsidRPr="00182765">
              <w:rPr>
                <w:rFonts w:ascii="Times New Roman" w:hAnsi="Times New Roman"/>
                <w:i/>
                <w:sz w:val="26"/>
                <w:szCs w:val="26"/>
              </w:rPr>
              <w:t xml:space="preserve"> процесу</w:t>
            </w:r>
          </w:p>
        </w:tc>
      </w:tr>
      <w:tr w:rsidR="00C4407A" w14:paraId="41D0220D" w14:textId="77777777" w:rsidTr="001827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3957" w14:textId="77777777" w:rsidR="00C4407A" w:rsidRDefault="00C4407A" w:rsidP="00C4407A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7022" w14:textId="78CAF2B5" w:rsidR="00C4407A" w:rsidRPr="00FD5EF4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Перегляд (розробка) інструкцій з охорони праці, безпеки життє</w:t>
            </w:r>
            <w:r w:rsidR="0018276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діяльності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A4AA" w14:textId="77777777" w:rsidR="00C4407A" w:rsidRPr="00FD5EF4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 потребою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EAAC" w14:textId="77777777" w:rsidR="00C4407A" w:rsidRPr="00FD5EF4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Хорунжа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84F3" w14:textId="77777777" w:rsidR="00C4407A" w:rsidRPr="00FD5EF4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Інструкції, наказ про затвердження інструкції та введення їх в дію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4E84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07A" w14:paraId="7D35D5FD" w14:textId="77777777" w:rsidTr="001827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F8D" w14:textId="77777777" w:rsidR="00C4407A" w:rsidRDefault="00C4407A" w:rsidP="00C4407A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477" w14:textId="227AC7AB" w:rsidR="00C4407A" w:rsidRPr="00E07BCF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7BCF">
              <w:rPr>
                <w:rFonts w:ascii="Times New Roman" w:hAnsi="Times New Roman"/>
                <w:sz w:val="26"/>
                <w:szCs w:val="26"/>
              </w:rPr>
              <w:t>Проведення інструк</w:t>
            </w:r>
            <w:r w:rsidR="00182765">
              <w:rPr>
                <w:rFonts w:ascii="Times New Roman" w:hAnsi="Times New Roman"/>
                <w:sz w:val="26"/>
                <w:szCs w:val="26"/>
              </w:rPr>
              <w:t>-</w:t>
            </w:r>
            <w:r w:rsidRPr="00E07BCF">
              <w:rPr>
                <w:rFonts w:ascii="Times New Roman" w:hAnsi="Times New Roman"/>
                <w:sz w:val="26"/>
                <w:szCs w:val="26"/>
              </w:rPr>
              <w:t>тажів з безпеки жит</w:t>
            </w:r>
            <w:r w:rsidR="00384339">
              <w:rPr>
                <w:rFonts w:ascii="Times New Roman" w:hAnsi="Times New Roman"/>
                <w:sz w:val="26"/>
                <w:szCs w:val="26"/>
              </w:rPr>
              <w:t>-</w:t>
            </w:r>
            <w:r w:rsidRPr="00E07BCF">
              <w:rPr>
                <w:rFonts w:ascii="Times New Roman" w:hAnsi="Times New Roman"/>
                <w:sz w:val="26"/>
                <w:szCs w:val="26"/>
              </w:rPr>
              <w:t>тєдіяльності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C6D2" w14:textId="77777777" w:rsidR="00C4407A" w:rsidRPr="00E07BCF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BCF">
              <w:rPr>
                <w:rFonts w:ascii="Times New Roman" w:hAnsi="Times New Roman"/>
                <w:sz w:val="26"/>
                <w:szCs w:val="26"/>
              </w:rPr>
              <w:t>Постійно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14C0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BCF">
              <w:rPr>
                <w:rFonts w:ascii="Times New Roman" w:hAnsi="Times New Roman"/>
                <w:sz w:val="26"/>
                <w:szCs w:val="26"/>
              </w:rPr>
              <w:t>Хорунжа Т.В.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03C3AE8B" w14:textId="77777777" w:rsidR="00C4407A" w:rsidRPr="00E07BCF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керівники гуртків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518" w14:textId="77777777" w:rsidR="00C4407A" w:rsidRPr="00E07BCF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7BCF">
              <w:rPr>
                <w:rFonts w:ascii="Times New Roman" w:hAnsi="Times New Roman"/>
                <w:sz w:val="18"/>
                <w:szCs w:val="18"/>
              </w:rPr>
              <w:t>Журнал реєстрації інструктажів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DED8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07A" w14:paraId="01A9821E" w14:textId="77777777" w:rsidTr="00C4407A"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3CBB" w14:textId="77777777" w:rsidR="00C4407A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Контроль за станом охорони праці, безпеки життєдіяльності</w:t>
            </w:r>
          </w:p>
        </w:tc>
      </w:tr>
      <w:tr w:rsidR="00C4407A" w14:paraId="653ED50F" w14:textId="77777777" w:rsidTr="001827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6481" w14:textId="77777777" w:rsidR="00C4407A" w:rsidRDefault="00C4407A" w:rsidP="00C4407A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9E20" w14:textId="5DB6573E" w:rsidR="00C4407A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 за дотрима</w:t>
            </w:r>
            <w:r w:rsidR="0038433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нням санітарно-гігіє</w:t>
            </w:r>
            <w:r w:rsidR="0038433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нічних вимог у примі</w:t>
            </w:r>
            <w:r w:rsidR="0038433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щеннях ХДБХТТ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2132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4079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Соколенко Б.П.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3C79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Наказ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B19E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07A" w14:paraId="2C0F27C5" w14:textId="77777777" w:rsidTr="001827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9869" w14:textId="77777777" w:rsidR="00C4407A" w:rsidRDefault="00C4407A" w:rsidP="00C4407A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C690" w14:textId="13CFAB99" w:rsidR="00C4407A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Перевірка наявності первинних засобів по</w:t>
            </w:r>
            <w:r w:rsidR="0038433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жежогасіння й забез</w:t>
            </w:r>
            <w:r w:rsidR="0038433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печення закладу вог</w:t>
            </w:r>
            <w:r w:rsidR="0038433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негасниками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7B05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Вересень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60A2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Соколенко Б.П.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FD52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Довідка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FDCB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407A" w14:paraId="2605F129" w14:textId="77777777" w:rsidTr="001827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6DEE" w14:textId="77777777" w:rsidR="00C4407A" w:rsidRDefault="00C4407A" w:rsidP="00C4407A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3A99" w14:textId="77777777" w:rsidR="00C4407A" w:rsidRDefault="00C4407A" w:rsidP="00C44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 за веденням журналів реєстрації інструктажів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D214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2295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Варава Н.М.,</w:t>
            </w:r>
          </w:p>
          <w:p w14:paraId="513A7563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Хорунжа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26D7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Нарада при директорові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D1B5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D0174A8" w14:textId="77777777" w:rsidR="00C4407A" w:rsidRDefault="00C4407A" w:rsidP="00C44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BE524CD" w14:textId="77777777" w:rsidR="00C4407A" w:rsidRDefault="00C4407A" w:rsidP="00C440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0C1A929" w14:textId="77777777" w:rsidR="00C4407A" w:rsidRDefault="00C4407A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08357D3" w14:textId="77777777" w:rsidR="00C4407A" w:rsidRDefault="00C4407A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9CCE989" w14:textId="77777777" w:rsidR="00C4407A" w:rsidRDefault="00C4407A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527E2DE" w14:textId="77777777" w:rsidR="00C4407A" w:rsidRPr="00DA72C7" w:rsidRDefault="00C4407A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6373E08" w14:textId="77777777" w:rsidR="00C4407A" w:rsidRPr="00DA72C7" w:rsidRDefault="00C4407A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0539B83" w14:textId="77777777" w:rsidR="00C4407A" w:rsidRPr="00DA72C7" w:rsidRDefault="00C4407A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281CBEE" w14:textId="77777777" w:rsidR="00C4407A" w:rsidRPr="00DA72C7" w:rsidRDefault="00C4407A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8792D0C" w14:textId="77777777" w:rsidR="00C4407A" w:rsidRPr="00DA72C7" w:rsidRDefault="00C4407A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BC1F90F" w14:textId="77777777" w:rsidR="00C4407A" w:rsidRPr="00DA72C7" w:rsidRDefault="00C4407A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B7C63CD" w14:textId="77777777" w:rsidR="00C4407A" w:rsidRDefault="00C4407A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E0DA7E1" w14:textId="77777777" w:rsidR="00C4407A" w:rsidRDefault="00C4407A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CEE5F0C" w14:textId="77777777" w:rsidR="00C4407A" w:rsidRDefault="00C4407A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FC11005" w14:textId="77777777" w:rsidR="00C4407A" w:rsidRDefault="00C4407A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C9086A7" w14:textId="77777777" w:rsidR="00C4407A" w:rsidRDefault="00C4407A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F8A91CE" w14:textId="77777777" w:rsidR="00C4407A" w:rsidRDefault="00C4407A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2085D35" w14:textId="77777777" w:rsidR="00C4407A" w:rsidRDefault="00C4407A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5EC9E22" w14:textId="77777777" w:rsidR="00C4407A" w:rsidRDefault="00C4407A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17B5D0F" w14:textId="77777777" w:rsidR="00C4407A" w:rsidRDefault="00C4407A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4ADF912" w14:textId="77777777" w:rsidR="00C4407A" w:rsidRDefault="00C4407A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138DB51" w14:textId="3C020F89" w:rsidR="00C4407A" w:rsidRDefault="00C4407A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61AD3DC" w14:textId="5F712AC0" w:rsidR="00384339" w:rsidRDefault="00384339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381F84C" w14:textId="1BD780ED" w:rsidR="00384339" w:rsidRDefault="00384339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579BBEC" w14:textId="17F5BEBF" w:rsidR="00384339" w:rsidRDefault="00384339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9A36BF8" w14:textId="3032DA59" w:rsidR="00384339" w:rsidRDefault="00384339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9EF4613" w14:textId="56054DCB" w:rsidR="00384339" w:rsidRDefault="00384339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4864DCC" w14:textId="77777777" w:rsidR="00384339" w:rsidRDefault="00384339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D42799C" w14:textId="77777777" w:rsidR="00C4407A" w:rsidRDefault="00C4407A" w:rsidP="00C44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A401E94" w14:textId="77777777" w:rsidR="00C4407A" w:rsidRPr="007131A1" w:rsidRDefault="00C4407A" w:rsidP="00C44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31A1">
        <w:rPr>
          <w:rFonts w:ascii="Times New Roman" w:hAnsi="Times New Roman"/>
          <w:sz w:val="28"/>
          <w:szCs w:val="28"/>
        </w:rPr>
        <w:lastRenderedPageBreak/>
        <w:t>ХІ. КОНТРОЛЬ ТА КЕРІВНИЦТВО</w:t>
      </w:r>
    </w:p>
    <w:p w14:paraId="48E1E37D" w14:textId="77777777" w:rsidR="00C4407A" w:rsidRDefault="00C4407A" w:rsidP="00C440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01"/>
        <w:gridCol w:w="1985"/>
        <w:gridCol w:w="1417"/>
      </w:tblGrid>
      <w:tr w:rsidR="00C4407A" w:rsidRPr="007131A1" w14:paraId="6BF94FD3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11671" w14:textId="77777777" w:rsidR="00C4407A" w:rsidRPr="007131A1" w:rsidRDefault="00C4407A" w:rsidP="00C4407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6B356" w14:textId="77777777" w:rsidR="00C4407A" w:rsidRPr="007131A1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/>
                <w:sz w:val="24"/>
                <w:szCs w:val="24"/>
              </w:rPr>
              <w:t>Зміст діяльності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AAC42" w14:textId="77777777" w:rsidR="00C4407A" w:rsidRPr="007131A1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F146F" w14:textId="77777777" w:rsidR="00C4407A" w:rsidRPr="007131A1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F9022" w14:textId="77777777" w:rsidR="00C4407A" w:rsidRPr="007131A1" w:rsidRDefault="00C4407A" w:rsidP="00C4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C4407A" w:rsidRPr="007131A1" w14:paraId="32EFAD7E" w14:textId="77777777" w:rsidTr="00384339">
        <w:trPr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4C02" w14:textId="77777777" w:rsidR="00C4407A" w:rsidRPr="007131A1" w:rsidRDefault="00C4407A" w:rsidP="00384339">
            <w:pPr>
              <w:numPr>
                <w:ilvl w:val="0"/>
                <w:numId w:val="1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DA64" w14:textId="19F1DBED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Ознайомлення педагогічних працівників зі змінами до  законодавчих актів України</w:t>
            </w:r>
            <w:r w:rsidR="00384339">
              <w:rPr>
                <w:rFonts w:ascii="Times New Roman" w:hAnsi="Times New Roman"/>
                <w:sz w:val="28"/>
                <w:szCs w:val="28"/>
              </w:rPr>
              <w:t xml:space="preserve"> в галузі освіти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1D39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  <w:p w14:paraId="2F00E6F4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A8F0E9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2F056A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131A1" w14:paraId="65132832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8986" w14:textId="77777777" w:rsidR="00C4407A" w:rsidRPr="007131A1" w:rsidRDefault="00C4407A" w:rsidP="00384339">
            <w:pPr>
              <w:numPr>
                <w:ilvl w:val="0"/>
                <w:numId w:val="1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AFD9" w14:textId="04F55376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Здійснення контролю за вико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нанням прийняти</w:t>
            </w:r>
            <w:r>
              <w:rPr>
                <w:rFonts w:ascii="Times New Roman" w:hAnsi="Times New Roman"/>
                <w:sz w:val="28"/>
                <w:szCs w:val="28"/>
              </w:rPr>
              <w:t>х рішень, наказів, розпоряджень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ED54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E6CA8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CB4B42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131A1" w14:paraId="4D67A7E6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04DF" w14:textId="77777777" w:rsidR="00C4407A" w:rsidRPr="007131A1" w:rsidRDefault="00C4407A" w:rsidP="00384339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9868" w14:textId="47EF765A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Контроль за  виконанням зав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дань, передбачених статутом,  фінансово-господарською дія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льністю, станом і збереженням майна, переданого в користу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вання ХДБХТТ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ACDE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ротягом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C8761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328010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131A1" w14:paraId="43BD7E97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0457" w14:textId="77777777" w:rsidR="00C4407A" w:rsidRPr="007131A1" w:rsidRDefault="00C4407A" w:rsidP="00384339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32A7" w14:textId="15C5BD31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Контроль за кадровим забез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печенням</w:t>
            </w:r>
            <w:r w:rsidR="00384339">
              <w:rPr>
                <w:rFonts w:ascii="Times New Roman" w:hAnsi="Times New Roman"/>
                <w:sz w:val="28"/>
                <w:szCs w:val="28"/>
              </w:rPr>
              <w:t xml:space="preserve"> освітнього 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процесу, обсягом навантаження педа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гогів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2196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ротягом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94711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082D45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131A1" w14:paraId="35ACA894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4E7B" w14:textId="77777777" w:rsidR="00C4407A" w:rsidRPr="007131A1" w:rsidRDefault="00C4407A" w:rsidP="00384339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A68A" w14:textId="4C1479FB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Контроль за виконанням кош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торису доходів і видатків ХДБХТТ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DE83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AF3463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7989EA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131A1" w14:paraId="5D70B574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160D" w14:textId="77777777" w:rsidR="00C4407A" w:rsidRPr="007131A1" w:rsidRDefault="00C4407A" w:rsidP="00384339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B3DC" w14:textId="14CE6B5F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Контроль за своєчасним проходженням працівниками ХДБХТТ обов’язкових медич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них оглядів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CF2C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ротягом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E9311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CC2FA" w14:textId="77777777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131A1" w14:paraId="565CB71D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0BAA" w14:textId="77777777" w:rsidR="00C4407A" w:rsidRPr="007131A1" w:rsidRDefault="00C4407A" w:rsidP="00384339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6183" w14:textId="3055D9FB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Контроль за своєчасним проведенням відповідальними особами повторних інструк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тажів з питань охорони праці та безпеки життєдіяльності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8F85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ротягом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5AC3E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6DB8F0" w14:textId="77777777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131A1" w14:paraId="2C1836D7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AAE7" w14:textId="77777777" w:rsidR="00C4407A" w:rsidRPr="007131A1" w:rsidRDefault="00C4407A" w:rsidP="00384339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31D0" w14:textId="6FA2988B" w:rsidR="00C4407A" w:rsidRPr="007131A1" w:rsidRDefault="00C4407A" w:rsidP="00384339">
            <w:pPr>
              <w:tabs>
                <w:tab w:val="num" w:pos="8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Контроль за господарським обслуговуванням,  належним технічним і санітарно-гігієніч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ним станом будівлі, примі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щень та іншого майна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E6DB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ротягом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A47C9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Варава Н.М.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20B6F9" w14:textId="77777777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131A1" w14:paraId="3CCF5D92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9B6A" w14:textId="77777777" w:rsidR="00C4407A" w:rsidRPr="007131A1" w:rsidRDefault="00C4407A" w:rsidP="00384339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0C05" w14:textId="17A3665D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Контроль за дотриманням порядку оформлення первин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них і бухгалтерських докумен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тів, розрахунків і платіжних зобов’язань, витрат фонду за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робітної плати, за встанов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lastRenderedPageBreak/>
              <w:t>ленням посадових окладів пра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цівникам, проведенням інвен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таризацій основних засобів, товарно-матеріальних цін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ностей і коштів, перевірок ор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ганізації бухгалтерського облі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ку і звітності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05D7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ротягом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59E3D8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Христенко О.М.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86AE0A" w14:textId="77777777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131A1" w14:paraId="05D7C466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7CC2" w14:textId="77777777" w:rsidR="00C4407A" w:rsidRPr="007131A1" w:rsidRDefault="00C4407A" w:rsidP="00384339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0CB2" w14:textId="77777777" w:rsidR="00C4407A" w:rsidRPr="007131A1" w:rsidRDefault="00C4407A" w:rsidP="00384339">
            <w:pPr>
              <w:tabs>
                <w:tab w:val="num" w:pos="8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Контроль за дотриманням правил пожежної безпеки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EA00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ротягом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4B39B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Соколенко Б.П.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5AFE39" w14:textId="77777777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131A1" w14:paraId="02276536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41EA" w14:textId="77777777" w:rsidR="00C4407A" w:rsidRPr="007131A1" w:rsidRDefault="00C4407A" w:rsidP="00384339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8513" w14:textId="77777777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Контроль за комплектуванням гуртків ХДБХТТ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064B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ротягом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471D4C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3BD356" w14:textId="77777777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131A1" w14:paraId="48A14EDD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695D" w14:textId="77777777" w:rsidR="00C4407A" w:rsidRPr="007131A1" w:rsidRDefault="00C4407A" w:rsidP="00384339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D6BA" w14:textId="77777777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Аналіз планів роботи гуртків художньої самодіяльності ХДБХТТ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620E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08DAD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07F07A" w14:textId="77777777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131A1" w14:paraId="0D5DA7A9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4641" w14:textId="77777777" w:rsidR="00C4407A" w:rsidRPr="007131A1" w:rsidRDefault="00C4407A" w:rsidP="00384339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20E1" w14:textId="10550A56" w:rsidR="00C4407A" w:rsidRPr="007131A1" w:rsidRDefault="00C4407A" w:rsidP="00384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Координація роботи педаго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гічних працівників та контроль за виконанням планових зав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 xml:space="preserve">дань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158D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ротягом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4BCCE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9C0AF8" w14:textId="77777777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131A1" w14:paraId="48D2B036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B085" w14:textId="77777777" w:rsidR="00C4407A" w:rsidRPr="007131A1" w:rsidRDefault="00C4407A" w:rsidP="00384339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1CC03" w14:textId="1ACEB3A2" w:rsidR="00C4407A" w:rsidRPr="007131A1" w:rsidRDefault="00C4407A" w:rsidP="00384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Керівництво методичною ро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ботою та підготовкою мето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дичних матеріалів щодо орга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 xml:space="preserve">нізації позаурочної роботи в ЗП(ПТ)О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C65F0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ротягом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5F494E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8C1A1C" w14:textId="77777777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131A1" w14:paraId="1307F0EF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F430" w14:textId="77777777" w:rsidR="00C4407A" w:rsidRPr="007131A1" w:rsidRDefault="00C4407A" w:rsidP="00384339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B6D9" w14:textId="77777777" w:rsidR="00C4407A" w:rsidRPr="007131A1" w:rsidRDefault="00C4407A" w:rsidP="00384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 xml:space="preserve">Здійснення заходів щодо  підбору та розстановки кадрів керівників гуртків в ЗП(ПТ)О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55B67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Серпень – жовтень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005D94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2C477" w14:textId="77777777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131A1" w14:paraId="326FB194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C349" w14:textId="77777777" w:rsidR="00C4407A" w:rsidRPr="007131A1" w:rsidRDefault="00C4407A" w:rsidP="00384339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AA5C8" w14:textId="776894BD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 xml:space="preserve">Координація роботи щодо атестації </w:t>
            </w:r>
            <w:r>
              <w:rPr>
                <w:rFonts w:ascii="Times New Roman" w:hAnsi="Times New Roman"/>
                <w:sz w:val="28"/>
                <w:szCs w:val="28"/>
              </w:rPr>
              <w:t>педагогічних праців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6B077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ротягом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9C91A8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8CBE5D" w14:textId="77777777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131A1" w14:paraId="04CE3B91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52A9" w14:textId="77777777" w:rsidR="00C4407A" w:rsidRPr="007131A1" w:rsidRDefault="00C4407A" w:rsidP="00384339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DED8" w14:textId="25F2DAE6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Контроль за виконанням єди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них вимог до оформлення журналів обліку роботи гурт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E492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ротягом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D6A8A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9CFE22" w14:textId="77777777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131A1" w14:paraId="1851BC64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DBA6" w14:textId="77777777" w:rsidR="00C4407A" w:rsidRPr="007131A1" w:rsidRDefault="00C4407A" w:rsidP="00384339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756E" w14:textId="0DD7ACA0" w:rsidR="00C4407A" w:rsidRPr="007131A1" w:rsidRDefault="00C4407A" w:rsidP="00384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Координація роботи колек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тивів художньої самодіяль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 xml:space="preserve">ності щодо участі у  </w:t>
            </w:r>
            <w:r>
              <w:rPr>
                <w:rFonts w:ascii="Times New Roman" w:hAnsi="Times New Roman"/>
                <w:sz w:val="28"/>
                <w:szCs w:val="28"/>
              </w:rPr>
              <w:t>масових творчих заходах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B5D5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ротягом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7810C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5E8CF0" w14:textId="77777777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131A1" w14:paraId="70A37DAA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FCB5" w14:textId="77777777" w:rsidR="00C4407A" w:rsidRPr="007131A1" w:rsidRDefault="00C4407A" w:rsidP="00384339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5DF5" w14:textId="1F92B396" w:rsidR="00C4407A" w:rsidRPr="007131A1" w:rsidRDefault="00C4407A" w:rsidP="00384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Здійснення заходів щодо забе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зпечення належних умов робо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ти гуртків ХДБХТТ та  збере</w:t>
            </w:r>
            <w:r w:rsidR="00384339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>ження здоров’я гуртківців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4E4E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ротягом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CD90E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AFDC4E" w14:textId="77777777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7131A1" w14:paraId="5E8BE0D2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116" w14:textId="77777777" w:rsidR="00C4407A" w:rsidRPr="007131A1" w:rsidRDefault="00C4407A" w:rsidP="00384339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EC6D" w14:textId="77777777" w:rsidR="00C4407A" w:rsidRPr="007131A1" w:rsidRDefault="00C4407A" w:rsidP="00384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Аналіз занять гуртків ХДБХТТ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C680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1A1">
              <w:rPr>
                <w:rFonts w:ascii="Times New Roman" w:hAnsi="Times New Roman"/>
                <w:sz w:val="20"/>
                <w:szCs w:val="20"/>
              </w:rPr>
              <w:t>Щоквартально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4D91E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Хорунжа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9A2BB7" w14:textId="77777777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07A" w:rsidRPr="00DA72C7" w14:paraId="348C03FD" w14:textId="77777777" w:rsidTr="00C440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D439" w14:textId="77777777" w:rsidR="00C4407A" w:rsidRPr="007131A1" w:rsidRDefault="00C4407A" w:rsidP="00384339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52D1" w14:textId="77777777" w:rsidR="00C4407A" w:rsidRPr="007131A1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Підготовка звіту про роботу закладу за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131A1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FA0A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1A1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5C0A82" w14:textId="77777777" w:rsidR="00C4407A" w:rsidRPr="007131A1" w:rsidRDefault="00C4407A" w:rsidP="0038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Барабаш Л.М.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0BCB88" w14:textId="77777777" w:rsidR="00C4407A" w:rsidRPr="00DA72C7" w:rsidRDefault="00C4407A" w:rsidP="0038433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7A81C3BE" w14:textId="77777777" w:rsidR="00C4407A" w:rsidRDefault="00C4407A" w:rsidP="00C4407A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F060D81" w14:textId="77777777" w:rsidR="00C4407A" w:rsidRDefault="00C4407A" w:rsidP="00FB1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59B">
        <w:rPr>
          <w:rFonts w:ascii="Times New Roman" w:hAnsi="Times New Roman"/>
          <w:sz w:val="28"/>
          <w:szCs w:val="28"/>
        </w:rPr>
        <w:lastRenderedPageBreak/>
        <w:t>ХІ.1. ЦИКЛОГРАМА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59B">
        <w:rPr>
          <w:rFonts w:ascii="Times New Roman" w:hAnsi="Times New Roman"/>
          <w:sz w:val="28"/>
          <w:szCs w:val="28"/>
        </w:rPr>
        <w:t xml:space="preserve">НАКАЗІВ З ОСНОВНОЇ ДІЯЛЬНОСТІ </w:t>
      </w:r>
    </w:p>
    <w:p w14:paraId="1640CCE1" w14:textId="77777777" w:rsidR="00C4407A" w:rsidRPr="004F359B" w:rsidRDefault="00C4407A" w:rsidP="00FB1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364"/>
        <w:gridCol w:w="2551"/>
        <w:gridCol w:w="1842"/>
      </w:tblGrid>
      <w:tr w:rsidR="00C4407A" w:rsidRPr="004F359B" w14:paraId="12F11624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A45C" w14:textId="77777777" w:rsidR="00C4407A" w:rsidRPr="004F359B" w:rsidRDefault="00C4407A" w:rsidP="00FB1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59B">
              <w:rPr>
                <w:rFonts w:ascii="Times New Roman" w:eastAsia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4858" w14:textId="77777777" w:rsidR="00C4407A" w:rsidRPr="004F359B" w:rsidRDefault="00C4407A" w:rsidP="00FB1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59B">
              <w:rPr>
                <w:rFonts w:ascii="Times New Roman" w:eastAsia="Times New Roman" w:hAnsi="Times New Roman"/>
                <w:b/>
                <w:sz w:val="24"/>
                <w:szCs w:val="24"/>
              </w:rPr>
              <w:t>Наказ, розпорядження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3986" w14:textId="77777777" w:rsidR="00C4407A" w:rsidRPr="004F359B" w:rsidRDefault="00C4407A" w:rsidP="00FB1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59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B68D" w14:textId="77777777" w:rsidR="00C4407A" w:rsidRPr="004F359B" w:rsidRDefault="00C4407A" w:rsidP="00FB1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59B">
              <w:rPr>
                <w:rFonts w:ascii="Times New Roman" w:eastAsia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C4407A" w:rsidRPr="004F359B" w14:paraId="68A28DCF" w14:textId="77777777" w:rsidTr="00C4407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7E8B" w14:textId="7D515E0A" w:rsidR="00C4407A" w:rsidRPr="00FB1A09" w:rsidRDefault="00FB1A09" w:rsidP="00FB1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С</w:t>
            </w:r>
            <w:r w:rsidR="00C4407A" w:rsidRPr="00FB1A09">
              <w:rPr>
                <w:rFonts w:ascii="Times New Roman" w:eastAsia="Times New Roman" w:hAnsi="Times New Roman"/>
                <w:i/>
                <w:sz w:val="28"/>
                <w:szCs w:val="28"/>
              </w:rPr>
              <w:t>ічень</w:t>
            </w:r>
          </w:p>
        </w:tc>
      </w:tr>
      <w:tr w:rsidR="00C4407A" w:rsidRPr="004F359B" w14:paraId="1975ACD0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2CF2" w14:textId="77777777" w:rsidR="00C4407A" w:rsidRPr="004F359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0539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 xml:space="preserve">Про затвердження номенклатури справ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3639" w14:textId="77777777" w:rsidR="00C4407A" w:rsidRPr="004F359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C5D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4F359B" w14:paraId="263688F0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794F" w14:textId="77777777" w:rsidR="00C4407A" w:rsidRPr="004F359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AC0F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 призначення комісій щодо  списання</w:t>
            </w: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 xml:space="preserve"> матеріальних цінностей та інвентаризації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858D" w14:textId="77777777" w:rsidR="00C4407A" w:rsidRPr="004F359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 xml:space="preserve">Варава Н.М.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64B7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677707" w14:paraId="704C689F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B78" w14:textId="77777777" w:rsidR="00C4407A" w:rsidRPr="00677707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4A9F" w14:textId="77777777" w:rsidR="00C4407A" w:rsidRPr="00677707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7707">
              <w:rPr>
                <w:rFonts w:ascii="Times New Roman" w:eastAsia="Times New Roman" w:hAnsi="Times New Roman"/>
                <w:sz w:val="28"/>
                <w:szCs w:val="28"/>
              </w:rPr>
              <w:t>Про призначення відповідального за цивільний захист та пожежну безпеку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A029" w14:textId="77777777" w:rsidR="00C4407A" w:rsidRPr="00677707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7707">
              <w:rPr>
                <w:rFonts w:ascii="Times New Roman" w:eastAsia="Times New Roman" w:hAnsi="Times New Roman"/>
                <w:sz w:val="28"/>
                <w:szCs w:val="28"/>
              </w:rPr>
              <w:t>Нікітін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1C09" w14:textId="77777777" w:rsidR="00C4407A" w:rsidRPr="00677707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4F359B" w14:paraId="2639C1FD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692" w14:textId="77777777" w:rsidR="00C4407A" w:rsidRPr="004F359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2DCB" w14:textId="77777777" w:rsidR="00C4407A" w:rsidRPr="00251A1C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призначення комісії щодо визначення педагогічного стажу, тарифікаційної комісії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748C" w14:textId="77777777" w:rsidR="00C4407A" w:rsidRPr="004F359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1AB7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4F359B" w14:paraId="396B87DA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C2C8" w14:textId="77777777" w:rsidR="00C4407A" w:rsidRPr="004F359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2B27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відрядження в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 xml:space="preserve"> році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4F5C" w14:textId="77777777" w:rsidR="00C4407A" w:rsidRPr="004F359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4E3E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4F359B" w14:paraId="121BFE28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C2D" w14:textId="77777777" w:rsidR="00C4407A" w:rsidRPr="004F359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D36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оплату праці сторожам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ABFD" w14:textId="77777777" w:rsidR="00C4407A" w:rsidRPr="004F359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EDEB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4F359B" w14:paraId="6C410415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F755" w14:textId="77777777" w:rsidR="00C4407A" w:rsidRPr="004F359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5791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встановлення надбавок і доплат  до посадового окладу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076D" w14:textId="77777777" w:rsidR="00C4407A" w:rsidRPr="004F359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1D0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4F359B" w14:paraId="78B4D7D9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8CA6" w14:textId="77777777" w:rsidR="00C4407A" w:rsidRPr="004F359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68E3" w14:textId="77777777" w:rsidR="00C4407A" w:rsidRPr="00D57EED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EED">
              <w:rPr>
                <w:rFonts w:ascii="Times New Roman" w:eastAsia="Times New Roman" w:hAnsi="Times New Roman"/>
                <w:sz w:val="28"/>
                <w:szCs w:val="28"/>
              </w:rPr>
              <w:t>Про кадрові зміни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A93A" w14:textId="77777777" w:rsidR="00C4407A" w:rsidRPr="004F359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EAF6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4F359B" w14:paraId="5A674BC0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A308" w14:textId="77777777" w:rsidR="00C4407A" w:rsidRPr="004F359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5D7" w14:textId="77777777" w:rsidR="00C4407A" w:rsidRPr="00D57EED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EED">
              <w:rPr>
                <w:rFonts w:ascii="Times New Roman" w:eastAsia="Times New Roman" w:hAnsi="Times New Roman"/>
                <w:sz w:val="28"/>
                <w:szCs w:val="28"/>
              </w:rPr>
              <w:t>Про фінансові питання ХДБХТТ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4470" w14:textId="77777777" w:rsidR="00C4407A" w:rsidRPr="004F359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55EE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4F359B" w14:paraId="74982A31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D8BF" w14:textId="77777777" w:rsidR="00C4407A" w:rsidRPr="004F359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E29D" w14:textId="77777777" w:rsidR="00C4407A" w:rsidRPr="00251A1C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контроль за використанням службового телефону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88F7" w14:textId="77777777" w:rsidR="00C4407A" w:rsidRPr="004F359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1CBC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4F359B" w14:paraId="0F865F54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8819" w14:textId="77777777" w:rsidR="00C4407A" w:rsidRPr="004F359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E8F2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 перенесення робочих днів у 2020 році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58CB" w14:textId="77777777" w:rsidR="00C4407A" w:rsidRPr="004F359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2528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FB1A09" w14:paraId="79E77D6D" w14:textId="77777777" w:rsidTr="00C4407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CD4B" w14:textId="50DB709A" w:rsidR="00C4407A" w:rsidRPr="00FB1A09" w:rsidRDefault="00FB1A09" w:rsidP="00FB1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B1A09">
              <w:rPr>
                <w:rFonts w:ascii="Times New Roman" w:eastAsia="Times New Roman" w:hAnsi="Times New Roman"/>
                <w:i/>
                <w:sz w:val="28"/>
                <w:szCs w:val="28"/>
              </w:rPr>
              <w:t>Лютий</w:t>
            </w:r>
          </w:p>
        </w:tc>
      </w:tr>
      <w:tr w:rsidR="00C4407A" w:rsidRPr="00DA72C7" w14:paraId="6355BDDE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ADDE" w14:textId="77777777" w:rsidR="00C4407A" w:rsidRPr="004F359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ED73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встановлення надбавок і доплат до посадового окладу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196A" w14:textId="77777777" w:rsidR="00C4407A" w:rsidRPr="004F359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9AB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52AC1BA6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B73" w14:textId="77777777" w:rsidR="00C4407A" w:rsidRPr="004F359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9A02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відрядження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02AF" w14:textId="77777777" w:rsidR="00C4407A" w:rsidRPr="004F359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EA1C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FB1A09" w14:paraId="2E900C55" w14:textId="77777777" w:rsidTr="00C4407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833A" w14:textId="42F47121" w:rsidR="00C4407A" w:rsidRPr="00FB1A09" w:rsidRDefault="00FB1A09" w:rsidP="00FB1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B1A09">
              <w:rPr>
                <w:rFonts w:ascii="Times New Roman" w:eastAsia="Times New Roman" w:hAnsi="Times New Roman"/>
                <w:i/>
                <w:sz w:val="28"/>
                <w:szCs w:val="28"/>
              </w:rPr>
              <w:t>Березень</w:t>
            </w:r>
          </w:p>
        </w:tc>
      </w:tr>
      <w:tr w:rsidR="00C4407A" w:rsidRPr="00DA72C7" w14:paraId="140530A9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DE8F" w14:textId="77777777" w:rsidR="00C4407A" w:rsidRPr="004F359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114F" w14:textId="45ACFCA8" w:rsidR="00C4407A" w:rsidRPr="004F359B" w:rsidRDefault="00C4407A" w:rsidP="00FB1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 xml:space="preserve">Про організацію чергування в ХДБХТТ у вихідні та святкові дні </w:t>
            </w:r>
            <w:r w:rsidR="00FB1A0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 xml:space="preserve"> березні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 xml:space="preserve"> 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B2C2" w14:textId="77777777" w:rsidR="00C4407A" w:rsidRPr="004F359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72A7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0AA309B7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9285" w14:textId="77777777" w:rsidR="00C4407A" w:rsidRPr="004F359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CAF5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 проведення акції «Чисте довкілля»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269F" w14:textId="77777777" w:rsidR="00C4407A" w:rsidRPr="004F359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  <w:p w14:paraId="60A260ED" w14:textId="77777777" w:rsidR="00C4407A" w:rsidRPr="004F359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Соколенко Б.П.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42A8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009C5E6B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6D6D" w14:textId="77777777" w:rsidR="00C4407A" w:rsidRPr="004F359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AE0F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отримання надбавок і доплат до посадового окладу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6FE3" w14:textId="77777777" w:rsidR="00C4407A" w:rsidRPr="004F359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034C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119F482E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E041" w14:textId="77777777" w:rsidR="00C4407A" w:rsidRPr="004F359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C5A0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преміювання працівників ХДБХТТ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7051" w14:textId="77777777" w:rsidR="00C4407A" w:rsidRPr="004F359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A5DA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3750E499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D817" w14:textId="77777777" w:rsidR="00C4407A" w:rsidRPr="004F359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B9DC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кадрові зміни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D5B0" w14:textId="77777777" w:rsidR="00C4407A" w:rsidRPr="004F359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6D38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FB1A09" w14:paraId="057DFDF3" w14:textId="77777777" w:rsidTr="00C4407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80BF" w14:textId="05220461" w:rsidR="00C4407A" w:rsidRPr="00FB1A09" w:rsidRDefault="00FB1A09" w:rsidP="00FB1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B1A09">
              <w:rPr>
                <w:rFonts w:ascii="Times New Roman" w:eastAsia="Times New Roman" w:hAnsi="Times New Roman"/>
                <w:i/>
                <w:sz w:val="28"/>
                <w:szCs w:val="28"/>
              </w:rPr>
              <w:t>Квітень</w:t>
            </w:r>
          </w:p>
        </w:tc>
      </w:tr>
      <w:tr w:rsidR="00C4407A" w:rsidRPr="00DA72C7" w14:paraId="6698BECE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F98" w14:textId="77777777" w:rsidR="00C4407A" w:rsidRPr="004F359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1C86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отримання надбавок і доплат до посадового окладу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2682" w14:textId="77777777" w:rsidR="00C4407A" w:rsidRPr="004F359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1D4C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46F37903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C8A5" w14:textId="77777777" w:rsidR="00C4407A" w:rsidRPr="004F359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1353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 xml:space="preserve">Про організацію чергування в </w:t>
            </w: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ХДБХТТ у вихідні та святкові дні у травні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 xml:space="preserve"> 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FF2A" w14:textId="77777777" w:rsidR="00C4407A" w:rsidRPr="004F359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C7F3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607E6260" w14:textId="77777777" w:rsidTr="00FB1A09">
        <w:trPr>
          <w:trHeight w:val="3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49BA" w14:textId="77777777" w:rsidR="00C4407A" w:rsidRPr="004F359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0BAF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 кадрові зміни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0B60" w14:textId="77777777" w:rsidR="00C4407A" w:rsidRPr="004F359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0A56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554D5138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F49C" w14:textId="77777777" w:rsidR="00C4407A" w:rsidRPr="004F359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88D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надання щорічної основної відпустки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4801" w14:textId="77777777" w:rsidR="00C4407A" w:rsidRPr="004F359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45F3" w14:textId="77777777" w:rsidR="00C4407A" w:rsidRPr="004F359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FB1A09" w14:paraId="1878051E" w14:textId="77777777" w:rsidTr="00C4407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84C" w14:textId="58E1D4BB" w:rsidR="00C4407A" w:rsidRPr="00FB1A09" w:rsidRDefault="00FB1A09" w:rsidP="00FB1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B1A09">
              <w:rPr>
                <w:rFonts w:ascii="Times New Roman" w:eastAsia="Times New Roman" w:hAnsi="Times New Roman"/>
                <w:i/>
                <w:sz w:val="28"/>
                <w:szCs w:val="28"/>
              </w:rPr>
              <w:t>Травень</w:t>
            </w:r>
          </w:p>
        </w:tc>
      </w:tr>
      <w:tr w:rsidR="00C4407A" w:rsidRPr="00DA72C7" w14:paraId="545D4ADD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AA4" w14:textId="77777777" w:rsidR="00C4407A" w:rsidRPr="00B354AF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1F01" w14:textId="77777777" w:rsidR="00C4407A" w:rsidRPr="00B354AF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54AF">
              <w:rPr>
                <w:rFonts w:ascii="Times New Roman" w:eastAsia="Times New Roman" w:hAnsi="Times New Roman"/>
                <w:sz w:val="28"/>
                <w:szCs w:val="28"/>
              </w:rPr>
              <w:t>Про кадрові зміни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32A4" w14:textId="77777777" w:rsidR="00C4407A" w:rsidRPr="00B354AF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54AF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B024" w14:textId="77777777" w:rsidR="00C4407A" w:rsidRPr="00B354AF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71CE74AA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EECF" w14:textId="77777777" w:rsidR="00C4407A" w:rsidRPr="00B354AF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2B9B" w14:textId="77777777" w:rsidR="00C4407A" w:rsidRPr="00B354AF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54AF">
              <w:rPr>
                <w:rFonts w:ascii="Times New Roman" w:eastAsia="Times New Roman" w:hAnsi="Times New Roman"/>
                <w:sz w:val="28"/>
                <w:szCs w:val="28"/>
              </w:rPr>
              <w:t>Про надання щорічної основної відпустки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99D2" w14:textId="77777777" w:rsidR="00C4407A" w:rsidRPr="00B354AF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54AF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F631" w14:textId="77777777" w:rsidR="00C4407A" w:rsidRPr="00B354AF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FB1A09" w14:paraId="7D668B89" w14:textId="77777777" w:rsidTr="00C4407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86D0" w14:textId="6A1CE598" w:rsidR="00C4407A" w:rsidRPr="00FB1A09" w:rsidRDefault="00FB1A09" w:rsidP="00FB1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B1A09">
              <w:rPr>
                <w:rFonts w:ascii="Times New Roman" w:eastAsia="Times New Roman" w:hAnsi="Times New Roman"/>
                <w:i/>
                <w:sz w:val="28"/>
                <w:szCs w:val="28"/>
              </w:rPr>
              <w:t>Червень</w:t>
            </w:r>
          </w:p>
        </w:tc>
      </w:tr>
      <w:tr w:rsidR="00C4407A" w:rsidRPr="00DA72C7" w14:paraId="0A47458B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0CE4" w14:textId="77777777" w:rsidR="00C4407A" w:rsidRPr="00382BD6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6610" w14:textId="77777777" w:rsidR="00C4407A" w:rsidRPr="00382BD6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надання грошової премії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487B" w14:textId="77777777" w:rsidR="00C4407A" w:rsidRPr="00382BD6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7A44" w14:textId="77777777" w:rsidR="00C4407A" w:rsidRPr="00382BD6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04C74D32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99DE" w14:textId="77777777" w:rsidR="00C4407A" w:rsidRPr="00382BD6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D894" w14:textId="77777777" w:rsidR="00C4407A" w:rsidRPr="00382BD6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Про організацію чергування в ХДБХТТ у вихідні та святкові дні у червні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 xml:space="preserve"> 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438" w14:textId="77777777" w:rsidR="00C4407A" w:rsidRPr="00382BD6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42A4" w14:textId="77777777" w:rsidR="00C4407A" w:rsidRPr="00382BD6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221A37DA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32CE" w14:textId="77777777" w:rsidR="00C4407A" w:rsidRPr="00382BD6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F927" w14:textId="77777777" w:rsidR="00C4407A" w:rsidRPr="00382BD6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Про надання щорічної основної відпустки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31CB" w14:textId="77777777" w:rsidR="00C4407A" w:rsidRPr="00382BD6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6C6" w14:textId="77777777" w:rsidR="00C4407A" w:rsidRPr="00382BD6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2882BFE1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6B94" w14:textId="77777777" w:rsidR="00C4407A" w:rsidRPr="00382BD6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EE3F" w14:textId="77777777" w:rsidR="00C4407A" w:rsidRPr="00382BD6" w:rsidRDefault="00C4407A" w:rsidP="00FB1A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 xml:space="preserve">Про </w:t>
            </w:r>
            <w:r w:rsidRPr="00382BD6">
              <w:rPr>
                <w:rFonts w:ascii="Times New Roman" w:hAnsi="Times New Roman"/>
                <w:sz w:val="28"/>
                <w:szCs w:val="28"/>
              </w:rPr>
              <w:t>стан виконання плану роботи</w:t>
            </w:r>
          </w:p>
          <w:p w14:paraId="17E4CCCB" w14:textId="77777777" w:rsidR="00C4407A" w:rsidRPr="00382BD6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hAnsi="Times New Roman"/>
                <w:sz w:val="28"/>
                <w:szCs w:val="28"/>
              </w:rPr>
              <w:t>за І півріччя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82BD6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3C6C" w14:textId="77777777" w:rsidR="00C4407A" w:rsidRPr="00382BD6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C94F" w14:textId="77777777" w:rsidR="00C4407A" w:rsidRPr="00382BD6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509B6EDA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EEF5" w14:textId="77777777" w:rsidR="00C4407A" w:rsidRPr="00382BD6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0D23" w14:textId="77777777" w:rsidR="00C4407A" w:rsidRPr="002E388A" w:rsidRDefault="00C4407A" w:rsidP="00FB1A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88A">
              <w:rPr>
                <w:rFonts w:ascii="Times New Roman" w:eastAsia="Times New Roman" w:hAnsi="Times New Roman"/>
                <w:sz w:val="28"/>
                <w:szCs w:val="28"/>
              </w:rPr>
              <w:t xml:space="preserve">Про встановлення коефіцієнтів коригування для обчислення відпусткових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348" w14:textId="77777777" w:rsidR="00C4407A" w:rsidRPr="00382BD6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2349" w14:textId="77777777" w:rsidR="00C4407A" w:rsidRPr="00382BD6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7ABC8D10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7809" w14:textId="77777777" w:rsidR="00C4407A" w:rsidRPr="00382BD6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DF1D" w14:textId="77777777" w:rsidR="00C4407A" w:rsidRPr="002E388A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88A">
              <w:rPr>
                <w:rFonts w:ascii="Times New Roman" w:eastAsia="Times New Roman" w:hAnsi="Times New Roman"/>
                <w:sz w:val="28"/>
                <w:szCs w:val="28"/>
              </w:rPr>
              <w:t>Про надання матеріальної допомоги на оздоровлення педагогічним працівникам при наданні щорічної відпустки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4077" w14:textId="77777777" w:rsidR="00C4407A" w:rsidRPr="00382BD6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269" w14:textId="77777777" w:rsidR="00C4407A" w:rsidRPr="00382BD6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5E6FE6A4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47C" w14:textId="77777777" w:rsidR="00C4407A" w:rsidRPr="00382BD6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4AE" w14:textId="77777777" w:rsidR="00C4407A" w:rsidRPr="00382BD6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 підготовку матеріально-технічної бази  ХДБХТТ до нового навчального року та роботи в осінньо-зимовий період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8D09" w14:textId="77777777" w:rsidR="00C4407A" w:rsidRPr="00382BD6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Соколенко Б.П.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55A1" w14:textId="77777777" w:rsidR="00C4407A" w:rsidRPr="00382BD6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0185E01A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0F21" w14:textId="77777777" w:rsidR="00C4407A" w:rsidRPr="00382BD6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0787" w14:textId="77777777" w:rsidR="00C4407A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 підсумки проведення оглядів-конкурсів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BC22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Барабаш Л.М.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2205" w14:textId="77777777" w:rsidR="00C4407A" w:rsidRPr="00382BD6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38742F23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776" w14:textId="77777777" w:rsidR="00C4407A" w:rsidRPr="00382BD6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E52" w14:textId="77777777" w:rsidR="00C4407A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 кадрові зміни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476" w14:textId="77777777" w:rsidR="00C4407A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7BB3" w14:textId="77777777" w:rsidR="00C4407A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FB1A09" w14:paraId="4770A374" w14:textId="77777777" w:rsidTr="00C4407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287" w14:textId="390B9A8F" w:rsidR="00C4407A" w:rsidRPr="00FB1A09" w:rsidRDefault="00FB1A09" w:rsidP="00FB1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B1A09">
              <w:rPr>
                <w:rFonts w:ascii="Times New Roman" w:eastAsia="Times New Roman" w:hAnsi="Times New Roman"/>
                <w:i/>
                <w:sz w:val="28"/>
                <w:szCs w:val="28"/>
              </w:rPr>
              <w:t>Липень</w:t>
            </w:r>
          </w:p>
        </w:tc>
      </w:tr>
      <w:tr w:rsidR="00C4407A" w:rsidRPr="00DA72C7" w14:paraId="5546F586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6DE2" w14:textId="77777777" w:rsidR="00C4407A" w:rsidRPr="00382BD6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61A6" w14:textId="77777777" w:rsidR="00C4407A" w:rsidRPr="00382BD6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Про надання щорічної основної відпустки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0263" w14:textId="77777777" w:rsidR="00C4407A" w:rsidRPr="00382BD6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44B7" w14:textId="77777777" w:rsidR="00C4407A" w:rsidRPr="00390259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4407A" w:rsidRPr="00DA72C7" w14:paraId="4C1130E8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5BD" w14:textId="77777777" w:rsidR="00C4407A" w:rsidRPr="00382BD6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2840" w14:textId="77777777" w:rsidR="00C4407A" w:rsidRPr="00382BD6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Про кадрові зміни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2239" w14:textId="77777777" w:rsidR="00C4407A" w:rsidRPr="00382BD6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D207" w14:textId="77777777" w:rsidR="00C4407A" w:rsidRPr="00390259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4407A" w:rsidRPr="00DA72C7" w14:paraId="28358C14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105E" w14:textId="77777777" w:rsidR="00C4407A" w:rsidRPr="00382BD6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C90E" w14:textId="77777777" w:rsidR="00C4407A" w:rsidRPr="00382BD6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Про отримання надбавок і доплат до посадового окладу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EEEF" w14:textId="77777777" w:rsidR="00C4407A" w:rsidRPr="00382BD6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204A" w14:textId="77777777" w:rsidR="00C4407A" w:rsidRPr="00390259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4407A" w:rsidRPr="00FB1A09" w14:paraId="55B51DE8" w14:textId="77777777" w:rsidTr="00C4407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A2E6" w14:textId="14215377" w:rsidR="00C4407A" w:rsidRPr="00FB1A09" w:rsidRDefault="00FB1A09" w:rsidP="00FB1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B1A09">
              <w:rPr>
                <w:rFonts w:ascii="Times New Roman" w:eastAsia="Times New Roman" w:hAnsi="Times New Roman"/>
                <w:i/>
                <w:sz w:val="28"/>
                <w:szCs w:val="28"/>
              </w:rPr>
              <w:t>Серпень</w:t>
            </w:r>
          </w:p>
        </w:tc>
      </w:tr>
      <w:tr w:rsidR="00C4407A" w:rsidRPr="00DA72C7" w14:paraId="7DB24259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2AA5" w14:textId="77777777" w:rsidR="00C4407A" w:rsidRPr="0025161C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3" w:right="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BBDB" w14:textId="77777777" w:rsidR="00C4407A" w:rsidRPr="0025161C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Про кадрові зміни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9813" w14:textId="77777777" w:rsidR="00C4407A" w:rsidRPr="0025161C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0BC" w14:textId="77777777" w:rsidR="00C4407A" w:rsidRPr="0025161C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738E6018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3975" w14:textId="77777777" w:rsidR="00C4407A" w:rsidRPr="0025161C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159" w14:textId="77777777" w:rsidR="00C4407A" w:rsidRPr="0025161C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Про надання щорічної основної відпустки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66FD" w14:textId="77777777" w:rsidR="00C4407A" w:rsidRPr="0025161C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C1B7" w14:textId="77777777" w:rsidR="00C4407A" w:rsidRPr="0025161C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16F93339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7806" w14:textId="77777777" w:rsidR="00C4407A" w:rsidRPr="0025161C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4908" w14:textId="77777777" w:rsidR="00C4407A" w:rsidRPr="0025161C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 xml:space="preserve">Про організацію чергування в ХДБХТТ у вихідні та святкові дні </w:t>
            </w: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 серпні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 xml:space="preserve"> році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A35A" w14:textId="77777777" w:rsidR="00C4407A" w:rsidRPr="0025161C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9FAA" w14:textId="77777777" w:rsidR="00C4407A" w:rsidRPr="0025161C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3A6A7CCD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CBD9" w14:textId="77777777" w:rsidR="00C4407A" w:rsidRPr="0025161C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423D" w14:textId="77777777" w:rsidR="00C4407A" w:rsidRPr="0025161C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 організований початок нового навчального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E21F" w14:textId="77777777" w:rsidR="00C4407A" w:rsidRPr="0025161C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8F6F" w14:textId="77777777" w:rsidR="00C4407A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FB1A09" w14:paraId="6FDFFED2" w14:textId="77777777" w:rsidTr="00C4407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878" w14:textId="01BF2C28" w:rsidR="00C4407A" w:rsidRPr="00FB1A09" w:rsidRDefault="00FB1A09" w:rsidP="00FB1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B1A09">
              <w:rPr>
                <w:rFonts w:ascii="Times New Roman" w:eastAsia="Times New Roman" w:hAnsi="Times New Roman"/>
                <w:i/>
                <w:sz w:val="28"/>
                <w:szCs w:val="28"/>
              </w:rPr>
              <w:t>Вересень</w:t>
            </w:r>
          </w:p>
        </w:tc>
      </w:tr>
      <w:tr w:rsidR="00C4407A" w:rsidRPr="00DA72C7" w14:paraId="15C5AC1B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A636" w14:textId="77777777" w:rsidR="00C4407A" w:rsidRPr="0025161C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636C" w14:textId="77777777" w:rsidR="00C4407A" w:rsidRPr="0025161C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Про проведення інвентаризації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FF2C" w14:textId="77777777" w:rsidR="00C4407A" w:rsidRPr="0025161C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2C20" w14:textId="77777777" w:rsidR="00C4407A" w:rsidRPr="0025161C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4680F0E3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5189" w14:textId="77777777" w:rsidR="00C4407A" w:rsidRPr="0025161C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EAC8" w14:textId="77777777" w:rsidR="00C4407A" w:rsidRPr="0025161C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По надання грошової винагороди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D7B8" w14:textId="77777777" w:rsidR="00C4407A" w:rsidRPr="0025161C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7840" w14:textId="77777777" w:rsidR="00C4407A" w:rsidRPr="0025161C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1119D885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12CC" w14:textId="77777777" w:rsidR="00C4407A" w:rsidRPr="0025161C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1040" w14:textId="77777777" w:rsidR="00C4407A" w:rsidRPr="0025161C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Про кадрові зміни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F8E" w14:textId="77777777" w:rsidR="00C4407A" w:rsidRPr="0025161C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3F4B" w14:textId="77777777" w:rsidR="00C4407A" w:rsidRPr="0025161C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240F8D4A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99B" w14:textId="77777777" w:rsidR="00C4407A" w:rsidRPr="0025161C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D721" w14:textId="77777777" w:rsidR="00C4407A" w:rsidRPr="0025161C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Про надання щорічної основної відпустки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F330" w14:textId="77777777" w:rsidR="00C4407A" w:rsidRPr="0025161C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6F59" w14:textId="77777777" w:rsidR="00C4407A" w:rsidRPr="0025161C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25E4DCFB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0F34" w14:textId="77777777" w:rsidR="00C4407A" w:rsidRPr="0025161C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DA8" w14:textId="77777777" w:rsidR="00C4407A" w:rsidRPr="0025161C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Про розподіл педагогічного навантаження керівників гуртків ХДБХТТ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76D6" w14:textId="77777777" w:rsidR="00C4407A" w:rsidRPr="0025161C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Хорунжа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AC82" w14:textId="77777777" w:rsidR="00C4407A" w:rsidRPr="0025161C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5DCB8BDE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649" w14:textId="77777777" w:rsidR="00C4407A" w:rsidRPr="0025161C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4D6" w14:textId="77777777" w:rsidR="00C4407A" w:rsidRPr="0025161C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Про встановлення тарифного розряду, надбавок і доплат педагогічним працівникам ХДБХТТ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692D" w14:textId="77777777" w:rsidR="00C4407A" w:rsidRPr="0025161C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9840" w14:textId="77777777" w:rsidR="00C4407A" w:rsidRPr="0025161C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7562E61A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A9D6" w14:textId="77777777" w:rsidR="00C4407A" w:rsidRPr="0025161C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6243" w14:textId="77777777" w:rsidR="00C4407A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 надання грошової премії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747" w14:textId="77777777" w:rsidR="00C4407A" w:rsidRPr="0025161C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7136" w14:textId="77777777" w:rsidR="00C4407A" w:rsidRPr="0025161C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FB1A09" w14:paraId="39514959" w14:textId="77777777" w:rsidTr="00C4407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6A34" w14:textId="755F91CD" w:rsidR="00C4407A" w:rsidRPr="00FB1A09" w:rsidRDefault="00FB1A09" w:rsidP="00FB1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B1A09">
              <w:rPr>
                <w:rFonts w:ascii="Times New Roman" w:eastAsia="Times New Roman" w:hAnsi="Times New Roman"/>
                <w:i/>
                <w:sz w:val="28"/>
                <w:szCs w:val="28"/>
              </w:rPr>
              <w:t>Жовтень</w:t>
            </w:r>
          </w:p>
        </w:tc>
      </w:tr>
      <w:tr w:rsidR="00C4407A" w:rsidRPr="00DA72C7" w14:paraId="0335BA6D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A9EE" w14:textId="77777777" w:rsidR="00C4407A" w:rsidRPr="00EA368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FE0E" w14:textId="77777777" w:rsidR="00C4407A" w:rsidRPr="00EA368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368B">
              <w:rPr>
                <w:rFonts w:ascii="Times New Roman" w:eastAsia="Times New Roman" w:hAnsi="Times New Roman"/>
                <w:sz w:val="28"/>
                <w:szCs w:val="28"/>
              </w:rPr>
              <w:t>Про отримання надбавок і доплат до посадового окладу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3CD2" w14:textId="77777777" w:rsidR="00C4407A" w:rsidRPr="00EA368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368B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270B" w14:textId="77777777" w:rsidR="00C4407A" w:rsidRPr="00EA368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447B9E18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A84" w14:textId="77777777" w:rsidR="00C4407A" w:rsidRPr="00EA368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629" w14:textId="77777777" w:rsidR="00C4407A" w:rsidRPr="00EA368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368B">
              <w:rPr>
                <w:rFonts w:ascii="Times New Roman" w:eastAsia="Times New Roman" w:hAnsi="Times New Roman"/>
                <w:sz w:val="28"/>
                <w:szCs w:val="28"/>
              </w:rPr>
              <w:t>Про організацію чергування в ХДБХТТ у вихід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ні та святкові дні у жовтні 2020</w:t>
            </w:r>
            <w:r w:rsidRPr="00EA368B">
              <w:rPr>
                <w:rFonts w:ascii="Times New Roman" w:eastAsia="Times New Roman" w:hAnsi="Times New Roman"/>
                <w:sz w:val="28"/>
                <w:szCs w:val="28"/>
              </w:rPr>
              <w:t xml:space="preserve"> 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2F5" w14:textId="77777777" w:rsidR="00C4407A" w:rsidRPr="00EA368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368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676" w14:textId="77777777" w:rsidR="00C4407A" w:rsidRPr="00EA368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FB1A09" w14:paraId="4DAE013F" w14:textId="77777777" w:rsidTr="00C4407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E585" w14:textId="5269061B" w:rsidR="00C4407A" w:rsidRPr="00FB1A09" w:rsidRDefault="00FB1A09" w:rsidP="00FB1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B1A09">
              <w:rPr>
                <w:rFonts w:ascii="Times New Roman" w:eastAsia="Times New Roman" w:hAnsi="Times New Roman"/>
                <w:i/>
                <w:sz w:val="28"/>
                <w:szCs w:val="28"/>
              </w:rPr>
              <w:t>Листопад</w:t>
            </w:r>
          </w:p>
        </w:tc>
      </w:tr>
      <w:tr w:rsidR="00C4407A" w:rsidRPr="00DA72C7" w14:paraId="16B938EF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73D" w14:textId="77777777" w:rsidR="00C4407A" w:rsidRPr="00EA368B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6178" w14:textId="77777777" w:rsidR="00C4407A" w:rsidRPr="00EA368B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368B">
              <w:rPr>
                <w:rFonts w:ascii="Times New Roman" w:eastAsia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фінансові питання ХДБХТТ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2F47" w14:textId="77777777" w:rsidR="00C4407A" w:rsidRPr="00EA368B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368B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AC34" w14:textId="77777777" w:rsidR="00C4407A" w:rsidRPr="00924083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FB1A09" w14:paraId="0FB5E963" w14:textId="77777777" w:rsidTr="00C4407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EDD5" w14:textId="12EB9787" w:rsidR="00C4407A" w:rsidRPr="00FB1A09" w:rsidRDefault="00FB1A09" w:rsidP="00FB1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B1A09">
              <w:rPr>
                <w:rFonts w:ascii="Times New Roman" w:eastAsia="Times New Roman" w:hAnsi="Times New Roman"/>
                <w:i/>
                <w:sz w:val="28"/>
                <w:szCs w:val="28"/>
              </w:rPr>
              <w:t>Грудень</w:t>
            </w:r>
          </w:p>
        </w:tc>
      </w:tr>
      <w:tr w:rsidR="00C4407A" w:rsidRPr="00DA72C7" w14:paraId="5D80BFE8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28BF" w14:textId="77777777" w:rsidR="00C4407A" w:rsidRPr="006E4868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008E" w14:textId="77777777" w:rsidR="00C4407A" w:rsidRPr="006E4868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 xml:space="preserve">Про надання грошової премії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00E7" w14:textId="77777777" w:rsidR="00C4407A" w:rsidRPr="006E4868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9C66" w14:textId="77777777" w:rsidR="00C4407A" w:rsidRPr="006E4868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3A4D65CC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2BB" w14:textId="77777777" w:rsidR="00C4407A" w:rsidRPr="006E4868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558C" w14:textId="77777777" w:rsidR="00C4407A" w:rsidRPr="006E4868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>Про затвердження графіка відпусток на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8584" w14:textId="77777777" w:rsidR="00C4407A" w:rsidRPr="006E4868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18DB" w14:textId="77777777" w:rsidR="00C4407A" w:rsidRPr="006E4868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2E1C3F71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0D97" w14:textId="77777777" w:rsidR="00C4407A" w:rsidRPr="006E4868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2276" w14:textId="77777777" w:rsidR="00C4407A" w:rsidRPr="006E4868" w:rsidRDefault="00C4407A" w:rsidP="00C440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 xml:space="preserve">Про </w:t>
            </w:r>
            <w:r w:rsidRPr="006E4868">
              <w:rPr>
                <w:rFonts w:ascii="Times New Roman" w:hAnsi="Times New Roman"/>
                <w:sz w:val="28"/>
                <w:szCs w:val="28"/>
              </w:rPr>
              <w:t>стан виконання плану роботи за ІІ півріччя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E4868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E316" w14:textId="77777777" w:rsidR="00C4407A" w:rsidRPr="006E4868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AC7" w14:textId="77777777" w:rsidR="00C4407A" w:rsidRPr="006E4868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10B8E1BE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A227" w14:textId="77777777" w:rsidR="00C4407A" w:rsidRPr="006E4868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6C4F" w14:textId="77777777" w:rsidR="00C4407A" w:rsidRPr="006E4868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 xml:space="preserve">Про організацію чергування в ХДБХТТ у вихідні та святкові дні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111A" w14:textId="77777777" w:rsidR="00C4407A" w:rsidRPr="006E4868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FCC5" w14:textId="77777777" w:rsidR="00C4407A" w:rsidRPr="006E4868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12968D5C" w14:textId="77777777" w:rsidTr="00C4407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F723" w14:textId="77777777" w:rsidR="00C4407A" w:rsidRPr="006E4868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CDA3" w14:textId="77777777" w:rsidR="00C4407A" w:rsidRPr="006E4868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>Про встановлення грошових доплат деяким категоріям працівників (прибиральниця 10%)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AA79" w14:textId="77777777" w:rsidR="00C4407A" w:rsidRPr="006E4868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D001" w14:textId="77777777" w:rsidR="00C4407A" w:rsidRPr="006E4868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07A" w:rsidRPr="00DA72C7" w14:paraId="67A0D774" w14:textId="77777777" w:rsidTr="00C4407A">
        <w:trPr>
          <w:trHeight w:val="9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B17A" w14:textId="77777777" w:rsidR="00C4407A" w:rsidRPr="006E4868" w:rsidRDefault="00C4407A" w:rsidP="00C4407A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71DB" w14:textId="77777777" w:rsidR="00C4407A" w:rsidRPr="006E4868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 xml:space="preserve">Про встановлення розміру посадових окладів деяким категоріям працівників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C4EA" w14:textId="77777777" w:rsidR="00C4407A" w:rsidRPr="006E4868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  <w:p w14:paraId="65E4FD21" w14:textId="77777777" w:rsidR="00C4407A" w:rsidRPr="006E4868" w:rsidRDefault="00C4407A" w:rsidP="00C4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>Соколенко Б.П.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B6B4" w14:textId="77777777" w:rsidR="00C4407A" w:rsidRPr="006E4868" w:rsidRDefault="00C4407A" w:rsidP="00C44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C2EE494" w14:textId="77777777" w:rsidR="00542A71" w:rsidRPr="00DA72C7" w:rsidRDefault="00542A71" w:rsidP="00542A7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E03E305" w14:textId="77777777" w:rsidR="00542A71" w:rsidRPr="00DA72C7" w:rsidRDefault="00542A71" w:rsidP="00542A7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6292E53" w14:textId="77777777" w:rsidR="00542A71" w:rsidRPr="00DA72C7" w:rsidRDefault="00542A71" w:rsidP="00542A7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4E31B7E" w14:textId="77777777" w:rsidR="00542A71" w:rsidRDefault="00542A71" w:rsidP="00542A7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7A2757C" w14:textId="77777777" w:rsidR="00C25779" w:rsidRDefault="00C25779" w:rsidP="00542A7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E81DF2D" w14:textId="77777777" w:rsidR="00C25779" w:rsidRDefault="00C25779" w:rsidP="00542A7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75BA5F9" w14:textId="77777777" w:rsidR="00C25779" w:rsidRDefault="00C25779" w:rsidP="00542A7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1FB3F7D" w14:textId="77777777" w:rsidR="00C25779" w:rsidRDefault="00C25779" w:rsidP="00542A7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EBF65D1" w14:textId="77777777" w:rsidR="00C25779" w:rsidRDefault="00C25779" w:rsidP="00542A7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FB1E0BC" w14:textId="77777777" w:rsidR="00C25779" w:rsidRDefault="00C25779" w:rsidP="00542A7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6077606" w14:textId="77777777" w:rsidR="00C25779" w:rsidRDefault="00C25779" w:rsidP="00542A7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747830C" w14:textId="77777777" w:rsidR="00C25779" w:rsidRDefault="00C25779" w:rsidP="00542A7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D7B260C" w14:textId="77777777" w:rsidR="00C25779" w:rsidRDefault="00C25779" w:rsidP="00542A7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C1D41A3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96C0133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F76EC73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059D956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1F37EE6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5582269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12CDC5B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10E4A1A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C3DA662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424B665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F7634C2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4D2B7D1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2E28F62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A3A739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9532307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5739DFB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F80893C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11DC7F3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E8C6035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A53D488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D0D2D6A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D940457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277465C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4D31F92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26F104F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9D19299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7F1C0A3" w14:textId="77777777" w:rsidR="00F1189F" w:rsidRDefault="00F1189F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0780AE0" w14:textId="77777777" w:rsidR="00B515B9" w:rsidRDefault="00B515B9" w:rsidP="003E66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9842946" w14:textId="77777777" w:rsidR="00A41A33" w:rsidRDefault="00A41A33" w:rsidP="00B515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0955A69" w14:textId="77777777" w:rsidR="00A41A33" w:rsidRDefault="00A41A33" w:rsidP="00B515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8460F29" w14:textId="0E305E11" w:rsidR="003E66CC" w:rsidRDefault="003E66CC" w:rsidP="00B515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59B">
        <w:rPr>
          <w:rFonts w:ascii="Times New Roman" w:hAnsi="Times New Roman"/>
          <w:sz w:val="28"/>
          <w:szCs w:val="28"/>
        </w:rPr>
        <w:t>ХІ.1. ЦИКЛОГРАМА</w:t>
      </w:r>
      <w:r w:rsidR="00B515B9">
        <w:rPr>
          <w:rFonts w:ascii="Times New Roman" w:hAnsi="Times New Roman"/>
          <w:sz w:val="28"/>
          <w:szCs w:val="28"/>
        </w:rPr>
        <w:t xml:space="preserve"> </w:t>
      </w:r>
      <w:r w:rsidRPr="004F359B">
        <w:rPr>
          <w:rFonts w:ascii="Times New Roman" w:hAnsi="Times New Roman"/>
          <w:sz w:val="28"/>
          <w:szCs w:val="28"/>
        </w:rPr>
        <w:t xml:space="preserve">НАКАЗІВ З ОСНОВНОЇ ДІЯЛЬНОСТІ </w:t>
      </w:r>
    </w:p>
    <w:p w14:paraId="12C0854B" w14:textId="77777777" w:rsidR="00B515B9" w:rsidRPr="004F359B" w:rsidRDefault="00B515B9" w:rsidP="00B51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364"/>
        <w:gridCol w:w="2551"/>
        <w:gridCol w:w="1842"/>
      </w:tblGrid>
      <w:tr w:rsidR="003E66CC" w:rsidRPr="004F359B" w14:paraId="43A25A90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4936" w14:textId="77777777" w:rsidR="003E66CC" w:rsidRPr="004F359B" w:rsidRDefault="003E66CC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59B">
              <w:rPr>
                <w:rFonts w:ascii="Times New Roman" w:eastAsia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9AF3" w14:textId="77777777" w:rsidR="003E66CC" w:rsidRPr="004F359B" w:rsidRDefault="003E66CC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59B">
              <w:rPr>
                <w:rFonts w:ascii="Times New Roman" w:eastAsia="Times New Roman" w:hAnsi="Times New Roman"/>
                <w:b/>
                <w:sz w:val="24"/>
                <w:szCs w:val="24"/>
              </w:rPr>
              <w:t>Наказ, розпорядження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1957" w14:textId="77777777" w:rsidR="003E66CC" w:rsidRPr="004F359B" w:rsidRDefault="003E66CC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59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203B" w14:textId="77777777" w:rsidR="003E66CC" w:rsidRPr="004F359B" w:rsidRDefault="003E66CC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59B">
              <w:rPr>
                <w:rFonts w:ascii="Times New Roman" w:eastAsia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3E66CC" w:rsidRPr="004F359B" w14:paraId="436D0335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2C11" w14:textId="77777777" w:rsidR="003E66CC" w:rsidRPr="004F359B" w:rsidRDefault="003E66CC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5547" w14:textId="77777777" w:rsidR="003E66CC" w:rsidRPr="004F359B" w:rsidRDefault="003E66CC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5B1C" w14:textId="77777777" w:rsidR="003E66CC" w:rsidRPr="004F359B" w:rsidRDefault="003E66CC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249A" w14:textId="77777777" w:rsidR="003E66CC" w:rsidRPr="004F359B" w:rsidRDefault="003E66CC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3E66CC" w:rsidRPr="004F359B" w14:paraId="31ED349D" w14:textId="77777777" w:rsidTr="003E66C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EB3C" w14:textId="77777777" w:rsidR="003E66CC" w:rsidRPr="004F359B" w:rsidRDefault="003E66CC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b/>
                <w:sz w:val="28"/>
                <w:szCs w:val="28"/>
              </w:rPr>
              <w:t>січень</w:t>
            </w:r>
          </w:p>
        </w:tc>
      </w:tr>
      <w:tr w:rsidR="003E66CC" w:rsidRPr="004F359B" w14:paraId="09A7E32A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4060" w14:textId="77777777" w:rsidR="003E66CC" w:rsidRPr="004F359B" w:rsidRDefault="003E66CC" w:rsidP="00B515B9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9ECE" w14:textId="77777777" w:rsidR="003E66CC" w:rsidRPr="004F359B" w:rsidRDefault="003E66CC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 xml:space="preserve">Про затвердження номенклатури справ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2F75" w14:textId="77777777" w:rsidR="003E66CC" w:rsidRPr="004F359B" w:rsidRDefault="003E66CC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87A1" w14:textId="77777777" w:rsidR="003E66CC" w:rsidRPr="004F359B" w:rsidRDefault="003E66CC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E66CC" w:rsidRPr="004F359B" w14:paraId="2EC3666F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742A" w14:textId="77777777" w:rsidR="003E66CC" w:rsidRPr="004F359B" w:rsidRDefault="003E66CC" w:rsidP="00B515B9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21B0" w14:textId="77777777" w:rsidR="003E66CC" w:rsidRPr="004F359B" w:rsidRDefault="00677707" w:rsidP="006777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 призначення комісій щодо  списання</w:t>
            </w:r>
            <w:r w:rsidR="003E66CC" w:rsidRPr="004F359B">
              <w:rPr>
                <w:rFonts w:ascii="Times New Roman" w:eastAsia="Times New Roman" w:hAnsi="Times New Roman"/>
                <w:sz w:val="28"/>
                <w:szCs w:val="28"/>
              </w:rPr>
              <w:t xml:space="preserve"> матеріальних цінностей та інвентаризації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19C8" w14:textId="77777777" w:rsidR="003E66CC" w:rsidRPr="004F359B" w:rsidRDefault="003E66CC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 xml:space="preserve">Варава Н.М.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D405" w14:textId="77777777" w:rsidR="003E66CC" w:rsidRPr="004F359B" w:rsidRDefault="003E66CC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677707" w14:paraId="2689D9BD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705" w14:textId="77777777" w:rsidR="00132268" w:rsidRPr="00677707" w:rsidRDefault="00132268" w:rsidP="00B515B9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9B5D" w14:textId="77777777" w:rsidR="00132268" w:rsidRPr="00677707" w:rsidRDefault="00132268" w:rsidP="00132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7707">
              <w:rPr>
                <w:rFonts w:ascii="Times New Roman" w:eastAsia="Times New Roman" w:hAnsi="Times New Roman"/>
                <w:sz w:val="28"/>
                <w:szCs w:val="28"/>
              </w:rPr>
              <w:t>Про призначення відповідального за цивільний захист та пожежну безпеку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2BD" w14:textId="77777777" w:rsidR="00132268" w:rsidRPr="00677707" w:rsidRDefault="00132268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7707">
              <w:rPr>
                <w:rFonts w:ascii="Times New Roman" w:eastAsia="Times New Roman" w:hAnsi="Times New Roman"/>
                <w:sz w:val="28"/>
                <w:szCs w:val="28"/>
              </w:rPr>
              <w:t>Нікітін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9256" w14:textId="77777777" w:rsidR="00132268" w:rsidRPr="00677707" w:rsidRDefault="00132268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E66CC" w:rsidRPr="004F359B" w14:paraId="49D9C327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021A" w14:textId="77777777" w:rsidR="003E66CC" w:rsidRPr="004F359B" w:rsidRDefault="003E66CC" w:rsidP="00B515B9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5C24" w14:textId="77777777" w:rsidR="003E66CC" w:rsidRPr="00251A1C" w:rsidRDefault="003E66CC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251A1C">
              <w:rPr>
                <w:rFonts w:ascii="Times New Roman" w:hAnsi="Times New Roman"/>
                <w:color w:val="FF0000"/>
                <w:sz w:val="26"/>
                <w:szCs w:val="26"/>
              </w:rPr>
              <w:t>Про організацію роботи з охорони праці та безпеки ж</w:t>
            </w:r>
            <w:r w:rsidR="003F186C" w:rsidRPr="00251A1C">
              <w:rPr>
                <w:rFonts w:ascii="Times New Roman" w:hAnsi="Times New Roman"/>
                <w:color w:val="FF0000"/>
                <w:sz w:val="26"/>
                <w:szCs w:val="26"/>
              </w:rPr>
              <w:t>иттєдіяльності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8981" w14:textId="77777777" w:rsidR="003E66CC" w:rsidRPr="004F359B" w:rsidRDefault="003E66CC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Хорунжа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C4B9" w14:textId="77777777" w:rsidR="003E66CC" w:rsidRPr="004F359B" w:rsidRDefault="003E66CC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4F359B" w14:paraId="3E6D9A22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86C2" w14:textId="77777777" w:rsidR="00677707" w:rsidRPr="004F359B" w:rsidRDefault="00677707" w:rsidP="00B515B9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746" w14:textId="77777777" w:rsidR="00677707" w:rsidRPr="004F359B" w:rsidRDefault="00677707" w:rsidP="00723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призначення комісії щодо визначення педагогічного стажу, тарифікаційної комісії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30BA" w14:textId="77777777" w:rsidR="00677707" w:rsidRPr="004F359B" w:rsidRDefault="00677707" w:rsidP="0072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2A2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4F359B" w14:paraId="2746146B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D68F" w14:textId="77777777" w:rsidR="00677707" w:rsidRPr="004F359B" w:rsidRDefault="00677707" w:rsidP="00B515B9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D502" w14:textId="6CA71D55" w:rsidR="00677707" w:rsidRPr="004F359B" w:rsidRDefault="00677707" w:rsidP="00723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відрядження в 20</w:t>
            </w:r>
            <w:r w:rsidR="00267BE3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 xml:space="preserve"> році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9C3F" w14:textId="77777777" w:rsidR="00677707" w:rsidRPr="004F359B" w:rsidRDefault="00677707" w:rsidP="0072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F3BB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4F359B" w14:paraId="147D3A62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B49" w14:textId="77777777" w:rsidR="00677707" w:rsidRPr="004F359B" w:rsidRDefault="00677707" w:rsidP="00B515B9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D520" w14:textId="77777777" w:rsidR="00677707" w:rsidRPr="004F359B" w:rsidRDefault="00677707" w:rsidP="00723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оплату праці сторожам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BC9" w14:textId="77777777" w:rsidR="00677707" w:rsidRPr="004F359B" w:rsidRDefault="00677707" w:rsidP="0072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2F1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4F359B" w14:paraId="2B6F7B6F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8B7C" w14:textId="77777777" w:rsidR="00677707" w:rsidRPr="004F359B" w:rsidRDefault="00677707" w:rsidP="00B515B9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CB45" w14:textId="77777777" w:rsidR="00677707" w:rsidRPr="004F359B" w:rsidRDefault="00677707" w:rsidP="00723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встановлення надбавок і доплат  до посадового окладу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AE2" w14:textId="77777777" w:rsidR="00677707" w:rsidRPr="004F359B" w:rsidRDefault="00677707" w:rsidP="0072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D19F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4F359B" w14:paraId="7FFFBE41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0D6A" w14:textId="77777777" w:rsidR="00677707" w:rsidRPr="004F359B" w:rsidRDefault="00677707" w:rsidP="00B515B9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8F45" w14:textId="77777777" w:rsidR="00677707" w:rsidRPr="00251A1C" w:rsidRDefault="00677707" w:rsidP="00723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251A1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Про кадрові зміни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3C55" w14:textId="77777777" w:rsidR="00677707" w:rsidRPr="004F359B" w:rsidRDefault="00677707" w:rsidP="0072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62DE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4F359B" w14:paraId="1499FCBB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BB21" w14:textId="77777777" w:rsidR="00677707" w:rsidRPr="004F359B" w:rsidRDefault="00677707" w:rsidP="00B515B9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9AC" w14:textId="77777777" w:rsidR="00677707" w:rsidRPr="00251A1C" w:rsidRDefault="00677707" w:rsidP="00723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251A1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Про фінансові питання ХДБХТТ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D87" w14:textId="77777777" w:rsidR="00677707" w:rsidRPr="004F359B" w:rsidRDefault="00677707" w:rsidP="0072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690D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4F359B" w14:paraId="3D381C29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3FB6" w14:textId="77777777" w:rsidR="00677707" w:rsidRPr="004F359B" w:rsidRDefault="00677707" w:rsidP="00B515B9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28A5" w14:textId="77777777" w:rsidR="00677707" w:rsidRPr="004F359B" w:rsidRDefault="00677707" w:rsidP="00723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контроль за використанням службового телефону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1C6" w14:textId="77777777" w:rsidR="00677707" w:rsidRPr="004F359B" w:rsidRDefault="00677707" w:rsidP="0072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8EFC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51A1C" w:rsidRPr="004F359B" w14:paraId="2F8D3C08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FB27" w14:textId="77777777" w:rsidR="00251A1C" w:rsidRPr="004F359B" w:rsidRDefault="00251A1C" w:rsidP="00B515B9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10B" w14:textId="5697EDBA" w:rsidR="00251A1C" w:rsidRPr="004F359B" w:rsidRDefault="00251A1C" w:rsidP="00723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 перенесення робочих днів у 2020 році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FFB9" w14:textId="159E43EC" w:rsidR="00251A1C" w:rsidRPr="004F359B" w:rsidRDefault="00251A1C" w:rsidP="0072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360C" w14:textId="77777777" w:rsidR="00251A1C" w:rsidRPr="004F359B" w:rsidRDefault="00251A1C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217DC280" w14:textId="77777777" w:rsidTr="003E66C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16BB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34B">
              <w:rPr>
                <w:rFonts w:ascii="Times New Roman" w:eastAsia="Times New Roman" w:hAnsi="Times New Roman"/>
                <w:b/>
                <w:sz w:val="28"/>
                <w:szCs w:val="28"/>
              </w:rPr>
              <w:t>лютий</w:t>
            </w:r>
          </w:p>
        </w:tc>
      </w:tr>
      <w:tr w:rsidR="00677707" w:rsidRPr="00DA72C7" w14:paraId="4D32F541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5AC" w14:textId="77777777" w:rsidR="00677707" w:rsidRPr="004F359B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4B23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встановлення надбавок і доплат до посадового окладу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36BC" w14:textId="77777777" w:rsidR="00677707" w:rsidRPr="004F359B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CE7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586351BC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A890" w14:textId="77777777" w:rsidR="00677707" w:rsidRPr="004F359B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002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відрядження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D271" w14:textId="77777777" w:rsidR="00677707" w:rsidRPr="004F359B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3176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38908CC8" w14:textId="77777777" w:rsidTr="003E66C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7947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b/>
                <w:sz w:val="28"/>
                <w:szCs w:val="28"/>
              </w:rPr>
              <w:t>березень</w:t>
            </w:r>
          </w:p>
        </w:tc>
      </w:tr>
      <w:tr w:rsidR="00677707" w:rsidRPr="00DA72C7" w14:paraId="0ECA4355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B564" w14:textId="77777777" w:rsidR="00677707" w:rsidRPr="004F359B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83E9" w14:textId="417BFC80" w:rsidR="00677707" w:rsidRPr="004F359B" w:rsidRDefault="00677707" w:rsidP="00723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організацію чергування в ХДБХТТ у вихідні та святкові дні у березні 201</w:t>
            </w:r>
            <w:r w:rsidR="00251A1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 xml:space="preserve"> ро</w:t>
            </w:r>
            <w:r w:rsidR="0072334B">
              <w:rPr>
                <w:rFonts w:ascii="Times New Roman" w:eastAsia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5F87" w14:textId="77777777" w:rsidR="00677707" w:rsidRPr="004F359B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AEBC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579EE4BF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FFA" w14:textId="77777777" w:rsidR="00677707" w:rsidRPr="004F359B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50DC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 проведення акції «Чисте довкілля»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D3C1" w14:textId="77777777" w:rsidR="00677707" w:rsidRPr="004F359B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  <w:p w14:paraId="6BD24B32" w14:textId="77777777" w:rsidR="00677707" w:rsidRPr="004F359B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Соколенко Б.П.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892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03909464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4909" w14:textId="77777777" w:rsidR="00677707" w:rsidRPr="004F359B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82FC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отримання надбавок і доплат до посадового окладу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D78A" w14:textId="77777777" w:rsidR="00677707" w:rsidRPr="004F359B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8261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176E1789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7470" w14:textId="77777777" w:rsidR="00677707" w:rsidRPr="004F359B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E66A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преміювання працівників ХДБХТТ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13B9" w14:textId="77777777" w:rsidR="00677707" w:rsidRPr="004F359B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8847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59836B0A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B377" w14:textId="77777777" w:rsidR="00677707" w:rsidRPr="004F359B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CE1F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кадрові зміни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58B3" w14:textId="77777777" w:rsidR="00677707" w:rsidRPr="004F359B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1E8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34B08082" w14:textId="77777777" w:rsidTr="003E66C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EEB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b/>
                <w:sz w:val="28"/>
                <w:szCs w:val="28"/>
              </w:rPr>
              <w:t>квітень</w:t>
            </w:r>
          </w:p>
        </w:tc>
      </w:tr>
      <w:tr w:rsidR="00677707" w:rsidRPr="00DA72C7" w14:paraId="7C1E1CFE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CB79" w14:textId="77777777" w:rsidR="00677707" w:rsidRPr="004F359B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F66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A1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Про призначення комісії для </w:t>
            </w:r>
            <w:r w:rsidRPr="00251A1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 xml:space="preserve">проведення огляду технічного стану будівлі і приміщень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25F" w14:textId="77777777" w:rsidR="00677707" w:rsidRPr="004F359B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Соколенко Б.П.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2CB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2963A367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4804" w14:textId="77777777" w:rsidR="00677707" w:rsidRPr="004F359B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9227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отримання надбавок і доплат до посадового окладу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ADB1" w14:textId="77777777" w:rsidR="00677707" w:rsidRPr="004F359B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6319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75AB2150" w14:textId="77777777" w:rsidTr="00353D2F">
        <w:trPr>
          <w:trHeight w:val="8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80DB" w14:textId="77777777" w:rsidR="00677707" w:rsidRPr="004F359B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349D" w14:textId="3F400297" w:rsidR="00677707" w:rsidRPr="004F359B" w:rsidRDefault="00677707" w:rsidP="00723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організацію чергування в ХДБХТТ у вихідні та святкові дні у травні 20</w:t>
            </w:r>
            <w:r w:rsidR="00251A1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 xml:space="preserve"> ро</w:t>
            </w:r>
            <w:r w:rsidR="0072334B">
              <w:rPr>
                <w:rFonts w:ascii="Times New Roman" w:eastAsia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49F8" w14:textId="77777777" w:rsidR="00677707" w:rsidRPr="004F359B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8E41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0A5DA24C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1C3" w14:textId="77777777" w:rsidR="00677707" w:rsidRPr="004F359B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DEA9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 кадрові зміни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E05" w14:textId="77777777" w:rsidR="00677707" w:rsidRPr="004F359B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CCC6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2C8938BB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F355" w14:textId="77777777" w:rsidR="00677707" w:rsidRPr="004F359B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E6C9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Про надання щорічної основної відпустки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7DDE" w14:textId="77777777" w:rsidR="00677707" w:rsidRPr="004F359B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59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871E" w14:textId="77777777" w:rsidR="00677707" w:rsidRPr="004F359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1577F808" w14:textId="77777777" w:rsidTr="003E66C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2591" w14:textId="77777777" w:rsidR="00677707" w:rsidRPr="00B354AF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54AF">
              <w:rPr>
                <w:rFonts w:ascii="Times New Roman" w:eastAsia="Times New Roman" w:hAnsi="Times New Roman"/>
                <w:b/>
                <w:sz w:val="28"/>
                <w:szCs w:val="28"/>
              </w:rPr>
              <w:t>травень</w:t>
            </w:r>
          </w:p>
        </w:tc>
      </w:tr>
      <w:tr w:rsidR="00677707" w:rsidRPr="00DA72C7" w14:paraId="3D56F520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01E8" w14:textId="77777777" w:rsidR="00677707" w:rsidRPr="00B354AF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E131" w14:textId="77777777" w:rsidR="00677707" w:rsidRPr="00B354AF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54AF">
              <w:rPr>
                <w:rFonts w:ascii="Times New Roman" w:eastAsia="Times New Roman" w:hAnsi="Times New Roman"/>
                <w:sz w:val="28"/>
                <w:szCs w:val="28"/>
              </w:rPr>
              <w:t>Про кадрові зміни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12AD" w14:textId="77777777" w:rsidR="00677707" w:rsidRPr="00B354AF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54AF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7D0C" w14:textId="77777777" w:rsidR="00677707" w:rsidRPr="00B354AF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72C587DA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634" w14:textId="77777777" w:rsidR="00677707" w:rsidRPr="00B354AF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30F8" w14:textId="77777777" w:rsidR="00677707" w:rsidRPr="00B354AF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54AF">
              <w:rPr>
                <w:rFonts w:ascii="Times New Roman" w:eastAsia="Times New Roman" w:hAnsi="Times New Roman"/>
                <w:sz w:val="28"/>
                <w:szCs w:val="28"/>
              </w:rPr>
              <w:t>Про надання щорічної основної відпустки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5908" w14:textId="77777777" w:rsidR="00677707" w:rsidRPr="00B354AF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54AF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7EE" w14:textId="77777777" w:rsidR="00677707" w:rsidRPr="00B354AF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693C8DC7" w14:textId="77777777" w:rsidTr="003E66C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9E59" w14:textId="77777777" w:rsidR="00677707" w:rsidRPr="00382BD6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b/>
                <w:sz w:val="28"/>
                <w:szCs w:val="28"/>
              </w:rPr>
              <w:t>червень</w:t>
            </w:r>
          </w:p>
        </w:tc>
      </w:tr>
      <w:tr w:rsidR="00677707" w:rsidRPr="00DA72C7" w14:paraId="59E60637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F624" w14:textId="77777777" w:rsidR="00677707" w:rsidRPr="00382BD6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9DAA" w14:textId="77777777" w:rsidR="00677707" w:rsidRPr="00382BD6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надання грошової премії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73C1" w14:textId="77777777" w:rsidR="00677707" w:rsidRPr="00382BD6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634C" w14:textId="77777777" w:rsidR="00677707" w:rsidRPr="00382BD6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79F0BCFF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613E" w14:textId="77777777" w:rsidR="00677707" w:rsidRPr="00382BD6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7A03" w14:textId="21618A28" w:rsidR="00677707" w:rsidRPr="00382BD6" w:rsidRDefault="00677707" w:rsidP="00723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Про організацію чергування в ХДБХТТ у вихідні та святкові дні у червні 20</w:t>
            </w:r>
            <w:r w:rsidR="00251A1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 xml:space="preserve"> ро</w:t>
            </w:r>
            <w:r w:rsidR="0072334B">
              <w:rPr>
                <w:rFonts w:ascii="Times New Roman" w:eastAsia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B3E9" w14:textId="77777777" w:rsidR="00677707" w:rsidRPr="00382BD6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BDFE" w14:textId="77777777" w:rsidR="00677707" w:rsidRPr="00382BD6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6FAD8A7E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6911" w14:textId="77777777" w:rsidR="00677707" w:rsidRPr="00382BD6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7057" w14:textId="77777777" w:rsidR="00677707" w:rsidRPr="00382BD6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Про надання щорічної основної відпустки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982A" w14:textId="77777777" w:rsidR="00677707" w:rsidRPr="00382BD6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5F1" w14:textId="77777777" w:rsidR="00677707" w:rsidRPr="00382BD6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7B69CDD8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E999" w14:textId="77777777" w:rsidR="00677707" w:rsidRPr="00382BD6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8D16" w14:textId="77777777" w:rsidR="00677707" w:rsidRPr="00382BD6" w:rsidRDefault="00677707" w:rsidP="003E6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 xml:space="preserve">Про </w:t>
            </w:r>
            <w:r w:rsidRPr="00382BD6">
              <w:rPr>
                <w:rFonts w:ascii="Times New Roman" w:hAnsi="Times New Roman"/>
                <w:sz w:val="28"/>
                <w:szCs w:val="28"/>
              </w:rPr>
              <w:t>стан виконання плану роботи</w:t>
            </w:r>
          </w:p>
          <w:p w14:paraId="069D8499" w14:textId="75F5B563" w:rsidR="00677707" w:rsidRPr="00382BD6" w:rsidRDefault="00677707" w:rsidP="00723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hAnsi="Times New Roman"/>
                <w:sz w:val="28"/>
                <w:szCs w:val="28"/>
              </w:rPr>
              <w:t>за І півріччя 20</w:t>
            </w:r>
            <w:r w:rsidR="00251A1C">
              <w:rPr>
                <w:rFonts w:ascii="Times New Roman" w:hAnsi="Times New Roman"/>
                <w:sz w:val="28"/>
                <w:szCs w:val="28"/>
              </w:rPr>
              <w:t>20</w:t>
            </w:r>
            <w:r w:rsidRPr="00382BD6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A1F2" w14:textId="77777777" w:rsidR="00677707" w:rsidRPr="00382BD6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9BE1" w14:textId="77777777" w:rsidR="00677707" w:rsidRPr="00382BD6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64083768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FC5" w14:textId="77777777" w:rsidR="00677707" w:rsidRPr="00382BD6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BC6A" w14:textId="77777777" w:rsidR="00677707" w:rsidRPr="00251A1C" w:rsidRDefault="00677707" w:rsidP="003E66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251A1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Про встановлення коефіцієнтів коригування для обчислення відпусткових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EBCD" w14:textId="77777777" w:rsidR="00677707" w:rsidRPr="00382BD6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147" w14:textId="77777777" w:rsidR="00677707" w:rsidRPr="00382BD6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56F7F801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016" w14:textId="77777777" w:rsidR="00677707" w:rsidRPr="00382BD6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66C5" w14:textId="77777777" w:rsidR="00677707" w:rsidRPr="00251A1C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251A1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Про надання матеріальної допомоги на оздоровлення педагогічним працівникам при наданні щорічної відпустки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780C" w14:textId="77777777" w:rsidR="00677707" w:rsidRPr="00382BD6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2E17" w14:textId="77777777" w:rsidR="00677707" w:rsidRPr="00382BD6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3FADA251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1B6E" w14:textId="77777777" w:rsidR="00677707" w:rsidRPr="00382BD6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EF00" w14:textId="77777777" w:rsidR="00677707" w:rsidRPr="00382BD6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 підготовку матеріально-технічної бази  ХДБХТТ до нового навчального року</w:t>
            </w:r>
            <w:r w:rsidR="0072334B">
              <w:rPr>
                <w:rFonts w:ascii="Times New Roman" w:eastAsia="Times New Roman" w:hAnsi="Times New Roman"/>
                <w:sz w:val="28"/>
                <w:szCs w:val="28"/>
              </w:rPr>
              <w:t xml:space="preserve"> та роботи в осінньо-зимовий період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B01" w14:textId="77777777" w:rsidR="00677707" w:rsidRPr="00382BD6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Соколенко Б.П.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E456" w14:textId="77777777" w:rsidR="00677707" w:rsidRPr="00382BD6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51A1C" w:rsidRPr="00DA72C7" w14:paraId="14F2ADE3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4E3B" w14:textId="77777777" w:rsidR="00251A1C" w:rsidRPr="00382BD6" w:rsidRDefault="00251A1C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F4C5" w14:textId="5292313E" w:rsidR="00251A1C" w:rsidRDefault="00251A1C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 підсумки проведення оглядів-конкурсів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A0C" w14:textId="77777777" w:rsidR="00251A1C" w:rsidRDefault="00251A1C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5D8" w14:textId="77777777" w:rsidR="00251A1C" w:rsidRPr="00382BD6" w:rsidRDefault="00251A1C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4ED01D98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C6A2" w14:textId="77777777" w:rsidR="00677707" w:rsidRPr="00382BD6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FA16" w14:textId="77777777" w:rsidR="00677707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 кадрові зміни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18B" w14:textId="77777777" w:rsidR="00677707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9EC" w14:textId="77777777" w:rsidR="00677707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6A20D9D8" w14:textId="77777777" w:rsidTr="003E66C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262A" w14:textId="77777777" w:rsidR="00677707" w:rsidRPr="00382BD6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b/>
                <w:sz w:val="28"/>
                <w:szCs w:val="28"/>
              </w:rPr>
              <w:t>липень</w:t>
            </w:r>
          </w:p>
        </w:tc>
      </w:tr>
      <w:tr w:rsidR="00677707" w:rsidRPr="00DA72C7" w14:paraId="15C34BAE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357" w14:textId="77777777" w:rsidR="00677707" w:rsidRPr="00382BD6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7B5A" w14:textId="77777777" w:rsidR="00677707" w:rsidRPr="00382BD6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Про надання щорічної основної відпустки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EEC1" w14:textId="77777777" w:rsidR="00677707" w:rsidRPr="00382BD6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51C2" w14:textId="77777777" w:rsidR="00677707" w:rsidRPr="00390259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7707" w:rsidRPr="00DA72C7" w14:paraId="484F7744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1A4" w14:textId="77777777" w:rsidR="00677707" w:rsidRPr="00382BD6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325E" w14:textId="77777777" w:rsidR="00677707" w:rsidRPr="00382BD6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Про кадрові зміни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3D47" w14:textId="77777777" w:rsidR="00677707" w:rsidRPr="00382BD6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20F" w14:textId="77777777" w:rsidR="00677707" w:rsidRPr="00390259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7707" w:rsidRPr="00DA72C7" w14:paraId="6017E994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3FED" w14:textId="77777777" w:rsidR="00677707" w:rsidRPr="00382BD6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20DF" w14:textId="77777777" w:rsidR="00677707" w:rsidRPr="00382BD6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Про отримання надбавок і доплат до посадового окладу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C035" w14:textId="77777777" w:rsidR="00677707" w:rsidRPr="00382BD6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BD6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B01B" w14:textId="77777777" w:rsidR="00677707" w:rsidRPr="00390259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7707" w:rsidRPr="00DA72C7" w14:paraId="1B4DC100" w14:textId="77777777" w:rsidTr="003E66C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0A7" w14:textId="77777777" w:rsidR="00677707" w:rsidRPr="0025161C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b/>
                <w:sz w:val="28"/>
                <w:szCs w:val="28"/>
              </w:rPr>
              <w:t>серпень</w:t>
            </w:r>
          </w:p>
        </w:tc>
      </w:tr>
      <w:tr w:rsidR="00677707" w:rsidRPr="00DA72C7" w14:paraId="79315BB8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D7AC" w14:textId="77777777" w:rsidR="00677707" w:rsidRPr="0025161C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3" w:right="57" w:hanging="3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9D94" w14:textId="77777777" w:rsidR="00677707" w:rsidRPr="0025161C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Про кадрові зміни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042A" w14:textId="77777777" w:rsidR="00677707" w:rsidRPr="0025161C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B172" w14:textId="77777777" w:rsidR="00677707" w:rsidRPr="0025161C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6A06280D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A4F7" w14:textId="77777777" w:rsidR="00677707" w:rsidRPr="0025161C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9322" w14:textId="77777777" w:rsidR="00677707" w:rsidRPr="0025161C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Про надання щорічної основної відпустки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5D9" w14:textId="77777777" w:rsidR="00677707" w:rsidRPr="0025161C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B178" w14:textId="77777777" w:rsidR="00677707" w:rsidRPr="0025161C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52BAF3C0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644D" w14:textId="77777777" w:rsidR="00677707" w:rsidRPr="0025161C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8ED3" w14:textId="29591E87" w:rsidR="00677707" w:rsidRPr="0025161C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Про організацію чергування в ХДБХТТ у вихідні та святкові дні у серпні 20</w:t>
            </w:r>
            <w:r w:rsidR="00251A1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 xml:space="preserve"> році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1EFA" w14:textId="77777777" w:rsidR="00677707" w:rsidRPr="0025161C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2CFF" w14:textId="77777777" w:rsidR="00677707" w:rsidRPr="0025161C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334B" w:rsidRPr="00DA72C7" w14:paraId="72CF9A90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E0AB" w14:textId="77777777" w:rsidR="0072334B" w:rsidRPr="0025161C" w:rsidRDefault="0072334B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EABE" w14:textId="77777777" w:rsidR="0072334B" w:rsidRPr="0025161C" w:rsidRDefault="0072334B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 організований початок нового навчального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6712" w14:textId="77777777" w:rsidR="0072334B" w:rsidRPr="0025161C" w:rsidRDefault="0072334B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F4AF" w14:textId="77777777" w:rsidR="0072334B" w:rsidRDefault="0072334B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67859145" w14:textId="77777777" w:rsidTr="003E66C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80F9" w14:textId="77777777" w:rsidR="00677707" w:rsidRPr="0025161C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b/>
                <w:sz w:val="28"/>
                <w:szCs w:val="28"/>
              </w:rPr>
              <w:t>вересень</w:t>
            </w:r>
          </w:p>
        </w:tc>
      </w:tr>
      <w:tr w:rsidR="00677707" w:rsidRPr="00DA72C7" w14:paraId="736CE25A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E27B" w14:textId="77777777" w:rsidR="00677707" w:rsidRPr="0025161C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3710" w14:textId="77777777" w:rsidR="00677707" w:rsidRPr="0025161C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Про проведення інвентаризації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4B5C" w14:textId="77777777" w:rsidR="00677707" w:rsidRPr="0025161C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EDA6" w14:textId="77777777" w:rsidR="00677707" w:rsidRPr="0025161C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78B40414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9DC" w14:textId="77777777" w:rsidR="00677707" w:rsidRPr="0025161C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9DCF" w14:textId="77777777" w:rsidR="00677707" w:rsidRPr="0025161C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По надання грошової винагороди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BC5A" w14:textId="77777777" w:rsidR="00677707" w:rsidRPr="0025161C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C4B4" w14:textId="77777777" w:rsidR="00677707" w:rsidRPr="0025161C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55AEC04C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98A" w14:textId="77777777" w:rsidR="00677707" w:rsidRPr="0025161C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69C9" w14:textId="77777777" w:rsidR="00677707" w:rsidRPr="0025161C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Про кадрові зміни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4F3D" w14:textId="77777777" w:rsidR="00677707" w:rsidRPr="0025161C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9D85" w14:textId="77777777" w:rsidR="00677707" w:rsidRPr="0025161C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411C293D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FA4E" w14:textId="77777777" w:rsidR="00677707" w:rsidRPr="0025161C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3BE2" w14:textId="77777777" w:rsidR="00677707" w:rsidRPr="0025161C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Про надання щорічної основної відпустки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13C2" w14:textId="77777777" w:rsidR="00677707" w:rsidRPr="0025161C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DE55" w14:textId="77777777" w:rsidR="00677707" w:rsidRPr="0025161C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4491C191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D223" w14:textId="77777777" w:rsidR="00677707" w:rsidRPr="0025161C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85C5" w14:textId="77777777" w:rsidR="00677707" w:rsidRPr="0025161C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Про розподіл педагогічного навантаження керівників гуртків ХДБХТТ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B68C" w14:textId="77777777" w:rsidR="00677707" w:rsidRPr="0025161C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Хорунжа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0CDA" w14:textId="77777777" w:rsidR="00677707" w:rsidRPr="0025161C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6F0421A1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E43" w14:textId="77777777" w:rsidR="00677707" w:rsidRPr="0025161C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27DE" w14:textId="77777777" w:rsidR="00677707" w:rsidRPr="0025161C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Про встановлення тарифного розряду, надбавок і доплат педагогічним працівникам ХДБХТТ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39E" w14:textId="77777777" w:rsidR="00677707" w:rsidRPr="0025161C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4F11" w14:textId="77777777" w:rsidR="00677707" w:rsidRPr="0025161C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347A6C3A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1142" w14:textId="77777777" w:rsidR="00677707" w:rsidRPr="0025161C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B684" w14:textId="77777777" w:rsidR="00677707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 надання грошової премії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BFDD" w14:textId="77777777" w:rsidR="00677707" w:rsidRPr="0025161C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61C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04A" w14:textId="77777777" w:rsidR="00677707" w:rsidRPr="0025161C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4DB5D1B0" w14:textId="77777777" w:rsidTr="003E66C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2A3" w14:textId="77777777" w:rsidR="00677707" w:rsidRPr="00EA368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368B">
              <w:rPr>
                <w:rFonts w:ascii="Times New Roman" w:eastAsia="Times New Roman" w:hAnsi="Times New Roman"/>
                <w:b/>
                <w:sz w:val="28"/>
                <w:szCs w:val="28"/>
              </w:rPr>
              <w:t>жовтень</w:t>
            </w:r>
          </w:p>
        </w:tc>
      </w:tr>
      <w:tr w:rsidR="00677707" w:rsidRPr="00DA72C7" w14:paraId="569DBC03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B0C" w14:textId="77777777" w:rsidR="00677707" w:rsidRPr="00EA368B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4A97" w14:textId="77777777" w:rsidR="00677707" w:rsidRPr="00EA368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368B">
              <w:rPr>
                <w:rFonts w:ascii="Times New Roman" w:eastAsia="Times New Roman" w:hAnsi="Times New Roman"/>
                <w:sz w:val="28"/>
                <w:szCs w:val="28"/>
              </w:rPr>
              <w:t>Про отримання надбавок і доплат до посадового окладу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7DE2" w14:textId="77777777" w:rsidR="00677707" w:rsidRPr="00EA368B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368B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5131" w14:textId="77777777" w:rsidR="00677707" w:rsidRPr="00EA368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101D200D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988D" w14:textId="77777777" w:rsidR="00677707" w:rsidRPr="00EA368B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54C8" w14:textId="725D32BE" w:rsidR="00677707" w:rsidRPr="00EA368B" w:rsidRDefault="00677707" w:rsidP="00723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368B">
              <w:rPr>
                <w:rFonts w:ascii="Times New Roman" w:eastAsia="Times New Roman" w:hAnsi="Times New Roman"/>
                <w:sz w:val="28"/>
                <w:szCs w:val="28"/>
              </w:rPr>
              <w:t>Про організацію чергування в ХДБХТТ у вихід</w:t>
            </w:r>
            <w:r w:rsidR="0072334B">
              <w:rPr>
                <w:rFonts w:ascii="Times New Roman" w:eastAsia="Times New Roman" w:hAnsi="Times New Roman"/>
                <w:sz w:val="28"/>
                <w:szCs w:val="28"/>
              </w:rPr>
              <w:t>ні та святкові дні у жовтні 20</w:t>
            </w:r>
            <w:r w:rsidR="00353D2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A368B">
              <w:rPr>
                <w:rFonts w:ascii="Times New Roman" w:eastAsia="Times New Roman" w:hAnsi="Times New Roman"/>
                <w:sz w:val="28"/>
                <w:szCs w:val="28"/>
              </w:rPr>
              <w:t xml:space="preserve"> ро</w:t>
            </w:r>
            <w:r w:rsidR="0072334B">
              <w:rPr>
                <w:rFonts w:ascii="Times New Roman" w:eastAsia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445D" w14:textId="77777777" w:rsidR="00677707" w:rsidRPr="00EA368B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368B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771A" w14:textId="77777777" w:rsidR="00677707" w:rsidRPr="00EA368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25774DF5" w14:textId="77777777" w:rsidTr="003E66C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5316" w14:textId="77777777" w:rsidR="00677707" w:rsidRPr="00EA368B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368B">
              <w:rPr>
                <w:rFonts w:ascii="Times New Roman" w:eastAsia="Times New Roman" w:hAnsi="Times New Roman"/>
                <w:b/>
                <w:sz w:val="28"/>
                <w:szCs w:val="28"/>
              </w:rPr>
              <w:t>листопад</w:t>
            </w:r>
          </w:p>
        </w:tc>
      </w:tr>
      <w:tr w:rsidR="00677707" w:rsidRPr="00DA72C7" w14:paraId="34FE6DCB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771C" w14:textId="77777777" w:rsidR="00677707" w:rsidRPr="00EA368B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5579" w14:textId="77777777" w:rsidR="00677707" w:rsidRPr="00EA368B" w:rsidRDefault="00677707" w:rsidP="00723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368B">
              <w:rPr>
                <w:rFonts w:ascii="Times New Roman" w:eastAsia="Times New Roman" w:hAnsi="Times New Roman"/>
                <w:sz w:val="28"/>
                <w:szCs w:val="28"/>
              </w:rPr>
              <w:t xml:space="preserve">Про </w:t>
            </w:r>
            <w:r w:rsidR="0072334B">
              <w:rPr>
                <w:rFonts w:ascii="Times New Roman" w:eastAsia="Times New Roman" w:hAnsi="Times New Roman"/>
                <w:sz w:val="28"/>
                <w:szCs w:val="28"/>
              </w:rPr>
              <w:t>фінансові питання ХДБХТТ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D6CD" w14:textId="77777777" w:rsidR="00677707" w:rsidRPr="00EA368B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368B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A21" w14:textId="77777777" w:rsidR="00677707" w:rsidRPr="00924083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2ADA57BA" w14:textId="77777777" w:rsidTr="003E66C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DB5E" w14:textId="77777777" w:rsidR="00677707" w:rsidRPr="006E4868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b/>
                <w:sz w:val="28"/>
                <w:szCs w:val="28"/>
              </w:rPr>
              <w:t>грудень</w:t>
            </w:r>
          </w:p>
        </w:tc>
      </w:tr>
      <w:tr w:rsidR="00677707" w:rsidRPr="00DA72C7" w14:paraId="5A8A5E40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455A" w14:textId="77777777" w:rsidR="00677707" w:rsidRPr="006E4868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4BD0" w14:textId="77777777" w:rsidR="00677707" w:rsidRPr="006E4868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 xml:space="preserve">Про надання грошової премії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44B" w14:textId="77777777" w:rsidR="00677707" w:rsidRPr="006E4868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0E6" w14:textId="77777777" w:rsidR="00677707" w:rsidRPr="006E4868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5AE95863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AE05" w14:textId="77777777" w:rsidR="00677707" w:rsidRPr="006E4868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B775" w14:textId="079780CE" w:rsidR="00677707" w:rsidRPr="006E4868" w:rsidRDefault="00677707" w:rsidP="00B51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>Про затвердження графіка відпусток на 20</w:t>
            </w:r>
            <w:r w:rsidR="00B515B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53D2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B7A" w14:textId="77777777" w:rsidR="00677707" w:rsidRPr="006E4868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0518" w14:textId="77777777" w:rsidR="00677707" w:rsidRPr="006E4868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7707" w:rsidRPr="00DA72C7" w14:paraId="34CC03C0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B2BE" w14:textId="77777777" w:rsidR="00677707" w:rsidRPr="006E4868" w:rsidRDefault="00677707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08A0" w14:textId="3948B453" w:rsidR="00677707" w:rsidRPr="006E4868" w:rsidRDefault="00677707" w:rsidP="00B515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 xml:space="preserve">Про </w:t>
            </w:r>
            <w:r w:rsidRPr="006E4868">
              <w:rPr>
                <w:rFonts w:ascii="Times New Roman" w:hAnsi="Times New Roman"/>
                <w:sz w:val="28"/>
                <w:szCs w:val="28"/>
              </w:rPr>
              <w:t>стан виконання плану роботи за ІІ півріччя 20</w:t>
            </w:r>
            <w:r w:rsidR="00353D2F">
              <w:rPr>
                <w:rFonts w:ascii="Times New Roman" w:hAnsi="Times New Roman"/>
                <w:sz w:val="28"/>
                <w:szCs w:val="28"/>
              </w:rPr>
              <w:t>20</w:t>
            </w:r>
            <w:r w:rsidRPr="006E4868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C7A7" w14:textId="77777777" w:rsidR="00677707" w:rsidRPr="006E4868" w:rsidRDefault="00677707" w:rsidP="003E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303B" w14:textId="77777777" w:rsidR="00677707" w:rsidRPr="006E4868" w:rsidRDefault="00677707" w:rsidP="003E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76C3A" w:rsidRPr="00DA72C7" w14:paraId="1CFCF17E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BF0F" w14:textId="77777777" w:rsidR="00976C3A" w:rsidRPr="006E4868" w:rsidRDefault="00976C3A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1E9" w14:textId="77777777" w:rsidR="00976C3A" w:rsidRPr="006E4868" w:rsidRDefault="00976C3A" w:rsidP="00993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 xml:space="preserve">Про організацію чергування в ХДБХТТ у вихідні та святкові дні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2213" w14:textId="77777777" w:rsidR="00976C3A" w:rsidRPr="006E4868" w:rsidRDefault="00976C3A" w:rsidP="0099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2B9E" w14:textId="77777777" w:rsidR="00976C3A" w:rsidRPr="006E4868" w:rsidRDefault="00976C3A" w:rsidP="00993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76C3A" w:rsidRPr="00DA72C7" w14:paraId="7D0B296A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1EE1" w14:textId="77777777" w:rsidR="00976C3A" w:rsidRPr="006E4868" w:rsidRDefault="00976C3A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8BD" w14:textId="77777777" w:rsidR="00976C3A" w:rsidRPr="006E4868" w:rsidRDefault="00976C3A" w:rsidP="00B51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>Про встановлення грошових доплат деяким категоріям працівників (прибиральниця 10%)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40A" w14:textId="77777777" w:rsidR="00976C3A" w:rsidRPr="006E4868" w:rsidRDefault="00976C3A" w:rsidP="0099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CDBB" w14:textId="77777777" w:rsidR="00976C3A" w:rsidRPr="006E4868" w:rsidRDefault="00976C3A" w:rsidP="00993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76C3A" w:rsidRPr="00DA72C7" w14:paraId="32F7C093" w14:textId="77777777" w:rsidTr="00353D2F">
        <w:trPr>
          <w:trHeight w:val="9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C756" w14:textId="77777777" w:rsidR="00976C3A" w:rsidRPr="006E4868" w:rsidRDefault="00976C3A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0396" w14:textId="77777777" w:rsidR="00976C3A" w:rsidRPr="006E4868" w:rsidRDefault="00976C3A" w:rsidP="00B51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 xml:space="preserve">Про встановлення розміру посадових окладів деяким категоріям працівників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670F" w14:textId="77777777" w:rsidR="00976C3A" w:rsidRPr="006E4868" w:rsidRDefault="00976C3A" w:rsidP="0099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>Христенко О.М.</w:t>
            </w:r>
          </w:p>
          <w:p w14:paraId="528894EC" w14:textId="77777777" w:rsidR="00976C3A" w:rsidRPr="006E4868" w:rsidRDefault="00976C3A" w:rsidP="0099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>Соколенко Б.П.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FEB" w14:textId="77777777" w:rsidR="00976C3A" w:rsidRPr="006E4868" w:rsidRDefault="00976C3A" w:rsidP="00993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76C3A" w:rsidRPr="00DA72C7" w14:paraId="51A2928F" w14:textId="77777777" w:rsidTr="00353D2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7F3" w14:textId="77777777" w:rsidR="00976C3A" w:rsidRPr="006E4868" w:rsidRDefault="00976C3A" w:rsidP="003E66CC">
            <w:pPr>
              <w:numPr>
                <w:ilvl w:val="0"/>
                <w:numId w:val="17"/>
              </w:numPr>
              <w:spacing w:after="0" w:line="240" w:lineRule="auto"/>
              <w:ind w:left="284" w:righ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293B" w14:textId="77777777" w:rsidR="00976C3A" w:rsidRPr="00353D2F" w:rsidRDefault="00976C3A" w:rsidP="0099340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53D2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Про створення експертної комісії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A21D" w14:textId="77777777" w:rsidR="00976C3A" w:rsidRPr="006E4868" w:rsidRDefault="00976C3A" w:rsidP="0099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868">
              <w:rPr>
                <w:rFonts w:ascii="Times New Roman" w:eastAsia="Times New Roman" w:hAnsi="Times New Roman"/>
                <w:sz w:val="28"/>
                <w:szCs w:val="28"/>
              </w:rPr>
              <w:t>Варава Н.М.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8AB" w14:textId="77777777" w:rsidR="00976C3A" w:rsidRPr="006E4868" w:rsidRDefault="00976C3A" w:rsidP="00993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4DD5B01" w14:textId="77777777" w:rsidR="00E6621B" w:rsidRDefault="00E6621B" w:rsidP="00976C3A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sectPr w:rsidR="00E6621B" w:rsidSect="002C7711">
      <w:headerReference w:type="default" r:id="rId1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04592" w14:textId="77777777" w:rsidR="00BE0B6A" w:rsidRDefault="00BE0B6A">
      <w:pPr>
        <w:spacing w:after="0" w:line="240" w:lineRule="auto"/>
      </w:pPr>
      <w:r>
        <w:separator/>
      </w:r>
    </w:p>
  </w:endnote>
  <w:endnote w:type="continuationSeparator" w:id="0">
    <w:p w14:paraId="41A35D1A" w14:textId="77777777" w:rsidR="00BE0B6A" w:rsidRDefault="00BE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nQuanYi Micro Hei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07926" w14:textId="77777777" w:rsidR="00BE0B6A" w:rsidRDefault="00BE0B6A">
      <w:pPr>
        <w:spacing w:after="0" w:line="240" w:lineRule="auto"/>
      </w:pPr>
      <w:r>
        <w:separator/>
      </w:r>
    </w:p>
  </w:footnote>
  <w:footnote w:type="continuationSeparator" w:id="0">
    <w:p w14:paraId="03F0A0D4" w14:textId="77777777" w:rsidR="00BE0B6A" w:rsidRDefault="00BE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EAAF7" w14:textId="0FDAF38A" w:rsidR="00C4407A" w:rsidRDefault="00C4407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50E16" w:rsidRPr="00E50E16">
      <w:rPr>
        <w:noProof/>
        <w:lang w:val="ru-RU"/>
      </w:rPr>
      <w:t>2</w:t>
    </w:r>
    <w:r>
      <w:fldChar w:fldCharType="end"/>
    </w:r>
  </w:p>
  <w:p w14:paraId="15C1A797" w14:textId="77777777" w:rsidR="00C4407A" w:rsidRDefault="00C440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D00749F"/>
    <w:multiLevelType w:val="hybridMultilevel"/>
    <w:tmpl w:val="909408DC"/>
    <w:lvl w:ilvl="0" w:tplc="EB64FC6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BD21A9"/>
    <w:multiLevelType w:val="hybridMultilevel"/>
    <w:tmpl w:val="FFCE4624"/>
    <w:lvl w:ilvl="0" w:tplc="EB64FC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46649"/>
    <w:multiLevelType w:val="hybridMultilevel"/>
    <w:tmpl w:val="C742E968"/>
    <w:lvl w:ilvl="0" w:tplc="D7DA73F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04814F8"/>
    <w:multiLevelType w:val="hybridMultilevel"/>
    <w:tmpl w:val="2D767FFA"/>
    <w:lvl w:ilvl="0" w:tplc="2884D43C">
      <w:start w:val="3"/>
      <w:numFmt w:val="bullet"/>
      <w:lvlText w:val="-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7E2016"/>
    <w:multiLevelType w:val="singleLevel"/>
    <w:tmpl w:val="2884D43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A42406"/>
    <w:multiLevelType w:val="hybridMultilevel"/>
    <w:tmpl w:val="79727E56"/>
    <w:lvl w:ilvl="0" w:tplc="F03820B0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72B5CE9"/>
    <w:multiLevelType w:val="hybridMultilevel"/>
    <w:tmpl w:val="BE429410"/>
    <w:lvl w:ilvl="0" w:tplc="E2D6E5C0">
      <w:start w:val="1"/>
      <w:numFmt w:val="bullet"/>
      <w:lvlText w:val="-"/>
      <w:lvlJc w:val="left"/>
      <w:pPr>
        <w:ind w:left="57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 w15:restartNumberingAfterBreak="0">
    <w:nsid w:val="279128E8"/>
    <w:multiLevelType w:val="hybridMultilevel"/>
    <w:tmpl w:val="2578BB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50696"/>
    <w:multiLevelType w:val="hybridMultilevel"/>
    <w:tmpl w:val="CA34B8FE"/>
    <w:lvl w:ilvl="0" w:tplc="0422000F">
      <w:start w:val="1"/>
      <w:numFmt w:val="decimal"/>
      <w:lvlText w:val="%1."/>
      <w:lvlJc w:val="left"/>
      <w:pPr>
        <w:ind w:left="792" w:hanging="360"/>
      </w:p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5BA2BEC"/>
    <w:multiLevelType w:val="hybridMultilevel"/>
    <w:tmpl w:val="6C7AF2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1DD9"/>
    <w:multiLevelType w:val="hybridMultilevel"/>
    <w:tmpl w:val="6ABE5D80"/>
    <w:lvl w:ilvl="0" w:tplc="2884D43C">
      <w:start w:val="3"/>
      <w:numFmt w:val="bullet"/>
      <w:lvlText w:val="-"/>
      <w:lvlJc w:val="left"/>
      <w:pPr>
        <w:ind w:left="1440" w:hanging="360"/>
      </w:p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2C22BE"/>
    <w:multiLevelType w:val="hybridMultilevel"/>
    <w:tmpl w:val="CED43B1C"/>
    <w:lvl w:ilvl="0" w:tplc="199E35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A76D7"/>
    <w:multiLevelType w:val="hybridMultilevel"/>
    <w:tmpl w:val="BDF61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CB5244"/>
    <w:multiLevelType w:val="hybridMultilevel"/>
    <w:tmpl w:val="4864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8104F"/>
    <w:multiLevelType w:val="hybridMultilevel"/>
    <w:tmpl w:val="AE1CFB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6805C2"/>
    <w:multiLevelType w:val="hybridMultilevel"/>
    <w:tmpl w:val="1F462418"/>
    <w:lvl w:ilvl="0" w:tplc="2884D43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35E58"/>
    <w:multiLevelType w:val="hybridMultilevel"/>
    <w:tmpl w:val="49C0D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B0201"/>
    <w:multiLevelType w:val="singleLevel"/>
    <w:tmpl w:val="C55E4B12"/>
    <w:lvl w:ilvl="0">
      <w:start w:val="1"/>
      <w:numFmt w:val="decimal"/>
      <w:lvlText w:val="%1."/>
      <w:lvlJc w:val="left"/>
      <w:pPr>
        <w:tabs>
          <w:tab w:val="num" w:pos="480"/>
        </w:tabs>
        <w:ind w:left="404" w:hanging="284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69A23127"/>
    <w:multiLevelType w:val="hybridMultilevel"/>
    <w:tmpl w:val="90C08664"/>
    <w:lvl w:ilvl="0" w:tplc="7AA8DE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C4A12"/>
    <w:multiLevelType w:val="hybridMultilevel"/>
    <w:tmpl w:val="2DE65176"/>
    <w:lvl w:ilvl="0" w:tplc="0419000F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25283D"/>
    <w:multiLevelType w:val="hybridMultilevel"/>
    <w:tmpl w:val="B178DB3E"/>
    <w:lvl w:ilvl="0" w:tplc="EB64FC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50B80"/>
    <w:multiLevelType w:val="hybridMultilevel"/>
    <w:tmpl w:val="E1B46A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B60D5"/>
    <w:multiLevelType w:val="hybridMultilevel"/>
    <w:tmpl w:val="2F72A1DA"/>
    <w:lvl w:ilvl="0" w:tplc="F03820B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E05B1"/>
    <w:multiLevelType w:val="hybridMultilevel"/>
    <w:tmpl w:val="D256E73E"/>
    <w:lvl w:ilvl="0" w:tplc="B06C967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2"/>
  </w:num>
  <w:num w:numId="4">
    <w:abstractNumId w:val="12"/>
  </w:num>
  <w:num w:numId="5">
    <w:abstractNumId w:val="5"/>
  </w:num>
  <w:num w:numId="6">
    <w:abstractNumId w:val="5"/>
  </w:num>
  <w:num w:numId="7">
    <w:abstractNumId w:val="6"/>
  </w:num>
  <w:num w:numId="8">
    <w:abstractNumId w:val="6"/>
  </w:num>
  <w:num w:numId="9">
    <w:abstractNumId w:val="1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</w:num>
  <w:num w:numId="15">
    <w:abstractNumId w:val="9"/>
  </w:num>
  <w:num w:numId="16">
    <w:abstractNumId w:val="18"/>
  </w:num>
  <w:num w:numId="17">
    <w:abstractNumId w:val="11"/>
  </w:num>
  <w:num w:numId="18">
    <w:abstractNumId w:val="13"/>
  </w:num>
  <w:num w:numId="19">
    <w:abstractNumId w:val="20"/>
  </w:num>
  <w:num w:numId="20">
    <w:abstractNumId w:val="7"/>
  </w:num>
  <w:num w:numId="21">
    <w:abstractNumId w:val="2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</w:num>
  <w:num w:numId="24">
    <w:abstractNumId w:val="21"/>
  </w:num>
  <w:num w:numId="25">
    <w:abstractNumId w:val="21"/>
  </w:num>
  <w:num w:numId="26">
    <w:abstractNumId w:val="17"/>
  </w:num>
  <w:num w:numId="27">
    <w:abstractNumId w:val="25"/>
  </w:num>
  <w:num w:numId="28">
    <w:abstractNumId w:val="10"/>
  </w:num>
  <w:num w:numId="29">
    <w:abstractNumId w:val="6"/>
  </w:num>
  <w:num w:numId="30">
    <w:abstractNumId w:val="8"/>
  </w:num>
  <w:num w:numId="31">
    <w:abstractNumId w:val="22"/>
  </w:num>
  <w:num w:numId="32">
    <w:abstractNumId w:val="3"/>
  </w:num>
  <w:num w:numId="33">
    <w:abstractNumId w:val="4"/>
  </w:num>
  <w:num w:numId="34">
    <w:abstractNumId w:val="2"/>
  </w:num>
  <w:num w:numId="35">
    <w:abstractNumId w:val="22"/>
  </w:num>
  <w:num w:numId="36">
    <w:abstractNumId w:val="3"/>
  </w:num>
  <w:num w:numId="37">
    <w:abstractNumId w:val="15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28"/>
    <w:rsid w:val="00004234"/>
    <w:rsid w:val="000079B7"/>
    <w:rsid w:val="000111AE"/>
    <w:rsid w:val="00011ADA"/>
    <w:rsid w:val="00012302"/>
    <w:rsid w:val="00017373"/>
    <w:rsid w:val="000202E8"/>
    <w:rsid w:val="0002187E"/>
    <w:rsid w:val="00025EC4"/>
    <w:rsid w:val="00047560"/>
    <w:rsid w:val="00057CE2"/>
    <w:rsid w:val="00066FB1"/>
    <w:rsid w:val="0006795F"/>
    <w:rsid w:val="0008282F"/>
    <w:rsid w:val="000834E7"/>
    <w:rsid w:val="000846D0"/>
    <w:rsid w:val="00093A6F"/>
    <w:rsid w:val="00094B54"/>
    <w:rsid w:val="0009632D"/>
    <w:rsid w:val="000A6DDD"/>
    <w:rsid w:val="000B61F4"/>
    <w:rsid w:val="000D1D31"/>
    <w:rsid w:val="000D461E"/>
    <w:rsid w:val="000D4B82"/>
    <w:rsid w:val="000D6E3A"/>
    <w:rsid w:val="000E38AF"/>
    <w:rsid w:val="000E40A9"/>
    <w:rsid w:val="000E78FA"/>
    <w:rsid w:val="000F7BD7"/>
    <w:rsid w:val="000F7DA8"/>
    <w:rsid w:val="00110A21"/>
    <w:rsid w:val="00116FE1"/>
    <w:rsid w:val="00117E96"/>
    <w:rsid w:val="001214B7"/>
    <w:rsid w:val="00122AB3"/>
    <w:rsid w:val="00132268"/>
    <w:rsid w:val="001411B4"/>
    <w:rsid w:val="00143567"/>
    <w:rsid w:val="001472C2"/>
    <w:rsid w:val="001531EC"/>
    <w:rsid w:val="00156B6E"/>
    <w:rsid w:val="00164A18"/>
    <w:rsid w:val="00170C08"/>
    <w:rsid w:val="00173347"/>
    <w:rsid w:val="00173B21"/>
    <w:rsid w:val="001745A1"/>
    <w:rsid w:val="00180E4A"/>
    <w:rsid w:val="00182765"/>
    <w:rsid w:val="00184DE3"/>
    <w:rsid w:val="0019535F"/>
    <w:rsid w:val="001A22FC"/>
    <w:rsid w:val="001B2E85"/>
    <w:rsid w:val="001E0F41"/>
    <w:rsid w:val="001E37BC"/>
    <w:rsid w:val="001F043C"/>
    <w:rsid w:val="001F42BF"/>
    <w:rsid w:val="001F460C"/>
    <w:rsid w:val="001F5A55"/>
    <w:rsid w:val="001F6121"/>
    <w:rsid w:val="001F65B0"/>
    <w:rsid w:val="001F769C"/>
    <w:rsid w:val="00203F6D"/>
    <w:rsid w:val="0021229D"/>
    <w:rsid w:val="00233DF0"/>
    <w:rsid w:val="00245163"/>
    <w:rsid w:val="002469AC"/>
    <w:rsid w:val="00251A1C"/>
    <w:rsid w:val="00251BD8"/>
    <w:rsid w:val="002528D7"/>
    <w:rsid w:val="002533AC"/>
    <w:rsid w:val="00260375"/>
    <w:rsid w:val="00264035"/>
    <w:rsid w:val="0026669B"/>
    <w:rsid w:val="00267BE3"/>
    <w:rsid w:val="0027164B"/>
    <w:rsid w:val="00274BA0"/>
    <w:rsid w:val="002752EB"/>
    <w:rsid w:val="002759B9"/>
    <w:rsid w:val="0028098C"/>
    <w:rsid w:val="0028128D"/>
    <w:rsid w:val="00282C5C"/>
    <w:rsid w:val="00295CA0"/>
    <w:rsid w:val="002B1941"/>
    <w:rsid w:val="002B236F"/>
    <w:rsid w:val="002B365F"/>
    <w:rsid w:val="002C24CF"/>
    <w:rsid w:val="002C7711"/>
    <w:rsid w:val="002D29D7"/>
    <w:rsid w:val="002D4669"/>
    <w:rsid w:val="002E1F05"/>
    <w:rsid w:val="002E570B"/>
    <w:rsid w:val="002F1C8A"/>
    <w:rsid w:val="002F6A86"/>
    <w:rsid w:val="003065D4"/>
    <w:rsid w:val="00310E7D"/>
    <w:rsid w:val="003131DE"/>
    <w:rsid w:val="0032256F"/>
    <w:rsid w:val="00326E83"/>
    <w:rsid w:val="00327553"/>
    <w:rsid w:val="00347B97"/>
    <w:rsid w:val="00352150"/>
    <w:rsid w:val="00352D4A"/>
    <w:rsid w:val="00353D2F"/>
    <w:rsid w:val="00367CA6"/>
    <w:rsid w:val="0037094F"/>
    <w:rsid w:val="00374F34"/>
    <w:rsid w:val="00384001"/>
    <w:rsid w:val="00384339"/>
    <w:rsid w:val="003A04BC"/>
    <w:rsid w:val="003B42D9"/>
    <w:rsid w:val="003C1B84"/>
    <w:rsid w:val="003C582D"/>
    <w:rsid w:val="003D1C14"/>
    <w:rsid w:val="003D4F03"/>
    <w:rsid w:val="003E0D35"/>
    <w:rsid w:val="003E2EBD"/>
    <w:rsid w:val="003E66CC"/>
    <w:rsid w:val="003F186C"/>
    <w:rsid w:val="003F303E"/>
    <w:rsid w:val="00413BD1"/>
    <w:rsid w:val="00414214"/>
    <w:rsid w:val="004148FE"/>
    <w:rsid w:val="0041555A"/>
    <w:rsid w:val="004155E5"/>
    <w:rsid w:val="0041568F"/>
    <w:rsid w:val="00422AB5"/>
    <w:rsid w:val="00423007"/>
    <w:rsid w:val="00424473"/>
    <w:rsid w:val="00427928"/>
    <w:rsid w:val="004310DF"/>
    <w:rsid w:val="0045713F"/>
    <w:rsid w:val="00466C7F"/>
    <w:rsid w:val="0047608A"/>
    <w:rsid w:val="004970D7"/>
    <w:rsid w:val="00497F41"/>
    <w:rsid w:val="004A1014"/>
    <w:rsid w:val="004A2370"/>
    <w:rsid w:val="004A6607"/>
    <w:rsid w:val="004A676B"/>
    <w:rsid w:val="004A6E1A"/>
    <w:rsid w:val="004A7ADC"/>
    <w:rsid w:val="004B693E"/>
    <w:rsid w:val="004C2478"/>
    <w:rsid w:val="004C2ACF"/>
    <w:rsid w:val="004C2F62"/>
    <w:rsid w:val="004C6D78"/>
    <w:rsid w:val="004D13A9"/>
    <w:rsid w:val="004E176F"/>
    <w:rsid w:val="004E71D0"/>
    <w:rsid w:val="004F2160"/>
    <w:rsid w:val="004F2535"/>
    <w:rsid w:val="004F6E83"/>
    <w:rsid w:val="005020D6"/>
    <w:rsid w:val="00503923"/>
    <w:rsid w:val="00504B0C"/>
    <w:rsid w:val="00505424"/>
    <w:rsid w:val="00512689"/>
    <w:rsid w:val="005168A0"/>
    <w:rsid w:val="00520712"/>
    <w:rsid w:val="00535B4B"/>
    <w:rsid w:val="00542A71"/>
    <w:rsid w:val="005460F4"/>
    <w:rsid w:val="005476A7"/>
    <w:rsid w:val="005538B6"/>
    <w:rsid w:val="00562AD0"/>
    <w:rsid w:val="005669F8"/>
    <w:rsid w:val="00582550"/>
    <w:rsid w:val="005974E6"/>
    <w:rsid w:val="005A02A7"/>
    <w:rsid w:val="005A216F"/>
    <w:rsid w:val="005B3A56"/>
    <w:rsid w:val="005D04B2"/>
    <w:rsid w:val="005E0043"/>
    <w:rsid w:val="005E0934"/>
    <w:rsid w:val="005E619E"/>
    <w:rsid w:val="005E6A5A"/>
    <w:rsid w:val="005F4C79"/>
    <w:rsid w:val="00614AB1"/>
    <w:rsid w:val="00615537"/>
    <w:rsid w:val="006308ED"/>
    <w:rsid w:val="00632D8D"/>
    <w:rsid w:val="00643FCF"/>
    <w:rsid w:val="006738D4"/>
    <w:rsid w:val="00677707"/>
    <w:rsid w:val="00685AF6"/>
    <w:rsid w:val="00685B35"/>
    <w:rsid w:val="00687C4A"/>
    <w:rsid w:val="00694A8E"/>
    <w:rsid w:val="006A6A3A"/>
    <w:rsid w:val="006B2A4E"/>
    <w:rsid w:val="006B3256"/>
    <w:rsid w:val="006B5F1B"/>
    <w:rsid w:val="006B66CC"/>
    <w:rsid w:val="006B67A1"/>
    <w:rsid w:val="006C0BDA"/>
    <w:rsid w:val="006C7273"/>
    <w:rsid w:val="006D1C67"/>
    <w:rsid w:val="006E193A"/>
    <w:rsid w:val="006F0FE5"/>
    <w:rsid w:val="006F74B9"/>
    <w:rsid w:val="0070433E"/>
    <w:rsid w:val="007100A8"/>
    <w:rsid w:val="00712117"/>
    <w:rsid w:val="007131A1"/>
    <w:rsid w:val="00721544"/>
    <w:rsid w:val="0072334B"/>
    <w:rsid w:val="00725225"/>
    <w:rsid w:val="00725699"/>
    <w:rsid w:val="00731D29"/>
    <w:rsid w:val="0073219A"/>
    <w:rsid w:val="0073271E"/>
    <w:rsid w:val="0073523B"/>
    <w:rsid w:val="00762728"/>
    <w:rsid w:val="00762CB7"/>
    <w:rsid w:val="00765D48"/>
    <w:rsid w:val="00772B43"/>
    <w:rsid w:val="007734F8"/>
    <w:rsid w:val="00777F54"/>
    <w:rsid w:val="00784209"/>
    <w:rsid w:val="007851C6"/>
    <w:rsid w:val="00792797"/>
    <w:rsid w:val="00796988"/>
    <w:rsid w:val="007B69A2"/>
    <w:rsid w:val="007D7072"/>
    <w:rsid w:val="007F0B90"/>
    <w:rsid w:val="007F3DE7"/>
    <w:rsid w:val="00815B73"/>
    <w:rsid w:val="008371BC"/>
    <w:rsid w:val="00840158"/>
    <w:rsid w:val="00843AFE"/>
    <w:rsid w:val="00844E01"/>
    <w:rsid w:val="008540DD"/>
    <w:rsid w:val="00857740"/>
    <w:rsid w:val="00863E02"/>
    <w:rsid w:val="00867997"/>
    <w:rsid w:val="0087387E"/>
    <w:rsid w:val="00877D79"/>
    <w:rsid w:val="008908B9"/>
    <w:rsid w:val="008A15AB"/>
    <w:rsid w:val="008A40F4"/>
    <w:rsid w:val="008A4DEC"/>
    <w:rsid w:val="008A76F1"/>
    <w:rsid w:val="008B3841"/>
    <w:rsid w:val="008C0D27"/>
    <w:rsid w:val="008D1F92"/>
    <w:rsid w:val="008E7467"/>
    <w:rsid w:val="00930E20"/>
    <w:rsid w:val="00936965"/>
    <w:rsid w:val="009520E0"/>
    <w:rsid w:val="0096682E"/>
    <w:rsid w:val="00970211"/>
    <w:rsid w:val="009748F4"/>
    <w:rsid w:val="00976C3A"/>
    <w:rsid w:val="00992DE5"/>
    <w:rsid w:val="0099340C"/>
    <w:rsid w:val="009C23AD"/>
    <w:rsid w:val="009C738A"/>
    <w:rsid w:val="009D0A0D"/>
    <w:rsid w:val="009E4271"/>
    <w:rsid w:val="009E4767"/>
    <w:rsid w:val="009F55B5"/>
    <w:rsid w:val="009F640B"/>
    <w:rsid w:val="00A00FDD"/>
    <w:rsid w:val="00A1077C"/>
    <w:rsid w:val="00A1405B"/>
    <w:rsid w:val="00A22791"/>
    <w:rsid w:val="00A41A33"/>
    <w:rsid w:val="00A4265D"/>
    <w:rsid w:val="00A61DED"/>
    <w:rsid w:val="00A65199"/>
    <w:rsid w:val="00A657C1"/>
    <w:rsid w:val="00A7257F"/>
    <w:rsid w:val="00A83835"/>
    <w:rsid w:val="00A91CD9"/>
    <w:rsid w:val="00A94003"/>
    <w:rsid w:val="00A94850"/>
    <w:rsid w:val="00A97B65"/>
    <w:rsid w:val="00AA5300"/>
    <w:rsid w:val="00AB3F3D"/>
    <w:rsid w:val="00AC33C7"/>
    <w:rsid w:val="00AC42A7"/>
    <w:rsid w:val="00AC678F"/>
    <w:rsid w:val="00AD2153"/>
    <w:rsid w:val="00AD5381"/>
    <w:rsid w:val="00AD675F"/>
    <w:rsid w:val="00AD70BA"/>
    <w:rsid w:val="00AE40A3"/>
    <w:rsid w:val="00AF0804"/>
    <w:rsid w:val="00B0654B"/>
    <w:rsid w:val="00B12476"/>
    <w:rsid w:val="00B32588"/>
    <w:rsid w:val="00B425F8"/>
    <w:rsid w:val="00B515B9"/>
    <w:rsid w:val="00B55567"/>
    <w:rsid w:val="00B5582A"/>
    <w:rsid w:val="00B6772E"/>
    <w:rsid w:val="00B71CB0"/>
    <w:rsid w:val="00B87C16"/>
    <w:rsid w:val="00B96326"/>
    <w:rsid w:val="00B96EEA"/>
    <w:rsid w:val="00B97716"/>
    <w:rsid w:val="00BA494D"/>
    <w:rsid w:val="00BA4D96"/>
    <w:rsid w:val="00BA5F20"/>
    <w:rsid w:val="00BB36EE"/>
    <w:rsid w:val="00BB74BA"/>
    <w:rsid w:val="00BD05CD"/>
    <w:rsid w:val="00BD23D9"/>
    <w:rsid w:val="00BD36DD"/>
    <w:rsid w:val="00BE04CE"/>
    <w:rsid w:val="00BE0B6A"/>
    <w:rsid w:val="00BE1518"/>
    <w:rsid w:val="00BF75F5"/>
    <w:rsid w:val="00BF7833"/>
    <w:rsid w:val="00C0509A"/>
    <w:rsid w:val="00C074BE"/>
    <w:rsid w:val="00C10E54"/>
    <w:rsid w:val="00C14C03"/>
    <w:rsid w:val="00C21572"/>
    <w:rsid w:val="00C25016"/>
    <w:rsid w:val="00C25466"/>
    <w:rsid w:val="00C25779"/>
    <w:rsid w:val="00C258E4"/>
    <w:rsid w:val="00C41407"/>
    <w:rsid w:val="00C42ED2"/>
    <w:rsid w:val="00C4407A"/>
    <w:rsid w:val="00C50F19"/>
    <w:rsid w:val="00C62D0E"/>
    <w:rsid w:val="00C63F10"/>
    <w:rsid w:val="00C8247F"/>
    <w:rsid w:val="00C84D6A"/>
    <w:rsid w:val="00C84EB8"/>
    <w:rsid w:val="00C86198"/>
    <w:rsid w:val="00C91E82"/>
    <w:rsid w:val="00C94816"/>
    <w:rsid w:val="00C95A2D"/>
    <w:rsid w:val="00C969D9"/>
    <w:rsid w:val="00C96E2F"/>
    <w:rsid w:val="00CA15EE"/>
    <w:rsid w:val="00CA24FF"/>
    <w:rsid w:val="00CA31A5"/>
    <w:rsid w:val="00CC1978"/>
    <w:rsid w:val="00CD1E13"/>
    <w:rsid w:val="00CE1863"/>
    <w:rsid w:val="00CE34C8"/>
    <w:rsid w:val="00CF2173"/>
    <w:rsid w:val="00D06B8D"/>
    <w:rsid w:val="00D1789F"/>
    <w:rsid w:val="00D23D60"/>
    <w:rsid w:val="00D34947"/>
    <w:rsid w:val="00D46EF2"/>
    <w:rsid w:val="00D53CDB"/>
    <w:rsid w:val="00D5711D"/>
    <w:rsid w:val="00D81858"/>
    <w:rsid w:val="00D830C8"/>
    <w:rsid w:val="00D85DB0"/>
    <w:rsid w:val="00D936E5"/>
    <w:rsid w:val="00D94A53"/>
    <w:rsid w:val="00DA0BFF"/>
    <w:rsid w:val="00DA37D2"/>
    <w:rsid w:val="00DB2D9A"/>
    <w:rsid w:val="00DB4213"/>
    <w:rsid w:val="00DC1AB9"/>
    <w:rsid w:val="00DC45C1"/>
    <w:rsid w:val="00DD1B67"/>
    <w:rsid w:val="00DD2CEC"/>
    <w:rsid w:val="00DD731D"/>
    <w:rsid w:val="00DE6161"/>
    <w:rsid w:val="00DF71F2"/>
    <w:rsid w:val="00E06524"/>
    <w:rsid w:val="00E27371"/>
    <w:rsid w:val="00E309B9"/>
    <w:rsid w:val="00E42016"/>
    <w:rsid w:val="00E5079E"/>
    <w:rsid w:val="00E509A6"/>
    <w:rsid w:val="00E50E16"/>
    <w:rsid w:val="00E54003"/>
    <w:rsid w:val="00E54CCC"/>
    <w:rsid w:val="00E6154D"/>
    <w:rsid w:val="00E64FFF"/>
    <w:rsid w:val="00E6621B"/>
    <w:rsid w:val="00E667D8"/>
    <w:rsid w:val="00E72A30"/>
    <w:rsid w:val="00E7529E"/>
    <w:rsid w:val="00E76C22"/>
    <w:rsid w:val="00E77FD7"/>
    <w:rsid w:val="00E8269B"/>
    <w:rsid w:val="00E8552C"/>
    <w:rsid w:val="00E962BA"/>
    <w:rsid w:val="00E971F7"/>
    <w:rsid w:val="00EC43AC"/>
    <w:rsid w:val="00EC6E50"/>
    <w:rsid w:val="00ED62E6"/>
    <w:rsid w:val="00EE41FB"/>
    <w:rsid w:val="00EE6B26"/>
    <w:rsid w:val="00EE6F11"/>
    <w:rsid w:val="00EF34B8"/>
    <w:rsid w:val="00F052F5"/>
    <w:rsid w:val="00F1008B"/>
    <w:rsid w:val="00F1189F"/>
    <w:rsid w:val="00F20FA3"/>
    <w:rsid w:val="00F35D06"/>
    <w:rsid w:val="00F377E9"/>
    <w:rsid w:val="00F47C63"/>
    <w:rsid w:val="00F60A15"/>
    <w:rsid w:val="00F66F46"/>
    <w:rsid w:val="00F70CEC"/>
    <w:rsid w:val="00F72AD4"/>
    <w:rsid w:val="00F803D8"/>
    <w:rsid w:val="00F85E7B"/>
    <w:rsid w:val="00F91A5B"/>
    <w:rsid w:val="00F96A62"/>
    <w:rsid w:val="00FA0874"/>
    <w:rsid w:val="00FA1938"/>
    <w:rsid w:val="00FA3FE8"/>
    <w:rsid w:val="00FA61BA"/>
    <w:rsid w:val="00FB1A09"/>
    <w:rsid w:val="00FB23A4"/>
    <w:rsid w:val="00FC6EDE"/>
    <w:rsid w:val="00FD5DFC"/>
    <w:rsid w:val="00FD7ABC"/>
    <w:rsid w:val="00FF1354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94A3"/>
  <w15:docId w15:val="{1F66CD40-96BF-47BC-9AE8-DC721273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2A71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eastAsia="Lucida Sans Unicode" w:cs="Mangal"/>
      <w:kern w:val="2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542A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542A71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42A7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542A7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42A71"/>
    <w:pPr>
      <w:keepNext/>
      <w:spacing w:after="0" w:line="240" w:lineRule="auto"/>
      <w:ind w:firstLine="993"/>
      <w:outlineLvl w:val="5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42A7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42A7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42A71"/>
    <w:pPr>
      <w:keepNext/>
      <w:spacing w:after="0" w:line="240" w:lineRule="auto"/>
      <w:ind w:firstLine="851"/>
      <w:outlineLvl w:val="8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A71"/>
    <w:rPr>
      <w:rFonts w:ascii="Calibri" w:eastAsia="Lucida Sans Unicode" w:hAnsi="Calibri" w:cs="Mangal"/>
      <w:kern w:val="2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42A71"/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semiHidden/>
    <w:rsid w:val="00542A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2A71"/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semiHidden/>
    <w:rsid w:val="00542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42A7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542A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42A71"/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542A71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3">
    <w:name w:val="Верхний колонтитул Знак"/>
    <w:link w:val="a4"/>
    <w:uiPriority w:val="99"/>
    <w:rsid w:val="00542A71"/>
    <w:rPr>
      <w:rFonts w:eastAsia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542A71"/>
    <w:pPr>
      <w:tabs>
        <w:tab w:val="center" w:pos="4844"/>
        <w:tab w:val="right" w:pos="9689"/>
      </w:tabs>
      <w:spacing w:after="0" w:line="240" w:lineRule="auto"/>
    </w:pPr>
    <w:rPr>
      <w:rFonts w:asciiTheme="minorHAnsi" w:eastAsia="Times New Roman" w:hAnsiTheme="minorHAnsi" w:cstheme="minorBidi"/>
      <w:lang w:val="en-US"/>
    </w:rPr>
  </w:style>
  <w:style w:type="character" w:customStyle="1" w:styleId="11">
    <w:name w:val="Верхний колонтитул Знак1"/>
    <w:basedOn w:val="a0"/>
    <w:uiPriority w:val="99"/>
    <w:semiHidden/>
    <w:rsid w:val="00542A71"/>
    <w:rPr>
      <w:rFonts w:ascii="Calibri" w:eastAsia="Calibri" w:hAnsi="Calibri" w:cs="Times New Roman"/>
    </w:rPr>
  </w:style>
  <w:style w:type="character" w:customStyle="1" w:styleId="a5">
    <w:name w:val="Нижний колонтитул Знак"/>
    <w:link w:val="a6"/>
    <w:uiPriority w:val="99"/>
    <w:rsid w:val="00542A71"/>
    <w:rPr>
      <w:rFonts w:eastAsia="Times New Roman"/>
      <w:lang w:val="en-US"/>
    </w:rPr>
  </w:style>
  <w:style w:type="paragraph" w:styleId="a6">
    <w:name w:val="footer"/>
    <w:basedOn w:val="a"/>
    <w:link w:val="a5"/>
    <w:uiPriority w:val="99"/>
    <w:unhideWhenUsed/>
    <w:rsid w:val="00542A71"/>
    <w:pPr>
      <w:tabs>
        <w:tab w:val="center" w:pos="4844"/>
        <w:tab w:val="right" w:pos="9689"/>
      </w:tabs>
      <w:spacing w:after="0" w:line="240" w:lineRule="auto"/>
    </w:pPr>
    <w:rPr>
      <w:rFonts w:asciiTheme="minorHAnsi" w:eastAsia="Times New Roman" w:hAnsiTheme="minorHAnsi" w:cstheme="minorBidi"/>
      <w:lang w:val="en-US"/>
    </w:rPr>
  </w:style>
  <w:style w:type="character" w:customStyle="1" w:styleId="12">
    <w:name w:val="Нижний колонтитул Знак1"/>
    <w:basedOn w:val="a0"/>
    <w:uiPriority w:val="99"/>
    <w:semiHidden/>
    <w:rsid w:val="00542A71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542A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542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542A7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42A7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542A7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42A7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21">
    <w:name w:val="Основной текст 2 Знак"/>
    <w:link w:val="22"/>
    <w:uiPriority w:val="99"/>
    <w:semiHidden/>
    <w:rsid w:val="00542A71"/>
    <w:rPr>
      <w:rFonts w:ascii="Times New Roman" w:eastAsia="Times New Roman" w:hAnsi="Times New Roman"/>
      <w:lang w:val="ru-RU" w:eastAsia="ru-RU"/>
    </w:rPr>
  </w:style>
  <w:style w:type="paragraph" w:styleId="22">
    <w:name w:val="Body Text 2"/>
    <w:basedOn w:val="a"/>
    <w:link w:val="21"/>
    <w:uiPriority w:val="99"/>
    <w:semiHidden/>
    <w:unhideWhenUsed/>
    <w:rsid w:val="00542A71"/>
    <w:pPr>
      <w:spacing w:after="120" w:line="480" w:lineRule="auto"/>
    </w:pPr>
    <w:rPr>
      <w:rFonts w:ascii="Times New Roman" w:eastAsia="Times New Roman" w:hAnsi="Times New Roman" w:cstheme="minorBidi"/>
      <w:lang w:val="ru-RU" w:eastAsia="ru-RU"/>
    </w:rPr>
  </w:style>
  <w:style w:type="character" w:customStyle="1" w:styleId="210">
    <w:name w:val="Основной текст 2 Знак1"/>
    <w:basedOn w:val="a0"/>
    <w:uiPriority w:val="99"/>
    <w:semiHidden/>
    <w:rsid w:val="00542A71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542A71"/>
    <w:pPr>
      <w:spacing w:after="120"/>
    </w:pPr>
    <w:rPr>
      <w:rFonts w:eastAsia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42A71"/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23">
    <w:name w:val="Основной текст с отступом 2 Знак"/>
    <w:basedOn w:val="a0"/>
    <w:link w:val="24"/>
    <w:rsid w:val="00542A71"/>
  </w:style>
  <w:style w:type="paragraph" w:styleId="24">
    <w:name w:val="Body Text Indent 2"/>
    <w:basedOn w:val="a"/>
    <w:link w:val="23"/>
    <w:unhideWhenUsed/>
    <w:rsid w:val="00542A71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1">
    <w:name w:val="Основной текст с отступом 2 Знак1"/>
    <w:basedOn w:val="a0"/>
    <w:uiPriority w:val="99"/>
    <w:semiHidden/>
    <w:rsid w:val="00542A71"/>
    <w:rPr>
      <w:rFonts w:ascii="Calibri" w:eastAsia="Calibri" w:hAnsi="Calibri" w:cs="Times New Roman"/>
    </w:rPr>
  </w:style>
  <w:style w:type="character" w:customStyle="1" w:styleId="33">
    <w:name w:val="Основной текст с отступом 3 Знак"/>
    <w:link w:val="34"/>
    <w:uiPriority w:val="99"/>
    <w:semiHidden/>
    <w:rsid w:val="00542A71"/>
    <w:rPr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542A7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542A71"/>
    <w:rPr>
      <w:rFonts w:ascii="Calibri" w:eastAsia="Calibri" w:hAnsi="Calibri" w:cs="Times New Roman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542A71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42A7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42A71"/>
    <w:rPr>
      <w:rFonts w:ascii="Tahoma" w:eastAsia="Calibri" w:hAnsi="Tahoma" w:cs="Tahoma"/>
      <w:sz w:val="16"/>
      <w:szCs w:val="16"/>
    </w:rPr>
  </w:style>
  <w:style w:type="paragraph" w:styleId="af">
    <w:name w:val="No Spacing"/>
    <w:uiPriority w:val="1"/>
    <w:qFormat/>
    <w:rsid w:val="00542A7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0">
    <w:name w:val="List Paragraph"/>
    <w:basedOn w:val="a"/>
    <w:uiPriority w:val="34"/>
    <w:qFormat/>
    <w:rsid w:val="00542A71"/>
    <w:pPr>
      <w:ind w:left="720"/>
      <w:contextualSpacing/>
    </w:pPr>
    <w:rPr>
      <w:rFonts w:eastAsia="Times New Roman"/>
      <w:lang w:val="ru-RU" w:eastAsia="ru-RU"/>
    </w:rPr>
  </w:style>
  <w:style w:type="paragraph" w:customStyle="1" w:styleId="212">
    <w:name w:val="Основной текст 21"/>
    <w:basedOn w:val="a"/>
    <w:rsid w:val="00542A71"/>
    <w:pPr>
      <w:widowControl w:val="0"/>
      <w:suppressAutoHyphens/>
      <w:spacing w:after="0" w:line="240" w:lineRule="auto"/>
    </w:pPr>
    <w:rPr>
      <w:rFonts w:eastAsia="Lucida Sans Unicode" w:cs="Mangal"/>
      <w:b/>
      <w:kern w:val="2"/>
      <w:sz w:val="28"/>
      <w:szCs w:val="24"/>
      <w:lang w:eastAsia="hi-IN" w:bidi="hi-IN"/>
    </w:rPr>
  </w:style>
  <w:style w:type="paragraph" w:customStyle="1" w:styleId="Style7">
    <w:name w:val="Style7"/>
    <w:basedOn w:val="a"/>
    <w:uiPriority w:val="99"/>
    <w:rsid w:val="00542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542A71"/>
    <w:pPr>
      <w:widowControl w:val="0"/>
      <w:autoSpaceDE w:val="0"/>
      <w:autoSpaceDN w:val="0"/>
      <w:adjustRightInd w:val="0"/>
      <w:spacing w:after="0" w:line="482" w:lineRule="exact"/>
      <w:ind w:firstLine="71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542A71"/>
    <w:pPr>
      <w:widowControl w:val="0"/>
      <w:autoSpaceDE w:val="0"/>
      <w:autoSpaceDN w:val="0"/>
      <w:adjustRightInd w:val="0"/>
      <w:spacing w:after="0" w:line="485" w:lineRule="exact"/>
      <w:ind w:firstLine="715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542A71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542A71"/>
    <w:pPr>
      <w:widowControl w:val="0"/>
      <w:autoSpaceDE w:val="0"/>
      <w:autoSpaceDN w:val="0"/>
      <w:adjustRightInd w:val="0"/>
      <w:spacing w:after="0" w:line="485" w:lineRule="exact"/>
      <w:ind w:firstLine="53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31">
    <w:name w:val="Font Style31"/>
    <w:uiPriority w:val="99"/>
    <w:rsid w:val="00542A71"/>
    <w:rPr>
      <w:rFonts w:ascii="Trebuchet MS" w:hAnsi="Trebuchet MS" w:cs="Trebuchet MS" w:hint="default"/>
      <w:b/>
      <w:bCs/>
      <w:sz w:val="22"/>
      <w:szCs w:val="22"/>
    </w:rPr>
  </w:style>
  <w:style w:type="character" w:customStyle="1" w:styleId="FontStyle35">
    <w:name w:val="Font Style35"/>
    <w:uiPriority w:val="99"/>
    <w:rsid w:val="00542A71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uiPriority w:val="99"/>
    <w:rsid w:val="00542A7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542A7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542A71"/>
    <w:rPr>
      <w:rFonts w:ascii="Times New Roman" w:hAnsi="Times New Roman" w:cs="Times New Roman" w:hint="default"/>
      <w:b/>
      <w:bCs/>
      <w:sz w:val="26"/>
      <w:szCs w:val="26"/>
    </w:rPr>
  </w:style>
  <w:style w:type="table" w:styleId="af1">
    <w:name w:val="Table Grid"/>
    <w:basedOn w:val="a1"/>
    <w:uiPriority w:val="59"/>
    <w:rsid w:val="00542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542A71"/>
    <w:pPr>
      <w:spacing w:before="24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R2">
    <w:name w:val="FR2"/>
    <w:rsid w:val="00542A71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3">
    <w:name w:val="Hyperlink"/>
    <w:uiPriority w:val="99"/>
    <w:semiHidden/>
    <w:unhideWhenUsed/>
    <w:rsid w:val="00542A71"/>
    <w:rPr>
      <w:color w:val="0000FF"/>
      <w:u w:val="single"/>
    </w:rPr>
  </w:style>
  <w:style w:type="character" w:customStyle="1" w:styleId="A70">
    <w:name w:val="A7"/>
    <w:uiPriority w:val="99"/>
    <w:rsid w:val="00542A71"/>
    <w:rPr>
      <w:rFonts w:cs="Verdana"/>
      <w:color w:val="000000"/>
    </w:rPr>
  </w:style>
  <w:style w:type="character" w:customStyle="1" w:styleId="apple-converted-space">
    <w:name w:val="apple-converted-space"/>
    <w:rsid w:val="00542A71"/>
  </w:style>
  <w:style w:type="paragraph" w:styleId="HTML">
    <w:name w:val="HTML Preformatted"/>
    <w:basedOn w:val="a"/>
    <w:link w:val="HTML0"/>
    <w:uiPriority w:val="99"/>
    <w:unhideWhenUsed/>
    <w:rsid w:val="00542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42A71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f4">
    <w:name w:val="Strong"/>
    <w:uiPriority w:val="22"/>
    <w:qFormat/>
    <w:rsid w:val="00542A71"/>
    <w:rPr>
      <w:b/>
      <w:bCs/>
    </w:rPr>
  </w:style>
  <w:style w:type="character" w:styleId="af5">
    <w:name w:val="Emphasis"/>
    <w:uiPriority w:val="20"/>
    <w:qFormat/>
    <w:rsid w:val="00542A71"/>
    <w:rPr>
      <w:i/>
      <w:iCs/>
    </w:rPr>
  </w:style>
  <w:style w:type="character" w:styleId="af6">
    <w:name w:val="FollowedHyperlink"/>
    <w:basedOn w:val="a0"/>
    <w:uiPriority w:val="99"/>
    <w:semiHidden/>
    <w:unhideWhenUsed/>
    <w:rsid w:val="00542A71"/>
    <w:rPr>
      <w:color w:val="800080" w:themeColor="followedHyperlink"/>
      <w:u w:val="single"/>
    </w:rPr>
  </w:style>
  <w:style w:type="character" w:customStyle="1" w:styleId="rvts44">
    <w:name w:val="rvts44"/>
    <w:rsid w:val="00D34947"/>
  </w:style>
  <w:style w:type="paragraph" w:customStyle="1" w:styleId="text">
    <w:name w:val="text"/>
    <w:basedOn w:val="a"/>
    <w:uiPriority w:val="99"/>
    <w:rsid w:val="00266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7">
    <w:name w:val="caption"/>
    <w:basedOn w:val="a"/>
    <w:next w:val="a"/>
    <w:uiPriority w:val="35"/>
    <w:unhideWhenUsed/>
    <w:qFormat/>
    <w:rsid w:val="004230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8">
    <w:basedOn w:val="a"/>
    <w:next w:val="af2"/>
    <w:link w:val="af9"/>
    <w:uiPriority w:val="99"/>
    <w:unhideWhenUsed/>
    <w:rsid w:val="00C91E82"/>
    <w:pPr>
      <w:spacing w:before="240" w:after="0" w:line="240" w:lineRule="auto"/>
    </w:pPr>
    <w:rPr>
      <w:rFonts w:asciiTheme="minorHAnsi" w:eastAsia="Times New Roman" w:hAnsiTheme="minorHAnsi" w:cstheme="minorBidi"/>
      <w:b/>
      <w:sz w:val="28"/>
      <w:lang w:eastAsia="ru-RU"/>
    </w:rPr>
  </w:style>
  <w:style w:type="character" w:customStyle="1" w:styleId="af9">
    <w:name w:val="Название Знак"/>
    <w:link w:val="af8"/>
    <w:uiPriority w:val="99"/>
    <w:rsid w:val="00C91E82"/>
    <w:rPr>
      <w:rFonts w:eastAsia="Times New Roman"/>
      <w:b/>
      <w:sz w:val="28"/>
      <w:lang w:eastAsia="ru-RU"/>
    </w:rPr>
  </w:style>
  <w:style w:type="character" w:customStyle="1" w:styleId="green">
    <w:name w:val="green"/>
    <w:rsid w:val="00C91E82"/>
  </w:style>
  <w:style w:type="paragraph" w:customStyle="1" w:styleId="Default">
    <w:name w:val="Default"/>
    <w:rsid w:val="00F66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rvts23">
    <w:name w:val="rvts23"/>
    <w:uiPriority w:val="99"/>
    <w:rsid w:val="0071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/>
              <a:t>Педагогічний склад за освітою</a:t>
            </a:r>
          </a:p>
        </c:rich>
      </c:tx>
      <c:layout>
        <c:manualLayout>
          <c:xMode val="edge"/>
          <c:yMode val="edge"/>
          <c:x val="0.33106960950764008"/>
          <c:y val="1.8518518518518517E-2"/>
        </c:manualLayout>
      </c:layout>
      <c:overlay val="0"/>
      <c:spPr>
        <a:noFill/>
        <a:ln w="25403">
          <a:noFill/>
        </a:ln>
      </c:spPr>
    </c:title>
    <c:autoTitleDeleted val="0"/>
    <c:view3D>
      <c:rotX val="15"/>
      <c:hPercent val="2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9049235993208829E-2"/>
          <c:y val="0.15770613206849457"/>
          <c:w val="0.94397283531409171"/>
          <c:h val="0.489653132602281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К-ть педагогічних працівників</c:v>
                </c:pt>
              </c:strCache>
            </c:strRef>
          </c:tx>
          <c:spPr>
            <a:solidFill>
              <a:srgbClr val="FF00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  <c:pt idx="5">
                  <c:v>2019 рік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7</c:v>
                </c:pt>
                <c:pt idx="4">
                  <c:v>9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BA-4424-ADBD-74818AEAB5A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Повна вища освіта</c:v>
                </c:pt>
              </c:strCache>
            </c:strRef>
          </c:tx>
          <c:spPr>
            <a:solidFill>
              <a:srgbClr val="0000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  <c:pt idx="5">
                  <c:v>2019 рік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BA-4424-ADBD-74818AEAB5A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Базова вища освіта</c:v>
                </c:pt>
              </c:strCache>
            </c:strRef>
          </c:tx>
          <c:spPr>
            <a:solidFill>
              <a:srgbClr val="FFFF0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  <c:pt idx="5">
                  <c:v>2019 рік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BA-4424-ADBD-74818AEAB5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62744960"/>
        <c:axId val="162746752"/>
        <c:axId val="0"/>
      </c:bar3DChart>
      <c:catAx>
        <c:axId val="16274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746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7467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744960"/>
        <c:crosses val="autoZero"/>
        <c:crossBetween val="between"/>
      </c:valAx>
      <c:spPr>
        <a:noFill/>
        <a:ln w="25403">
          <a:noFill/>
        </a:ln>
      </c:spPr>
    </c:plotArea>
    <c:legend>
      <c:legendPos val="b"/>
      <c:layout>
        <c:manualLayout>
          <c:xMode val="edge"/>
          <c:yMode val="edge"/>
          <c:x val="0.13582342954159593"/>
          <c:y val="0.875"/>
          <c:w val="0.72835314091680814"/>
          <c:h val="0.111111111111111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/>
              <a:t>Педагогічний склад за стажем роботи</a:t>
            </a:r>
          </a:p>
        </c:rich>
      </c:tx>
      <c:layout>
        <c:manualLayout>
          <c:xMode val="edge"/>
          <c:yMode val="edge"/>
          <c:x val="0.29743589743589743"/>
          <c:y val="2.0512820512820513E-2"/>
        </c:manualLayout>
      </c:layout>
      <c:overlay val="0"/>
      <c:spPr>
        <a:noFill/>
        <a:ln w="25393">
          <a:noFill/>
        </a:ln>
      </c:spPr>
    </c:title>
    <c:autoTitleDeleted val="0"/>
    <c:view3D>
      <c:rotX val="15"/>
      <c:hPercent val="2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7606837606837605E-2"/>
          <c:y val="0.17044029829716484"/>
          <c:w val="0.94529914529914527"/>
          <c:h val="0.502110932581322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3-х років</c:v>
                </c:pt>
              </c:strCache>
            </c:strRef>
          </c:tx>
          <c:spPr>
            <a:solidFill>
              <a:srgbClr val="FF6600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  <c:pt idx="5">
                  <c:v>2019 рік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F8-4AB7-AD1A-36803A6563F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Від 3-х до 10-и років</c:v>
                </c:pt>
              </c:strCache>
            </c:strRef>
          </c:tx>
          <c:spPr>
            <a:solidFill>
              <a:srgbClr val="008000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  <c:pt idx="5">
                  <c:v>2019 рік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F8-4AB7-AD1A-36803A6563F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Від 10-и до 20-и років</c:v>
                </c:pt>
              </c:strCache>
            </c:strRef>
          </c:tx>
          <c:spPr>
            <a:solidFill>
              <a:srgbClr val="FFFF00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  <c:pt idx="5">
                  <c:v>2019 рік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F8-4AB7-AD1A-36803A6563F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Понад 20-ть років</c:v>
                </c:pt>
              </c:strCache>
            </c:strRef>
          </c:tx>
          <c:spPr>
            <a:solidFill>
              <a:srgbClr val="00FF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  <c:pt idx="5">
                  <c:v>2019 рік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F8-4AB7-AD1A-36803A6563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63215232"/>
        <c:axId val="163216768"/>
        <c:axId val="0"/>
      </c:bar3DChart>
      <c:catAx>
        <c:axId val="16321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3216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3216768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3215232"/>
        <c:crosses val="autoZero"/>
        <c:crossBetween val="between"/>
      </c:valAx>
      <c:spPr>
        <a:noFill/>
        <a:ln w="25393">
          <a:noFill/>
        </a:ln>
      </c:spPr>
    </c:plotArea>
    <c:legend>
      <c:legendPos val="b"/>
      <c:layout>
        <c:manualLayout>
          <c:xMode val="edge"/>
          <c:yMode val="edge"/>
          <c:x val="0.15726495726495726"/>
          <c:y val="0.87179487179487181"/>
          <c:w val="0.68547008547008548"/>
          <c:h val="0.11282051282051282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/>
              <a:t>Охоплення гуртковою роботою учнів </a:t>
            </a:r>
            <a:r>
              <a:rPr lang="uk-UA" sz="999" b="1" i="0" u="none" strike="noStrike" kern="1200" baseline="0">
                <a:solidFill>
                  <a:srgbClr val="000000"/>
                </a:solidFill>
                <a:latin typeface="Calibri"/>
                <a:cs typeface="Calibri"/>
              </a:rPr>
              <a:t>ЗП(ПТ)О </a:t>
            </a:r>
            <a:endParaRPr lang="uk-UA"/>
          </a:p>
        </c:rich>
      </c:tx>
      <c:layout>
        <c:manualLayout>
          <c:xMode val="edge"/>
          <c:yMode val="edge"/>
          <c:x val="0.28915662650602408"/>
          <c:y val="1.8656716417910446E-2"/>
        </c:manualLayout>
      </c:layout>
      <c:overlay val="0"/>
      <c:spPr>
        <a:noFill/>
        <a:ln w="25386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549053356282272E-2"/>
          <c:y val="0.16044776119402984"/>
          <c:w val="0.96729776247848542"/>
          <c:h val="0.55223880597014929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Контингент учнів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1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13395</c:v>
                </c:pt>
                <c:pt idx="1">
                  <c:v>13317</c:v>
                </c:pt>
                <c:pt idx="2">
                  <c:v>13160</c:v>
                </c:pt>
              </c:numCache>
            </c:numRef>
          </c:val>
          <c:shape val="coneToMax"/>
          <c:extLst>
            <c:ext xmlns:c16="http://schemas.microsoft.com/office/drawing/2014/chart" uri="{C3380CC4-5D6E-409C-BE32-E72D297353CC}">
              <c16:uniqueId val="{00000000-8EBE-4D68-B614-4B0982DEA74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Усього гуртків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1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236</c:v>
                </c:pt>
                <c:pt idx="1">
                  <c:v>222</c:v>
                </c:pt>
                <c:pt idx="2">
                  <c:v>337</c:v>
                </c:pt>
              </c:numCache>
            </c:numRef>
          </c:val>
          <c:shape val="coneToMax"/>
          <c:extLst>
            <c:ext xmlns:c16="http://schemas.microsoft.com/office/drawing/2014/chart" uri="{C3380CC4-5D6E-409C-BE32-E72D297353CC}">
              <c16:uniqueId val="{00000001-8EBE-4D68-B614-4B0982DEA74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Усього учнів у гуртках</c:v>
                </c:pt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1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4457</c:v>
                </c:pt>
                <c:pt idx="1">
                  <c:v>4622</c:v>
                </c:pt>
                <c:pt idx="2">
                  <c:v>6316</c:v>
                </c:pt>
              </c:numCache>
            </c:numRef>
          </c:val>
          <c:shape val="coneToMax"/>
          <c:extLst>
            <c:ext xmlns:c16="http://schemas.microsoft.com/office/drawing/2014/chart" uri="{C3380CC4-5D6E-409C-BE32-E72D297353CC}">
              <c16:uniqueId val="{00000002-8EBE-4D68-B614-4B0982DEA74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% охоплення гуртковою роботою</c:v>
                </c:pt>
              </c:strCache>
            </c:strRef>
          </c:tx>
          <c:spPr>
            <a:solidFill>
              <a:srgbClr val="CCFF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1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33</c:v>
                </c:pt>
                <c:pt idx="1">
                  <c:v>35</c:v>
                </c:pt>
                <c:pt idx="2">
                  <c:v>45</c:v>
                </c:pt>
              </c:numCache>
            </c:numRef>
          </c:val>
          <c:shape val="coneToMax"/>
          <c:extLst>
            <c:ext xmlns:c16="http://schemas.microsoft.com/office/drawing/2014/chart" uri="{C3380CC4-5D6E-409C-BE32-E72D297353CC}">
              <c16:uniqueId val="{00000003-8EBE-4D68-B614-4B0982DEA7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oneToMax"/>
        <c:axId val="163083776"/>
        <c:axId val="163085312"/>
        <c:axId val="0"/>
      </c:bar3DChart>
      <c:catAx>
        <c:axId val="163083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308531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63085312"/>
        <c:scaling>
          <c:orientation val="minMax"/>
        </c:scaling>
        <c:delete val="1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crossAx val="163083776"/>
        <c:crosses val="autoZero"/>
        <c:crossBetween val="between"/>
      </c:valAx>
      <c:spPr>
        <a:noFill/>
        <a:ln w="25386">
          <a:noFill/>
        </a:ln>
      </c:spPr>
    </c:plotArea>
    <c:legend>
      <c:legendPos val="b"/>
      <c:layout>
        <c:manualLayout>
          <c:xMode val="edge"/>
          <c:yMode val="edge"/>
          <c:x val="2.0654044750430294E-2"/>
          <c:y val="0.89925373134328357"/>
          <c:w val="0.95869191049913938"/>
          <c:h val="8.9552238805970144E-2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940015310586177"/>
          <c:y val="4.421645871426641E-2"/>
          <c:w val="0.82745169874599012"/>
          <c:h val="0.50092414830055787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К-ть штатних одиниць керівників гуртків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43009</c:v>
                </c:pt>
                <c:pt idx="1">
                  <c:v>43374</c:v>
                </c:pt>
                <c:pt idx="2">
                  <c:v>43739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</c:v>
                </c:pt>
                <c:pt idx="1">
                  <c:v>76.5</c:v>
                </c:pt>
                <c:pt idx="2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7F-4D1F-8E06-963D6EF25B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К-ть гуртків художньо-естетичного напрямку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43009</c:v>
                </c:pt>
                <c:pt idx="1">
                  <c:v>43374</c:v>
                </c:pt>
                <c:pt idx="2">
                  <c:v>43739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87</c:v>
                </c:pt>
                <c:pt idx="1">
                  <c:v>77</c:v>
                </c:pt>
                <c:pt idx="2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7F-4D1F-8E06-963D6EF25B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К-ть гуртків технічної та декоративно-прикладної творчості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43009</c:v>
                </c:pt>
                <c:pt idx="1">
                  <c:v>43374</c:v>
                </c:pt>
                <c:pt idx="2">
                  <c:v>43739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72</c:v>
                </c:pt>
                <c:pt idx="1">
                  <c:v>103</c:v>
                </c:pt>
                <c:pt idx="2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7F-4D1F-8E06-963D6EF25B0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К-ть добровільних об'єднань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43009</c:v>
                </c:pt>
                <c:pt idx="1">
                  <c:v>43374</c:v>
                </c:pt>
                <c:pt idx="2">
                  <c:v>43739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56</c:v>
                </c:pt>
                <c:pt idx="1">
                  <c:v>22</c:v>
                </c:pt>
                <c:pt idx="2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7F-4D1F-8E06-963D6EF25B0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К-ть пошукових загонів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43009</c:v>
                </c:pt>
                <c:pt idx="1">
                  <c:v>43374</c:v>
                </c:pt>
                <c:pt idx="2">
                  <c:v>43739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21</c:v>
                </c:pt>
                <c:pt idx="1">
                  <c:v>20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7F-4D1F-8E06-963D6EF25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314304"/>
        <c:axId val="163451264"/>
        <c:axId val="0"/>
      </c:bar3DChart>
      <c:dateAx>
        <c:axId val="163314304"/>
        <c:scaling>
          <c:orientation val="minMax"/>
        </c:scaling>
        <c:delete val="0"/>
        <c:axPos val="l"/>
        <c:numFmt formatCode="m/d/yyyy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63451264"/>
        <c:crosses val="autoZero"/>
        <c:auto val="1"/>
        <c:lblOffset val="100"/>
        <c:baseTimeUnit val="years"/>
      </c:dateAx>
      <c:valAx>
        <c:axId val="163451264"/>
        <c:scaling>
          <c:orientation val="minMax"/>
        </c:scaling>
        <c:delete val="1"/>
        <c:axPos val="b"/>
        <c:majorGridlines/>
        <c:numFmt formatCode="0%" sourceLinked="1"/>
        <c:majorTickMark val="out"/>
        <c:minorTickMark val="none"/>
        <c:tickLblPos val="nextTo"/>
        <c:crossAx val="1633143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4550342665500147E-2"/>
          <c:y val="0.60266755379253323"/>
          <c:w val="0.49782061096529601"/>
          <c:h val="0.30858077981216198"/>
        </c:manualLayout>
      </c:layout>
      <c:overlay val="0"/>
      <c:txPr>
        <a:bodyPr/>
        <a:lstStyle/>
        <a:p>
          <a:pPr>
            <a:defRPr sz="800" b="1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/>
              <a:t>К-ть творчих об'єднань, що взяли участь у оглядах конкурсах</a:t>
            </a:r>
          </a:p>
        </c:rich>
      </c:tx>
      <c:layout>
        <c:manualLayout>
          <c:xMode val="edge"/>
          <c:yMode val="edge"/>
          <c:x val="0.23981900452488689"/>
          <c:y val="1.948051948051948E-2"/>
        </c:manualLayout>
      </c:layout>
      <c:overlay val="0"/>
      <c:spPr>
        <a:noFill/>
        <a:ln w="2539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547511312217188E-2"/>
          <c:y val="0.14935064935064934"/>
          <c:w val="0.83408748114630471"/>
          <c:h val="0.52922077922077926"/>
        </c:manualLayout>
      </c:layout>
      <c:barChart>
        <c:barDir val="bar"/>
        <c:grouping val="percentStacked"/>
        <c:varyColors val="0"/>
        <c:ser>
          <c:idx val="9"/>
          <c:order val="0"/>
          <c:tx>
            <c:strRef>
              <c:f>Sheet1!$A$2</c:f>
              <c:strCache>
                <c:ptCount val="1"/>
                <c:pt idx="0">
                  <c:v>К-ть об'єднань художньої творчості</c:v>
                </c:pt>
              </c:strCache>
            </c:strRef>
          </c:tx>
          <c:spPr>
            <a:solidFill>
              <a:srgbClr val="FF00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  <c:pt idx="5">
                  <c:v>2019 рік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230</c:v>
                </c:pt>
                <c:pt idx="1">
                  <c:v>202</c:v>
                </c:pt>
                <c:pt idx="2">
                  <c:v>177</c:v>
                </c:pt>
                <c:pt idx="3">
                  <c:v>164</c:v>
                </c:pt>
                <c:pt idx="4">
                  <c:v>160</c:v>
                </c:pt>
                <c:pt idx="5">
                  <c:v>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7A-48B3-8E2E-6C648E0CB10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Вокально-хорові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  <c:pt idx="5">
                  <c:v>2019 рік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63</c:v>
                </c:pt>
                <c:pt idx="1">
                  <c:v>56</c:v>
                </c:pt>
                <c:pt idx="2">
                  <c:v>38</c:v>
                </c:pt>
                <c:pt idx="3">
                  <c:v>40</c:v>
                </c:pt>
                <c:pt idx="4">
                  <c:v>37</c:v>
                </c:pt>
                <c:pt idx="5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7A-48B3-8E2E-6C648E0CB10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Естрадної пісні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  <c:pt idx="5">
                  <c:v>2019 рік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34</c:v>
                </c:pt>
                <c:pt idx="1">
                  <c:v>12</c:v>
                </c:pt>
                <c:pt idx="2">
                  <c:v>11</c:v>
                </c:pt>
                <c:pt idx="3">
                  <c:v>8</c:v>
                </c:pt>
                <c:pt idx="4">
                  <c:v>10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7A-48B3-8E2E-6C648E0CB10E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Театральні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  <c:pt idx="5">
                  <c:v>2019 рік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61</c:v>
                </c:pt>
                <c:pt idx="1">
                  <c:v>44</c:v>
                </c:pt>
                <c:pt idx="2">
                  <c:v>40</c:v>
                </c:pt>
                <c:pt idx="3">
                  <c:v>38</c:v>
                </c:pt>
                <c:pt idx="4">
                  <c:v>30</c:v>
                </c:pt>
                <c:pt idx="5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B7A-48B3-8E2E-6C648E0CB10E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Агітбригади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  <c:pt idx="5">
                  <c:v>2019 рік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7A-48B3-8E2E-6C648E0CB10E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Танцювальні</c:v>
                </c:pt>
              </c:strCache>
            </c:strRef>
          </c:tx>
          <c:spPr>
            <a:solidFill>
              <a:srgbClr val="FF808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  <c:pt idx="5">
                  <c:v>2019 рік</c:v>
                </c:pt>
              </c:strCache>
            </c:strRef>
          </c:cat>
          <c:val>
            <c:numRef>
              <c:f>Sheet1!$B$7:$G$7</c:f>
              <c:numCache>
                <c:formatCode>General</c:formatCode>
                <c:ptCount val="6"/>
                <c:pt idx="0">
                  <c:v>41</c:v>
                </c:pt>
                <c:pt idx="1">
                  <c:v>39</c:v>
                </c:pt>
                <c:pt idx="2">
                  <c:v>36</c:v>
                </c:pt>
                <c:pt idx="3">
                  <c:v>32</c:v>
                </c:pt>
                <c:pt idx="4">
                  <c:v>30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B7A-48B3-8E2E-6C648E0CB10E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Інструментальні</c:v>
                </c:pt>
              </c:strCache>
            </c:strRef>
          </c:tx>
          <c:spPr>
            <a:solidFill>
              <a:srgbClr val="0066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  <c:pt idx="5">
                  <c:v>2019 рік</c:v>
                </c:pt>
              </c:strCache>
            </c:strRef>
          </c:cat>
          <c:val>
            <c:numRef>
              <c:f>Sheet1!$B$8:$G$8</c:f>
              <c:numCache>
                <c:formatCode>General</c:formatCode>
                <c:ptCount val="6"/>
                <c:pt idx="0">
                  <c:v>22</c:v>
                </c:pt>
                <c:pt idx="1">
                  <c:v>19</c:v>
                </c:pt>
                <c:pt idx="2">
                  <c:v>16</c:v>
                </c:pt>
                <c:pt idx="3">
                  <c:v>14</c:v>
                </c:pt>
                <c:pt idx="4">
                  <c:v>14</c:v>
                </c:pt>
                <c:pt idx="5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B7A-48B3-8E2E-6C648E0CB10E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Театри мод</c:v>
                </c:pt>
              </c:strCache>
            </c:strRef>
          </c:tx>
          <c:spPr>
            <a:solidFill>
              <a:srgbClr val="CCCC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  <c:pt idx="5">
                  <c:v>2019 рік</c:v>
                </c:pt>
              </c:strCache>
            </c:strRef>
          </c:cat>
          <c:val>
            <c:numRef>
              <c:f>Sheet1!$B$9:$G$9</c:f>
              <c:numCache>
                <c:formatCode>General</c:formatCode>
                <c:ptCount val="6"/>
                <c:pt idx="0">
                  <c:v>9</c:v>
                </c:pt>
                <c:pt idx="1">
                  <c:v>12</c:v>
                </c:pt>
                <c:pt idx="2">
                  <c:v>9</c:v>
                </c:pt>
                <c:pt idx="3">
                  <c:v>6</c:v>
                </c:pt>
                <c:pt idx="4">
                  <c:v>20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B7A-48B3-8E2E-6C648E0CB10E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Художнього слова</c:v>
                </c:pt>
              </c:strCache>
            </c:strRef>
          </c:tx>
          <c:spPr>
            <a:solidFill>
              <a:srgbClr val="00CC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  <c:pt idx="5">
                  <c:v>2019 рік</c:v>
                </c:pt>
              </c:strCache>
            </c:strRef>
          </c:cat>
          <c:val>
            <c:numRef>
              <c:f>Sheet1!$B$10:$G$10</c:f>
              <c:numCache>
                <c:formatCode>General</c:formatCode>
                <c:ptCount val="6"/>
                <c:pt idx="1">
                  <c:v>7</c:v>
                </c:pt>
                <c:pt idx="2">
                  <c:v>27</c:v>
                </c:pt>
                <c:pt idx="3">
                  <c:v>26</c:v>
                </c:pt>
                <c:pt idx="4">
                  <c:v>25</c:v>
                </c:pt>
                <c:pt idx="5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B7A-48B3-8E2E-6C648E0CB10E}"/>
            </c:ext>
          </c:extLst>
        </c:ser>
        <c:ser>
          <c:idx val="0"/>
          <c:order val="9"/>
          <c:tx>
            <c:strRef>
              <c:f>Sheet1!$A$11</c:f>
              <c:strCache>
                <c:ptCount val="1"/>
                <c:pt idx="0">
                  <c:v>К-ть об'єднань технічної та декоративно-прикладної творчості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  <c:pt idx="5">
                  <c:v>2019 рік</c:v>
                </c:pt>
              </c:strCache>
            </c:strRef>
          </c:cat>
          <c:val>
            <c:numRef>
              <c:f>Sheet1!$B$11:$G$11</c:f>
              <c:numCache>
                <c:formatCode>General</c:formatCode>
                <c:ptCount val="6"/>
                <c:pt idx="0">
                  <c:v>121</c:v>
                </c:pt>
                <c:pt idx="1">
                  <c:v>121</c:v>
                </c:pt>
                <c:pt idx="2">
                  <c:v>122</c:v>
                </c:pt>
                <c:pt idx="3">
                  <c:v>106</c:v>
                </c:pt>
                <c:pt idx="4">
                  <c:v>94</c:v>
                </c:pt>
                <c:pt idx="5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B7A-48B3-8E2E-6C648E0CB1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3593216"/>
        <c:axId val="163611392"/>
      </c:barChart>
      <c:catAx>
        <c:axId val="163593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3611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3611392"/>
        <c:scaling>
          <c:orientation val="minMax"/>
        </c:scaling>
        <c:delete val="1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crossAx val="163593216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1.6591251885369532E-2"/>
          <c:y val="0.72727272727272729"/>
          <c:w val="0.9202298113337628"/>
          <c:h val="0.227272727272727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/>
              <a:t>К-ть учасників щорічних оглядів-конкурсів</a:t>
            </a:r>
          </a:p>
        </c:rich>
      </c:tx>
      <c:layout>
        <c:manualLayout>
          <c:xMode val="edge"/>
          <c:yMode val="edge"/>
          <c:x val="0.29772329246935203"/>
          <c:y val="1.9704433497536946E-2"/>
        </c:manualLayout>
      </c:layout>
      <c:overlay val="0"/>
      <c:spPr>
        <a:noFill/>
        <a:ln w="25383">
          <a:noFill/>
        </a:ln>
      </c:spPr>
    </c:title>
    <c:autoTitleDeleted val="0"/>
    <c:view3D>
      <c:rotX val="15"/>
      <c:hPercent val="2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4010507880910683E-2"/>
          <c:y val="0.13300492610837439"/>
          <c:w val="0.97022767075306482"/>
          <c:h val="0.527093596059113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Огляд-конкурс художньої творчості</c:v>
                </c:pt>
              </c:strCache>
            </c:strRef>
          </c:tx>
          <c:spPr>
            <a:solidFill>
              <a:srgbClr val="FF000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  <c:pt idx="5">
                  <c:v>2019 рік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4410</c:v>
                </c:pt>
                <c:pt idx="1">
                  <c:v>3300</c:v>
                </c:pt>
                <c:pt idx="2">
                  <c:v>3186</c:v>
                </c:pt>
                <c:pt idx="3">
                  <c:v>2990</c:v>
                </c:pt>
                <c:pt idx="4">
                  <c:v>2910</c:v>
                </c:pt>
                <c:pt idx="5">
                  <c:v>2760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6E-44CB-8AA3-3B4AEE85047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Огляд-конкурс технічної та декоративно-прикладної творчості</c:v>
                </c:pt>
              </c:strCache>
            </c:strRef>
          </c:tx>
          <c:spPr>
            <a:solidFill>
              <a:srgbClr val="339966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 рік</c:v>
                </c:pt>
                <c:pt idx="1">
                  <c:v>2015 рік</c:v>
                </c:pt>
                <c:pt idx="2">
                  <c:v>2016 рік</c:v>
                </c:pt>
                <c:pt idx="3">
                  <c:v>2017 рік</c:v>
                </c:pt>
                <c:pt idx="4">
                  <c:v>2018 рік</c:v>
                </c:pt>
                <c:pt idx="5">
                  <c:v>2019 рік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1815</c:v>
                </c:pt>
                <c:pt idx="1">
                  <c:v>1820</c:v>
                </c:pt>
                <c:pt idx="2">
                  <c:v>1830</c:v>
                </c:pt>
                <c:pt idx="3">
                  <c:v>1994</c:v>
                </c:pt>
                <c:pt idx="4">
                  <c:v>1768</c:v>
                </c:pt>
                <c:pt idx="5">
                  <c:v>1810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6E-44CB-8AA3-3B4AEE8504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3638656"/>
        <c:axId val="163714176"/>
        <c:axId val="0"/>
      </c:bar3DChart>
      <c:catAx>
        <c:axId val="16363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3714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3714176"/>
        <c:scaling>
          <c:orientation val="minMax"/>
        </c:scaling>
        <c:delete val="1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163638656"/>
        <c:crosses val="autoZero"/>
        <c:crossBetween val="between"/>
      </c:valAx>
      <c:spPr>
        <a:noFill/>
        <a:ln w="25383">
          <a:noFill/>
        </a:ln>
      </c:spPr>
    </c:plotArea>
    <c:legend>
      <c:legendPos val="b"/>
      <c:layout>
        <c:manualLayout>
          <c:xMode val="edge"/>
          <c:yMode val="edge"/>
          <c:x val="0.17513134851138354"/>
          <c:y val="0.83251231527093594"/>
          <c:w val="0.79159369527145362"/>
          <c:h val="0.14778325123152711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 рік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Музеї</c:v>
                </c:pt>
                <c:pt idx="1">
                  <c:v>Музейні кімнати</c:v>
                </c:pt>
                <c:pt idx="2">
                  <c:v>Світлиці</c:v>
                </c:pt>
                <c:pt idx="3">
                  <c:v>Куточки пам’яті та слави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17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00-41E7-89C9-2FB14182CE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рік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Музеї</c:v>
                </c:pt>
                <c:pt idx="1">
                  <c:v>Музейні кімнати</c:v>
                </c:pt>
                <c:pt idx="2">
                  <c:v>Світлиці</c:v>
                </c:pt>
                <c:pt idx="3">
                  <c:v>Куточки пам’яті та слави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  <c:pt idx="2">
                  <c:v>11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00-41E7-89C9-2FB14182CE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рік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Музеї</c:v>
                </c:pt>
                <c:pt idx="1">
                  <c:v>Музейні кімнати</c:v>
                </c:pt>
                <c:pt idx="2">
                  <c:v>Світлиці</c:v>
                </c:pt>
                <c:pt idx="3">
                  <c:v>Куточки пам’яті та слави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17</c:v>
                </c:pt>
                <c:pt idx="2">
                  <c:v>11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00-41E7-89C9-2FB14182CE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3841536"/>
        <c:axId val="163843072"/>
        <c:axId val="0"/>
      </c:bar3DChart>
      <c:catAx>
        <c:axId val="163841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3843072"/>
        <c:crosses val="autoZero"/>
        <c:auto val="1"/>
        <c:lblAlgn val="ctr"/>
        <c:lblOffset val="100"/>
        <c:noMultiLvlLbl val="0"/>
      </c:catAx>
      <c:valAx>
        <c:axId val="16384307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6384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Загальний фонд (план)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  <c:pt idx="3">
                  <c:v>2018 рік</c:v>
                </c:pt>
                <c:pt idx="4">
                  <c:v>2019 рік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1161759</c:v>
                </c:pt>
                <c:pt idx="1">
                  <c:v>1013387</c:v>
                </c:pt>
                <c:pt idx="2">
                  <c:v>1559957</c:v>
                </c:pt>
                <c:pt idx="3">
                  <c:v>1712651</c:v>
                </c:pt>
                <c:pt idx="4">
                  <c:v>1915158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39-405E-B01B-81CDFB7772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Загальний фонд (факт)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  <c:pt idx="3">
                  <c:v>2018 рік</c:v>
                </c:pt>
                <c:pt idx="4">
                  <c:v>2019 рік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1158833.45</c:v>
                </c:pt>
                <c:pt idx="1">
                  <c:v>917938</c:v>
                </c:pt>
                <c:pt idx="2">
                  <c:v>1508863</c:v>
                </c:pt>
                <c:pt idx="3">
                  <c:v>1656724</c:v>
                </c:pt>
                <c:pt idx="4">
                  <c:v>1909538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39-405E-B01B-81CDFB7772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Спеціальний фонд (план)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  <c:pt idx="3">
                  <c:v>2018 рік</c:v>
                </c:pt>
                <c:pt idx="4">
                  <c:v>2019 рік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51988</c:v>
                </c:pt>
                <c:pt idx="1">
                  <c:v>72200</c:v>
                </c:pt>
                <c:pt idx="2">
                  <c:v>52894</c:v>
                </c:pt>
                <c:pt idx="3">
                  <c:v>63982</c:v>
                </c:pt>
                <c:pt idx="4">
                  <c:v>69157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39-405E-B01B-81CDFB7772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Спеціальний фонд (факт)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  <c:pt idx="3">
                  <c:v>2018 рік</c:v>
                </c:pt>
                <c:pt idx="4">
                  <c:v>2019 рік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38352</c:v>
                </c:pt>
                <c:pt idx="1">
                  <c:v>39229</c:v>
                </c:pt>
                <c:pt idx="2">
                  <c:v>38687</c:v>
                </c:pt>
                <c:pt idx="3">
                  <c:v>48695</c:v>
                </c:pt>
                <c:pt idx="4">
                  <c:v>37823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139-405E-B01B-81CDFB7772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883648"/>
        <c:axId val="163893632"/>
      </c:barChart>
      <c:catAx>
        <c:axId val="1638836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893632"/>
        <c:crosses val="autoZero"/>
        <c:auto val="1"/>
        <c:lblAlgn val="ctr"/>
        <c:lblOffset val="100"/>
        <c:noMultiLvlLbl val="0"/>
      </c:catAx>
      <c:valAx>
        <c:axId val="163893632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638836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83AA-3C01-42E2-BB50-F7BC4C27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56</Pages>
  <Words>13810</Words>
  <Characters>78717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ХДТТ</Company>
  <LinksUpToDate>false</LinksUpToDate>
  <CharactersWithSpaces>92343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Пользователь Windows</cp:lastModifiedBy>
  <cp:revision>44</cp:revision>
  <cp:lastPrinted>2020-01-17T09:42:00Z</cp:lastPrinted>
  <dcterms:created xsi:type="dcterms:W3CDTF">2019-12-26T08:10:00Z</dcterms:created>
  <dcterms:modified xsi:type="dcterms:W3CDTF">2020-01-23T13:58:00Z</dcterms:modified>
</cp:coreProperties>
</file>