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5C" w:rsidRPr="00D66C5C" w:rsidRDefault="00D66C5C" w:rsidP="00D66C5C">
      <w:pPr>
        <w:tabs>
          <w:tab w:val="left" w:pos="5954"/>
        </w:tabs>
        <w:spacing w:line="360" w:lineRule="auto"/>
        <w:ind w:firstLine="5670"/>
        <w:jc w:val="both"/>
        <w:rPr>
          <w:sz w:val="28"/>
          <w:szCs w:val="28"/>
          <w:lang w:val="uk-UA"/>
        </w:rPr>
      </w:pPr>
      <w:proofErr w:type="spellStart"/>
      <w:r w:rsidRPr="00D66C5C">
        <w:rPr>
          <w:sz w:val="28"/>
          <w:szCs w:val="28"/>
          <w:lang w:val="uk-UA"/>
        </w:rPr>
        <w:t>Юртаєва</w:t>
      </w:r>
      <w:proofErr w:type="spellEnd"/>
      <w:r w:rsidRPr="00D66C5C">
        <w:rPr>
          <w:sz w:val="28"/>
          <w:szCs w:val="28"/>
          <w:lang w:val="uk-UA"/>
        </w:rPr>
        <w:t xml:space="preserve"> І.В.</w:t>
      </w:r>
    </w:p>
    <w:p w:rsidR="00D66C5C" w:rsidRPr="00D66C5C" w:rsidRDefault="00D66C5C" w:rsidP="00D66C5C">
      <w:pPr>
        <w:tabs>
          <w:tab w:val="left" w:pos="5954"/>
        </w:tabs>
        <w:spacing w:line="360" w:lineRule="auto"/>
        <w:ind w:firstLine="5670"/>
        <w:jc w:val="both"/>
        <w:rPr>
          <w:sz w:val="28"/>
          <w:szCs w:val="28"/>
          <w:lang w:val="uk-UA"/>
        </w:rPr>
      </w:pPr>
      <w:r w:rsidRPr="00D66C5C">
        <w:rPr>
          <w:sz w:val="28"/>
          <w:szCs w:val="28"/>
          <w:lang w:val="uk-UA"/>
        </w:rPr>
        <w:t>заступник директора</w:t>
      </w:r>
    </w:p>
    <w:p w:rsidR="00D66C5C" w:rsidRPr="00D66C5C" w:rsidRDefault="00D66C5C" w:rsidP="00D66C5C">
      <w:pPr>
        <w:tabs>
          <w:tab w:val="left" w:pos="5954"/>
        </w:tabs>
        <w:spacing w:line="360" w:lineRule="auto"/>
        <w:ind w:firstLine="5670"/>
        <w:jc w:val="both"/>
        <w:rPr>
          <w:sz w:val="28"/>
          <w:szCs w:val="28"/>
          <w:lang w:val="uk-UA"/>
        </w:rPr>
      </w:pPr>
      <w:r w:rsidRPr="00D66C5C">
        <w:rPr>
          <w:sz w:val="28"/>
          <w:szCs w:val="28"/>
          <w:lang w:val="uk-UA"/>
        </w:rPr>
        <w:t>з навчально-виховної роботи</w:t>
      </w:r>
    </w:p>
    <w:p w:rsidR="00D66C5C" w:rsidRPr="00D66C5C" w:rsidRDefault="00D66C5C" w:rsidP="00D66C5C">
      <w:pPr>
        <w:tabs>
          <w:tab w:val="left" w:pos="5954"/>
        </w:tabs>
        <w:spacing w:line="360" w:lineRule="auto"/>
        <w:ind w:firstLine="5670"/>
        <w:jc w:val="both"/>
        <w:rPr>
          <w:sz w:val="28"/>
          <w:szCs w:val="28"/>
          <w:lang w:val="uk-UA"/>
        </w:rPr>
      </w:pPr>
      <w:r w:rsidRPr="00D66C5C">
        <w:rPr>
          <w:sz w:val="28"/>
          <w:szCs w:val="28"/>
          <w:lang w:val="uk-UA"/>
        </w:rPr>
        <w:t>Первомайського професійного ліцею</w:t>
      </w:r>
    </w:p>
    <w:p w:rsidR="00D66C5C" w:rsidRDefault="00D66C5C" w:rsidP="00497537">
      <w:pPr>
        <w:spacing w:line="360" w:lineRule="auto"/>
        <w:ind w:firstLine="709"/>
        <w:jc w:val="center"/>
        <w:rPr>
          <w:b/>
          <w:sz w:val="28"/>
          <w:szCs w:val="28"/>
          <w:lang w:val="uk-UA"/>
        </w:rPr>
      </w:pPr>
    </w:p>
    <w:p w:rsidR="00231D3C" w:rsidRDefault="00497537" w:rsidP="00231D3C">
      <w:pPr>
        <w:spacing w:line="276" w:lineRule="auto"/>
        <w:ind w:firstLine="709"/>
        <w:jc w:val="center"/>
        <w:rPr>
          <w:b/>
          <w:sz w:val="28"/>
          <w:szCs w:val="28"/>
          <w:lang w:val="uk-UA"/>
        </w:rPr>
      </w:pPr>
      <w:r w:rsidRPr="00497537">
        <w:rPr>
          <w:b/>
          <w:sz w:val="28"/>
          <w:szCs w:val="28"/>
          <w:lang w:val="uk-UA"/>
        </w:rPr>
        <w:t xml:space="preserve">Музей бойової та трудової слави при </w:t>
      </w:r>
    </w:p>
    <w:p w:rsidR="00497537" w:rsidRDefault="00497537" w:rsidP="00231D3C">
      <w:pPr>
        <w:spacing w:line="276" w:lineRule="auto"/>
        <w:ind w:firstLine="709"/>
        <w:jc w:val="center"/>
        <w:rPr>
          <w:b/>
          <w:sz w:val="28"/>
          <w:szCs w:val="28"/>
          <w:lang w:val="uk-UA"/>
        </w:rPr>
      </w:pPr>
      <w:r w:rsidRPr="00497537">
        <w:rPr>
          <w:b/>
          <w:sz w:val="28"/>
          <w:szCs w:val="28"/>
          <w:lang w:val="uk-UA"/>
        </w:rPr>
        <w:t>Первомайському професійному ліцеї як один з основних напрямків національно-патріотичного виховання учнів</w:t>
      </w:r>
    </w:p>
    <w:p w:rsidR="00231D3C" w:rsidRPr="00497537" w:rsidRDefault="00231D3C" w:rsidP="00231D3C">
      <w:pPr>
        <w:spacing w:line="276" w:lineRule="auto"/>
        <w:ind w:firstLine="709"/>
        <w:jc w:val="center"/>
        <w:rPr>
          <w:b/>
          <w:sz w:val="28"/>
          <w:szCs w:val="28"/>
          <w:lang w:val="uk-UA"/>
        </w:rPr>
      </w:pPr>
    </w:p>
    <w:p w:rsidR="00F7076A" w:rsidRDefault="005A1E9E" w:rsidP="00497537">
      <w:pPr>
        <w:spacing w:line="360" w:lineRule="auto"/>
        <w:ind w:firstLine="709"/>
        <w:jc w:val="both"/>
        <w:rPr>
          <w:sz w:val="28"/>
          <w:szCs w:val="28"/>
          <w:lang w:val="uk-UA"/>
        </w:rPr>
      </w:pPr>
      <w:r>
        <w:rPr>
          <w:sz w:val="28"/>
          <w:szCs w:val="28"/>
          <w:lang w:val="uk-UA"/>
        </w:rPr>
        <w:t>Національно-п</w:t>
      </w:r>
      <w:r w:rsidRPr="005A1E9E">
        <w:rPr>
          <w:sz w:val="28"/>
          <w:szCs w:val="28"/>
        </w:rPr>
        <w:t>атріотичне</w:t>
      </w:r>
      <w:r w:rsidR="00D66C5C">
        <w:rPr>
          <w:sz w:val="28"/>
          <w:szCs w:val="28"/>
          <w:lang w:val="uk-UA"/>
        </w:rPr>
        <w:t xml:space="preserve"> </w:t>
      </w:r>
      <w:r w:rsidRPr="005A1E9E">
        <w:rPr>
          <w:sz w:val="28"/>
          <w:szCs w:val="28"/>
        </w:rPr>
        <w:t>виховання</w:t>
      </w:r>
      <w:r w:rsidR="00D66C5C">
        <w:rPr>
          <w:sz w:val="28"/>
          <w:szCs w:val="28"/>
          <w:lang w:val="uk-UA"/>
        </w:rPr>
        <w:t xml:space="preserve"> </w:t>
      </w:r>
      <w:r w:rsidRPr="005A1E9E">
        <w:rPr>
          <w:sz w:val="28"/>
          <w:szCs w:val="28"/>
        </w:rPr>
        <w:t>підростаючого</w:t>
      </w:r>
      <w:r w:rsidR="00D66C5C">
        <w:rPr>
          <w:sz w:val="28"/>
          <w:szCs w:val="28"/>
          <w:lang w:val="uk-UA"/>
        </w:rPr>
        <w:t xml:space="preserve"> </w:t>
      </w:r>
      <w:r w:rsidRPr="005A1E9E">
        <w:rPr>
          <w:sz w:val="28"/>
          <w:szCs w:val="28"/>
        </w:rPr>
        <w:t>покоління</w:t>
      </w:r>
      <w:r w:rsidR="00D66C5C">
        <w:rPr>
          <w:sz w:val="28"/>
          <w:szCs w:val="28"/>
          <w:lang w:val="uk-UA"/>
        </w:rPr>
        <w:t xml:space="preserve"> </w:t>
      </w:r>
      <w:r w:rsidRPr="005A1E9E">
        <w:rPr>
          <w:sz w:val="28"/>
          <w:szCs w:val="28"/>
        </w:rPr>
        <w:t>завжди</w:t>
      </w:r>
      <w:r w:rsidR="00D66C5C">
        <w:rPr>
          <w:sz w:val="28"/>
          <w:szCs w:val="28"/>
          <w:lang w:val="uk-UA"/>
        </w:rPr>
        <w:t xml:space="preserve"> </w:t>
      </w:r>
      <w:r w:rsidRPr="005A1E9E">
        <w:rPr>
          <w:sz w:val="28"/>
          <w:szCs w:val="28"/>
        </w:rPr>
        <w:t>було одним з найважливіших</w:t>
      </w:r>
      <w:r w:rsidR="00D66C5C">
        <w:rPr>
          <w:sz w:val="28"/>
          <w:szCs w:val="28"/>
          <w:lang w:val="uk-UA"/>
        </w:rPr>
        <w:t xml:space="preserve"> </w:t>
      </w:r>
      <w:r w:rsidRPr="005A1E9E">
        <w:rPr>
          <w:sz w:val="28"/>
          <w:szCs w:val="28"/>
        </w:rPr>
        <w:t>завдань</w:t>
      </w:r>
      <w:r w:rsidR="00D66C5C">
        <w:rPr>
          <w:sz w:val="28"/>
          <w:szCs w:val="28"/>
          <w:lang w:val="uk-UA"/>
        </w:rPr>
        <w:t xml:space="preserve"> </w:t>
      </w:r>
      <w:r w:rsidRPr="005A1E9E">
        <w:rPr>
          <w:sz w:val="28"/>
          <w:szCs w:val="28"/>
        </w:rPr>
        <w:t>освіти, адже</w:t>
      </w:r>
      <w:r w:rsidR="00D66C5C">
        <w:rPr>
          <w:sz w:val="28"/>
          <w:szCs w:val="28"/>
          <w:lang w:val="uk-UA"/>
        </w:rPr>
        <w:t xml:space="preserve"> </w:t>
      </w:r>
      <w:r w:rsidRPr="005A1E9E">
        <w:rPr>
          <w:sz w:val="28"/>
          <w:szCs w:val="28"/>
        </w:rPr>
        <w:t>дитинство і юність — найблагодатніша пора для виховання</w:t>
      </w:r>
      <w:r w:rsidR="00D66C5C">
        <w:rPr>
          <w:sz w:val="28"/>
          <w:szCs w:val="28"/>
          <w:lang w:val="uk-UA"/>
        </w:rPr>
        <w:t xml:space="preserve"> </w:t>
      </w:r>
      <w:r w:rsidRPr="005A1E9E">
        <w:rPr>
          <w:sz w:val="28"/>
          <w:szCs w:val="28"/>
        </w:rPr>
        <w:t>почуття</w:t>
      </w:r>
      <w:r w:rsidR="00D66C5C">
        <w:rPr>
          <w:sz w:val="28"/>
          <w:szCs w:val="28"/>
          <w:lang w:val="uk-UA"/>
        </w:rPr>
        <w:t xml:space="preserve"> </w:t>
      </w:r>
      <w:r w:rsidRPr="005A1E9E">
        <w:rPr>
          <w:sz w:val="28"/>
          <w:szCs w:val="28"/>
        </w:rPr>
        <w:t>любові до Батьківщини. У сьогоднішніх</w:t>
      </w:r>
      <w:r w:rsidR="00D66C5C">
        <w:rPr>
          <w:sz w:val="28"/>
          <w:szCs w:val="28"/>
          <w:lang w:val="uk-UA"/>
        </w:rPr>
        <w:t xml:space="preserve"> </w:t>
      </w:r>
      <w:r w:rsidRPr="005A1E9E">
        <w:rPr>
          <w:sz w:val="28"/>
          <w:szCs w:val="28"/>
        </w:rPr>
        <w:t>умовах</w:t>
      </w:r>
      <w:r w:rsidR="00D66C5C">
        <w:rPr>
          <w:sz w:val="28"/>
          <w:szCs w:val="28"/>
          <w:lang w:val="uk-UA"/>
        </w:rPr>
        <w:t xml:space="preserve"> </w:t>
      </w:r>
      <w:r w:rsidRPr="005A1E9E">
        <w:rPr>
          <w:sz w:val="28"/>
          <w:szCs w:val="28"/>
        </w:rPr>
        <w:t>постає</w:t>
      </w:r>
      <w:r w:rsidR="00D66C5C">
        <w:rPr>
          <w:sz w:val="28"/>
          <w:szCs w:val="28"/>
          <w:lang w:val="uk-UA"/>
        </w:rPr>
        <w:t xml:space="preserve"> </w:t>
      </w:r>
      <w:r w:rsidRPr="005A1E9E">
        <w:rPr>
          <w:sz w:val="28"/>
          <w:szCs w:val="28"/>
        </w:rPr>
        <w:t>необхідність</w:t>
      </w:r>
      <w:r w:rsidR="00D66C5C">
        <w:rPr>
          <w:sz w:val="28"/>
          <w:szCs w:val="28"/>
          <w:lang w:val="uk-UA"/>
        </w:rPr>
        <w:t xml:space="preserve"> </w:t>
      </w:r>
      <w:r w:rsidRPr="005C67D6">
        <w:rPr>
          <w:sz w:val="28"/>
          <w:szCs w:val="28"/>
          <w:lang w:val="uk-UA"/>
        </w:rPr>
        <w:t>розв’язання</w:t>
      </w:r>
      <w:r w:rsidR="00D66C5C">
        <w:rPr>
          <w:sz w:val="28"/>
          <w:szCs w:val="28"/>
          <w:lang w:val="uk-UA"/>
        </w:rPr>
        <w:t xml:space="preserve"> </w:t>
      </w:r>
      <w:r w:rsidRPr="005A1E9E">
        <w:rPr>
          <w:sz w:val="28"/>
          <w:szCs w:val="28"/>
        </w:rPr>
        <w:t>найгостріших проблем, пов’язаних з вихованням</w:t>
      </w:r>
      <w:r w:rsidR="00D66C5C">
        <w:rPr>
          <w:sz w:val="28"/>
          <w:szCs w:val="28"/>
          <w:lang w:val="uk-UA"/>
        </w:rPr>
        <w:t xml:space="preserve"> </w:t>
      </w:r>
      <w:r w:rsidRPr="005A1E9E">
        <w:rPr>
          <w:sz w:val="28"/>
          <w:szCs w:val="28"/>
        </w:rPr>
        <w:t>патріотизму та формування</w:t>
      </w:r>
      <w:r w:rsidR="00D66C5C">
        <w:rPr>
          <w:sz w:val="28"/>
          <w:szCs w:val="28"/>
          <w:lang w:val="uk-UA"/>
        </w:rPr>
        <w:t xml:space="preserve"> </w:t>
      </w:r>
      <w:r w:rsidRPr="005A1E9E">
        <w:rPr>
          <w:sz w:val="28"/>
          <w:szCs w:val="28"/>
        </w:rPr>
        <w:t>національної</w:t>
      </w:r>
      <w:r w:rsidR="00D66C5C">
        <w:rPr>
          <w:sz w:val="28"/>
          <w:szCs w:val="28"/>
          <w:lang w:val="uk-UA"/>
        </w:rPr>
        <w:t xml:space="preserve"> </w:t>
      </w:r>
      <w:proofErr w:type="gramStart"/>
      <w:r w:rsidRPr="005A1E9E">
        <w:rPr>
          <w:sz w:val="28"/>
          <w:szCs w:val="28"/>
        </w:rPr>
        <w:t>св</w:t>
      </w:r>
      <w:proofErr w:type="gramEnd"/>
      <w:r w:rsidRPr="005A1E9E">
        <w:rPr>
          <w:sz w:val="28"/>
          <w:szCs w:val="28"/>
        </w:rPr>
        <w:t xml:space="preserve">ідомості.  </w:t>
      </w:r>
    </w:p>
    <w:p w:rsidR="00497537" w:rsidRPr="00497537" w:rsidRDefault="00497537" w:rsidP="00497537">
      <w:pPr>
        <w:spacing w:line="360" w:lineRule="auto"/>
        <w:ind w:firstLine="709"/>
        <w:jc w:val="both"/>
        <w:rPr>
          <w:sz w:val="28"/>
          <w:szCs w:val="28"/>
          <w:lang w:val="uk-UA"/>
        </w:rPr>
      </w:pPr>
      <w:r w:rsidRPr="00497537">
        <w:rPr>
          <w:sz w:val="28"/>
          <w:szCs w:val="28"/>
          <w:lang w:val="uk-UA"/>
        </w:rPr>
        <w:t>Без людини з розвинутою  національною свідомістю, відповідальним ставленням до майбутнього, любові до своєї Батьківщини жодна країна не може розвиватись. І саме нам</w:t>
      </w:r>
      <w:r>
        <w:rPr>
          <w:sz w:val="28"/>
          <w:szCs w:val="28"/>
          <w:lang w:val="uk-UA"/>
        </w:rPr>
        <w:t>, освітянам</w:t>
      </w:r>
      <w:r w:rsidR="00D66C5C">
        <w:rPr>
          <w:sz w:val="28"/>
          <w:szCs w:val="28"/>
          <w:lang w:val="uk-UA"/>
        </w:rPr>
        <w:t>,</w:t>
      </w:r>
      <w:r>
        <w:rPr>
          <w:sz w:val="28"/>
          <w:szCs w:val="28"/>
          <w:lang w:val="uk-UA"/>
        </w:rPr>
        <w:t xml:space="preserve"> </w:t>
      </w:r>
      <w:r w:rsidRPr="00497537">
        <w:rPr>
          <w:sz w:val="28"/>
          <w:szCs w:val="28"/>
          <w:lang w:val="uk-UA"/>
        </w:rPr>
        <w:t>випадає відповідальна місія підготувати до життя громадянина демократичної держави.</w:t>
      </w:r>
    </w:p>
    <w:p w:rsidR="005A1E9E" w:rsidRDefault="00497537" w:rsidP="00497537">
      <w:pPr>
        <w:spacing w:line="360" w:lineRule="auto"/>
        <w:ind w:firstLine="709"/>
        <w:jc w:val="both"/>
        <w:rPr>
          <w:sz w:val="28"/>
          <w:szCs w:val="28"/>
          <w:lang w:val="uk-UA"/>
        </w:rPr>
      </w:pPr>
      <w:r w:rsidRPr="00497537">
        <w:rPr>
          <w:sz w:val="28"/>
          <w:szCs w:val="28"/>
          <w:lang w:val="uk-UA"/>
        </w:rPr>
        <w:t xml:space="preserve">З огляду на це дуже важливим і актуальним є проблема формування </w:t>
      </w:r>
      <w:r>
        <w:rPr>
          <w:sz w:val="28"/>
          <w:szCs w:val="28"/>
          <w:lang w:val="uk-UA"/>
        </w:rPr>
        <w:t>в</w:t>
      </w:r>
      <w:r w:rsidRPr="00497537">
        <w:rPr>
          <w:sz w:val="28"/>
          <w:szCs w:val="28"/>
          <w:lang w:val="uk-UA"/>
        </w:rPr>
        <w:t xml:space="preserve">  учнів національної  свідомості, високих громадянських якостей, наявність яких дасть їм повне право називатися громадянами Української держави.</w:t>
      </w:r>
    </w:p>
    <w:p w:rsidR="00497537" w:rsidRPr="00231D3C" w:rsidRDefault="00497537" w:rsidP="0086338C">
      <w:pPr>
        <w:spacing w:line="360" w:lineRule="auto"/>
        <w:ind w:firstLine="709"/>
        <w:jc w:val="both"/>
        <w:rPr>
          <w:color w:val="FF0000"/>
          <w:sz w:val="28"/>
          <w:szCs w:val="28"/>
          <w:lang w:val="uk-UA"/>
        </w:rPr>
      </w:pPr>
      <w:r w:rsidRPr="00497537">
        <w:rPr>
          <w:sz w:val="28"/>
          <w:szCs w:val="28"/>
          <w:lang w:val="uk-UA"/>
        </w:rPr>
        <w:t>Центром реалізації системи з формування інтересу до історії своєї країни стає музей</w:t>
      </w:r>
      <w:r w:rsidR="000B3804">
        <w:rPr>
          <w:sz w:val="28"/>
          <w:szCs w:val="28"/>
          <w:lang w:val="uk-UA"/>
        </w:rPr>
        <w:t xml:space="preserve"> при навчальному закладі</w:t>
      </w:r>
      <w:r w:rsidRPr="00497537">
        <w:rPr>
          <w:sz w:val="28"/>
          <w:szCs w:val="28"/>
          <w:lang w:val="uk-UA"/>
        </w:rPr>
        <w:t xml:space="preserve">, який є незамінним помічником у патріотичному вихованні підростаючих громадян, </w:t>
      </w:r>
      <w:r w:rsidR="00654973">
        <w:rPr>
          <w:sz w:val="28"/>
          <w:szCs w:val="28"/>
          <w:lang w:val="uk-UA"/>
        </w:rPr>
        <w:t>оскільки</w:t>
      </w:r>
      <w:r w:rsidRPr="00497537">
        <w:rPr>
          <w:sz w:val="28"/>
          <w:szCs w:val="28"/>
          <w:lang w:val="uk-UA"/>
        </w:rPr>
        <w:t xml:space="preserve"> вирішує завдання формування патріотичної свідомості. </w:t>
      </w:r>
    </w:p>
    <w:p w:rsidR="000B3804" w:rsidRDefault="000B3804" w:rsidP="000B3804">
      <w:pPr>
        <w:spacing w:line="360" w:lineRule="auto"/>
        <w:ind w:firstLine="709"/>
        <w:jc w:val="both"/>
        <w:rPr>
          <w:sz w:val="28"/>
          <w:szCs w:val="28"/>
          <w:lang w:val="uk-UA"/>
        </w:rPr>
      </w:pPr>
      <w:r w:rsidRPr="000B3804">
        <w:rPr>
          <w:sz w:val="28"/>
          <w:szCs w:val="28"/>
          <w:lang w:val="uk-UA"/>
        </w:rPr>
        <w:t>Саме музеї є дієвою базою патріотичного виховання учнів, а музейна</w:t>
      </w:r>
      <w:r w:rsidR="00D66C5C">
        <w:rPr>
          <w:sz w:val="28"/>
          <w:szCs w:val="28"/>
          <w:lang w:val="uk-UA"/>
        </w:rPr>
        <w:t xml:space="preserve"> </w:t>
      </w:r>
      <w:r w:rsidRPr="000B3804">
        <w:rPr>
          <w:sz w:val="28"/>
          <w:szCs w:val="28"/>
          <w:lang w:val="uk-UA"/>
        </w:rPr>
        <w:t>педагогіка має значні можливості у формуванні патріотичних почуттів.</w:t>
      </w:r>
    </w:p>
    <w:p w:rsidR="000B3804" w:rsidRDefault="000B3804" w:rsidP="00497537">
      <w:pPr>
        <w:spacing w:line="360" w:lineRule="auto"/>
        <w:ind w:firstLine="709"/>
        <w:jc w:val="both"/>
        <w:rPr>
          <w:sz w:val="28"/>
          <w:szCs w:val="28"/>
          <w:lang w:val="uk-UA"/>
        </w:rPr>
      </w:pPr>
      <w:r w:rsidRPr="000B3804">
        <w:rPr>
          <w:sz w:val="28"/>
          <w:szCs w:val="28"/>
          <w:lang w:val="uk-UA"/>
        </w:rPr>
        <w:t xml:space="preserve">В Первомайському професійному ліцеї створено систему національно-патріотичного виховання, однією з ланок якої є </w:t>
      </w:r>
      <w:r>
        <w:rPr>
          <w:sz w:val="28"/>
          <w:szCs w:val="28"/>
          <w:lang w:val="uk-UA"/>
        </w:rPr>
        <w:t>робота м</w:t>
      </w:r>
      <w:r w:rsidRPr="000B3804">
        <w:rPr>
          <w:sz w:val="28"/>
          <w:szCs w:val="28"/>
          <w:lang w:val="uk-UA"/>
        </w:rPr>
        <w:t>узе</w:t>
      </w:r>
      <w:r>
        <w:rPr>
          <w:sz w:val="28"/>
          <w:szCs w:val="28"/>
          <w:lang w:val="uk-UA"/>
        </w:rPr>
        <w:t>ю</w:t>
      </w:r>
      <w:r w:rsidRPr="000B3804">
        <w:rPr>
          <w:sz w:val="28"/>
          <w:szCs w:val="28"/>
          <w:lang w:val="uk-UA"/>
        </w:rPr>
        <w:t xml:space="preserve"> бойової та трудової слави при Первомайському професійному ліцеї.</w:t>
      </w:r>
    </w:p>
    <w:p w:rsidR="000B3804" w:rsidRDefault="000B3804" w:rsidP="00497537">
      <w:pPr>
        <w:spacing w:line="360" w:lineRule="auto"/>
        <w:ind w:firstLine="709"/>
        <w:jc w:val="both"/>
        <w:rPr>
          <w:sz w:val="28"/>
          <w:szCs w:val="28"/>
          <w:lang w:val="uk-UA"/>
        </w:rPr>
      </w:pPr>
      <w:r>
        <w:rPr>
          <w:sz w:val="28"/>
          <w:szCs w:val="28"/>
          <w:lang w:val="uk-UA"/>
        </w:rPr>
        <w:t>М</w:t>
      </w:r>
      <w:r w:rsidRPr="000B3804">
        <w:rPr>
          <w:sz w:val="28"/>
          <w:szCs w:val="28"/>
          <w:lang w:val="uk-UA"/>
        </w:rPr>
        <w:t>узе</w:t>
      </w:r>
      <w:r>
        <w:rPr>
          <w:sz w:val="28"/>
          <w:szCs w:val="28"/>
          <w:lang w:val="uk-UA"/>
        </w:rPr>
        <w:t>й</w:t>
      </w:r>
      <w:r w:rsidRPr="000B3804">
        <w:rPr>
          <w:sz w:val="28"/>
          <w:szCs w:val="28"/>
          <w:lang w:val="uk-UA"/>
        </w:rPr>
        <w:t xml:space="preserve"> бойової та трудової слави при Первомайському професійному ліцеї</w:t>
      </w:r>
      <w:r w:rsidR="00D66C5C">
        <w:rPr>
          <w:sz w:val="28"/>
          <w:szCs w:val="28"/>
          <w:lang w:val="uk-UA"/>
        </w:rPr>
        <w:t xml:space="preserve"> </w:t>
      </w:r>
      <w:r w:rsidRPr="000B3804">
        <w:rPr>
          <w:sz w:val="28"/>
          <w:szCs w:val="28"/>
          <w:lang w:val="uk-UA"/>
        </w:rPr>
        <w:t xml:space="preserve">засновано </w:t>
      </w:r>
      <w:r>
        <w:rPr>
          <w:sz w:val="28"/>
          <w:szCs w:val="28"/>
          <w:lang w:val="uk-UA"/>
        </w:rPr>
        <w:t>в</w:t>
      </w:r>
      <w:r w:rsidRPr="000B3804">
        <w:rPr>
          <w:sz w:val="28"/>
          <w:szCs w:val="28"/>
          <w:lang w:val="uk-UA"/>
        </w:rPr>
        <w:t xml:space="preserve"> квітн</w:t>
      </w:r>
      <w:r>
        <w:rPr>
          <w:sz w:val="28"/>
          <w:szCs w:val="28"/>
          <w:lang w:val="uk-UA"/>
        </w:rPr>
        <w:t>і</w:t>
      </w:r>
      <w:r w:rsidRPr="000B3804">
        <w:rPr>
          <w:sz w:val="28"/>
          <w:szCs w:val="28"/>
          <w:lang w:val="uk-UA"/>
        </w:rPr>
        <w:t xml:space="preserve"> 1985 року за рішенням педагогічного та учнівського колективів </w:t>
      </w:r>
      <w:r w:rsidRPr="000B3804">
        <w:rPr>
          <w:sz w:val="28"/>
          <w:szCs w:val="28"/>
          <w:lang w:val="uk-UA"/>
        </w:rPr>
        <w:lastRenderedPageBreak/>
        <w:t>ліцею. Матеріали для створення музею були передані ветеранами 228–ої Вознесенської Червонопрапорної, Ордена Суворого ІІ–го ступеня стрілецької дивізії за рішенням ради ветеранів цієї дивізії.</w:t>
      </w:r>
    </w:p>
    <w:p w:rsidR="000B3804" w:rsidRDefault="000B3804" w:rsidP="009D26C4">
      <w:pPr>
        <w:spacing w:line="360" w:lineRule="auto"/>
        <w:ind w:firstLine="709"/>
        <w:jc w:val="both"/>
        <w:rPr>
          <w:sz w:val="28"/>
          <w:szCs w:val="28"/>
          <w:lang w:val="uk-UA"/>
        </w:rPr>
      </w:pPr>
      <w:r w:rsidRPr="000B3804">
        <w:rPr>
          <w:sz w:val="28"/>
          <w:szCs w:val="28"/>
          <w:lang w:val="uk-UA"/>
        </w:rPr>
        <w:t>Експонати розташовані у 9 кімнатах</w:t>
      </w:r>
      <w:r w:rsidR="009D26C4">
        <w:rPr>
          <w:sz w:val="28"/>
          <w:szCs w:val="28"/>
          <w:lang w:val="uk-UA"/>
        </w:rPr>
        <w:t>.</w:t>
      </w:r>
    </w:p>
    <w:p w:rsidR="009D26C4" w:rsidRDefault="009D26C4" w:rsidP="009D26C4">
      <w:pPr>
        <w:spacing w:line="360" w:lineRule="auto"/>
        <w:ind w:firstLine="709"/>
        <w:jc w:val="both"/>
        <w:rPr>
          <w:sz w:val="28"/>
          <w:szCs w:val="28"/>
          <w:lang w:val="uk-UA"/>
        </w:rPr>
      </w:pPr>
      <w:r w:rsidRPr="009D26C4">
        <w:rPr>
          <w:b/>
          <w:i/>
          <w:sz w:val="28"/>
          <w:szCs w:val="28"/>
          <w:lang w:val="uk-UA"/>
        </w:rPr>
        <w:t>Перший</w:t>
      </w:r>
      <w:r w:rsidRPr="009D26C4">
        <w:rPr>
          <w:sz w:val="28"/>
          <w:szCs w:val="28"/>
          <w:lang w:val="uk-UA"/>
        </w:rPr>
        <w:t xml:space="preserve"> розділ  присвячений ветеранам Другої світової війни вищому командному складу Збройних Сил Радянського Союзу розташований у одній кімнати, де знаходяться фотоматеріали.</w:t>
      </w:r>
    </w:p>
    <w:p w:rsidR="009D26C4" w:rsidRDefault="009D26C4" w:rsidP="009D26C4">
      <w:pPr>
        <w:spacing w:line="360" w:lineRule="auto"/>
        <w:ind w:firstLine="709"/>
        <w:jc w:val="both"/>
        <w:rPr>
          <w:sz w:val="28"/>
          <w:szCs w:val="28"/>
          <w:lang w:val="uk-UA"/>
        </w:rPr>
      </w:pPr>
      <w:r w:rsidRPr="009D26C4">
        <w:rPr>
          <w:b/>
          <w:i/>
          <w:sz w:val="28"/>
          <w:szCs w:val="28"/>
          <w:lang w:val="uk-UA"/>
        </w:rPr>
        <w:t>Другий</w:t>
      </w:r>
      <w:r w:rsidRPr="009D26C4">
        <w:rPr>
          <w:sz w:val="28"/>
          <w:szCs w:val="28"/>
          <w:lang w:val="uk-UA"/>
        </w:rPr>
        <w:t xml:space="preserve"> розділ присвячений озброєнню та амуніції часів Другої світової війни.</w:t>
      </w:r>
    </w:p>
    <w:p w:rsidR="009D26C4" w:rsidRDefault="009D26C4" w:rsidP="009D26C4">
      <w:pPr>
        <w:spacing w:line="360" w:lineRule="auto"/>
        <w:ind w:firstLine="709"/>
        <w:jc w:val="both"/>
        <w:rPr>
          <w:sz w:val="28"/>
          <w:szCs w:val="28"/>
          <w:lang w:val="uk-UA"/>
        </w:rPr>
      </w:pPr>
      <w:r w:rsidRPr="009D26C4">
        <w:rPr>
          <w:b/>
          <w:i/>
          <w:sz w:val="28"/>
          <w:szCs w:val="28"/>
          <w:lang w:val="uk-UA"/>
        </w:rPr>
        <w:t>Третій</w:t>
      </w:r>
      <w:r w:rsidRPr="009D26C4">
        <w:rPr>
          <w:sz w:val="28"/>
          <w:szCs w:val="28"/>
          <w:lang w:val="uk-UA"/>
        </w:rPr>
        <w:t xml:space="preserve"> розділ присвячений бойовому шляху 228–ої Вознесенської Червонопрапорної ордена Суворова другого ступеню стрілецької дивізії.</w:t>
      </w:r>
    </w:p>
    <w:p w:rsidR="009D26C4" w:rsidRDefault="009D26C4" w:rsidP="009D26C4">
      <w:pPr>
        <w:spacing w:line="360" w:lineRule="auto"/>
        <w:ind w:firstLine="709"/>
        <w:jc w:val="both"/>
        <w:rPr>
          <w:sz w:val="28"/>
          <w:szCs w:val="28"/>
          <w:lang w:val="uk-UA"/>
        </w:rPr>
      </w:pPr>
      <w:r w:rsidRPr="009D26C4">
        <w:rPr>
          <w:b/>
          <w:i/>
          <w:sz w:val="28"/>
          <w:szCs w:val="28"/>
          <w:lang w:val="uk-UA"/>
        </w:rPr>
        <w:t>Четвертий</w:t>
      </w:r>
      <w:r w:rsidRPr="009D26C4">
        <w:rPr>
          <w:sz w:val="28"/>
          <w:szCs w:val="28"/>
          <w:lang w:val="uk-UA"/>
        </w:rPr>
        <w:t xml:space="preserve"> розділ присвячений визволителям України.</w:t>
      </w:r>
    </w:p>
    <w:p w:rsidR="009D26C4" w:rsidRDefault="009D26C4" w:rsidP="009D26C4">
      <w:pPr>
        <w:spacing w:line="360" w:lineRule="auto"/>
        <w:ind w:firstLine="709"/>
        <w:jc w:val="both"/>
        <w:rPr>
          <w:sz w:val="28"/>
          <w:szCs w:val="28"/>
          <w:lang w:val="uk-UA"/>
        </w:rPr>
      </w:pPr>
      <w:r w:rsidRPr="009D26C4">
        <w:rPr>
          <w:b/>
          <w:i/>
          <w:sz w:val="28"/>
          <w:szCs w:val="28"/>
          <w:lang w:val="uk-UA"/>
        </w:rPr>
        <w:t>П’ятий</w:t>
      </w:r>
      <w:r w:rsidRPr="009D26C4">
        <w:rPr>
          <w:sz w:val="28"/>
          <w:szCs w:val="28"/>
          <w:lang w:val="uk-UA"/>
        </w:rPr>
        <w:t xml:space="preserve"> розділ присвячений хліборобству у Первомайському районі та голодомору.</w:t>
      </w:r>
    </w:p>
    <w:p w:rsidR="009D26C4" w:rsidRDefault="009D26C4" w:rsidP="009D26C4">
      <w:pPr>
        <w:spacing w:line="360" w:lineRule="auto"/>
        <w:ind w:firstLine="709"/>
        <w:jc w:val="both"/>
        <w:rPr>
          <w:sz w:val="28"/>
          <w:szCs w:val="28"/>
          <w:lang w:val="uk-UA"/>
        </w:rPr>
      </w:pPr>
      <w:r w:rsidRPr="009D26C4">
        <w:rPr>
          <w:b/>
          <w:i/>
          <w:sz w:val="28"/>
          <w:szCs w:val="28"/>
          <w:lang w:val="uk-UA"/>
        </w:rPr>
        <w:t>Шостий</w:t>
      </w:r>
      <w:r w:rsidRPr="009D26C4">
        <w:rPr>
          <w:sz w:val="28"/>
          <w:szCs w:val="28"/>
          <w:lang w:val="uk-UA"/>
        </w:rPr>
        <w:t xml:space="preserve"> розділ присвячений історії Первомайського професійного ліцею.</w:t>
      </w:r>
    </w:p>
    <w:p w:rsidR="009D26C4" w:rsidRDefault="009D26C4" w:rsidP="009D26C4">
      <w:pPr>
        <w:spacing w:line="360" w:lineRule="auto"/>
        <w:ind w:firstLine="709"/>
        <w:jc w:val="both"/>
        <w:rPr>
          <w:sz w:val="28"/>
          <w:szCs w:val="28"/>
          <w:lang w:val="uk-UA"/>
        </w:rPr>
      </w:pPr>
      <w:r w:rsidRPr="009D26C4">
        <w:rPr>
          <w:b/>
          <w:i/>
          <w:sz w:val="28"/>
          <w:szCs w:val="28"/>
          <w:lang w:val="uk-UA"/>
        </w:rPr>
        <w:t>Сьомий</w:t>
      </w:r>
      <w:r w:rsidRPr="009D26C4">
        <w:rPr>
          <w:sz w:val="28"/>
          <w:szCs w:val="28"/>
          <w:lang w:val="uk-UA"/>
        </w:rPr>
        <w:t xml:space="preserve"> розділ – Кімната Слави, в якій містяться фотоекспозиції часів Другої світової війни.</w:t>
      </w:r>
    </w:p>
    <w:p w:rsidR="009D26C4" w:rsidRDefault="009D26C4" w:rsidP="009D26C4">
      <w:pPr>
        <w:spacing w:line="360" w:lineRule="auto"/>
        <w:ind w:firstLine="709"/>
        <w:jc w:val="both"/>
        <w:rPr>
          <w:sz w:val="28"/>
          <w:szCs w:val="28"/>
          <w:lang w:val="uk-UA"/>
        </w:rPr>
      </w:pPr>
      <w:r w:rsidRPr="009D26C4">
        <w:rPr>
          <w:b/>
          <w:i/>
          <w:sz w:val="28"/>
          <w:szCs w:val="28"/>
          <w:lang w:val="uk-UA"/>
        </w:rPr>
        <w:t>Восьмий</w:t>
      </w:r>
      <w:r w:rsidRPr="009D26C4">
        <w:rPr>
          <w:sz w:val="28"/>
          <w:szCs w:val="28"/>
          <w:lang w:val="uk-UA"/>
        </w:rPr>
        <w:t xml:space="preserve"> розділ присвячений подіям на Сході України та воїнам – інтернаціоналістам.</w:t>
      </w:r>
    </w:p>
    <w:p w:rsidR="009D26C4" w:rsidRDefault="009D26C4" w:rsidP="009D26C4">
      <w:pPr>
        <w:spacing w:line="360" w:lineRule="auto"/>
        <w:ind w:firstLine="709"/>
        <w:jc w:val="both"/>
        <w:rPr>
          <w:sz w:val="28"/>
          <w:szCs w:val="28"/>
          <w:lang w:val="uk-UA"/>
        </w:rPr>
      </w:pPr>
      <w:r w:rsidRPr="009D26C4">
        <w:rPr>
          <w:b/>
          <w:i/>
          <w:sz w:val="28"/>
          <w:szCs w:val="28"/>
          <w:lang w:val="uk-UA"/>
        </w:rPr>
        <w:t>Дев’ятий</w:t>
      </w:r>
      <w:r w:rsidRPr="009D26C4">
        <w:rPr>
          <w:sz w:val="28"/>
          <w:szCs w:val="28"/>
          <w:lang w:val="uk-UA"/>
        </w:rPr>
        <w:t xml:space="preserve">  розділ присвячений героям Первомайщини та партизанському руху.</w:t>
      </w:r>
    </w:p>
    <w:p w:rsidR="00D87E8A" w:rsidRDefault="009D26C4" w:rsidP="009D26C4">
      <w:pPr>
        <w:spacing w:line="360" w:lineRule="auto"/>
        <w:ind w:firstLine="709"/>
        <w:jc w:val="both"/>
        <w:rPr>
          <w:sz w:val="28"/>
          <w:szCs w:val="28"/>
          <w:lang w:val="uk-UA"/>
        </w:rPr>
      </w:pPr>
      <w:r w:rsidRPr="009D26C4">
        <w:rPr>
          <w:sz w:val="28"/>
          <w:szCs w:val="28"/>
          <w:lang w:val="uk-UA"/>
        </w:rPr>
        <w:t>З метою посилення національно-патріотичного виховання в</w:t>
      </w:r>
      <w:r>
        <w:rPr>
          <w:sz w:val="28"/>
          <w:szCs w:val="28"/>
          <w:lang w:val="uk-UA"/>
        </w:rPr>
        <w:t xml:space="preserve"> музеї </w:t>
      </w:r>
      <w:r w:rsidRPr="009D26C4">
        <w:rPr>
          <w:sz w:val="28"/>
          <w:szCs w:val="28"/>
          <w:lang w:val="uk-UA"/>
        </w:rPr>
        <w:t xml:space="preserve"> Первомайсько</w:t>
      </w:r>
      <w:r>
        <w:rPr>
          <w:sz w:val="28"/>
          <w:szCs w:val="28"/>
          <w:lang w:val="uk-UA"/>
        </w:rPr>
        <w:t>го</w:t>
      </w:r>
      <w:r w:rsidRPr="009D26C4">
        <w:rPr>
          <w:sz w:val="28"/>
          <w:szCs w:val="28"/>
          <w:lang w:val="uk-UA"/>
        </w:rPr>
        <w:t xml:space="preserve"> професійно</w:t>
      </w:r>
      <w:r>
        <w:rPr>
          <w:sz w:val="28"/>
          <w:szCs w:val="28"/>
          <w:lang w:val="uk-UA"/>
        </w:rPr>
        <w:t>го</w:t>
      </w:r>
      <w:r w:rsidRPr="009D26C4">
        <w:rPr>
          <w:sz w:val="28"/>
          <w:szCs w:val="28"/>
          <w:lang w:val="uk-UA"/>
        </w:rPr>
        <w:t xml:space="preserve"> ліце</w:t>
      </w:r>
      <w:r>
        <w:rPr>
          <w:sz w:val="28"/>
          <w:szCs w:val="28"/>
          <w:lang w:val="uk-UA"/>
        </w:rPr>
        <w:t>ю</w:t>
      </w:r>
      <w:r w:rsidRPr="009D26C4">
        <w:rPr>
          <w:sz w:val="28"/>
          <w:szCs w:val="28"/>
          <w:lang w:val="uk-UA"/>
        </w:rPr>
        <w:t xml:space="preserve"> систематично проводяться різноманітні заходи. Серед них урок</w:t>
      </w:r>
      <w:r w:rsidR="00D87E8A">
        <w:rPr>
          <w:sz w:val="28"/>
          <w:szCs w:val="28"/>
          <w:lang w:val="uk-UA"/>
        </w:rPr>
        <w:t>и</w:t>
      </w:r>
      <w:r w:rsidRPr="009D26C4">
        <w:rPr>
          <w:sz w:val="28"/>
          <w:szCs w:val="28"/>
          <w:lang w:val="uk-UA"/>
        </w:rPr>
        <w:t xml:space="preserve"> мужності «Героїчне минуле», виховн</w:t>
      </w:r>
      <w:r w:rsidR="00D87E8A">
        <w:rPr>
          <w:sz w:val="28"/>
          <w:szCs w:val="28"/>
          <w:lang w:val="uk-UA"/>
        </w:rPr>
        <w:t>і</w:t>
      </w:r>
      <w:r w:rsidRPr="009D26C4">
        <w:rPr>
          <w:sz w:val="28"/>
          <w:szCs w:val="28"/>
          <w:lang w:val="uk-UA"/>
        </w:rPr>
        <w:t xml:space="preserve"> годин</w:t>
      </w:r>
      <w:r w:rsidR="00D87E8A">
        <w:rPr>
          <w:sz w:val="28"/>
          <w:szCs w:val="28"/>
          <w:lang w:val="uk-UA"/>
        </w:rPr>
        <w:t>и</w:t>
      </w:r>
      <w:r w:rsidRPr="009D26C4">
        <w:rPr>
          <w:sz w:val="28"/>
          <w:szCs w:val="28"/>
          <w:lang w:val="uk-UA"/>
        </w:rPr>
        <w:t xml:space="preserve"> «За честь, за волю, за народ», </w:t>
      </w:r>
      <w:r w:rsidR="00D87E8A">
        <w:rPr>
          <w:sz w:val="28"/>
          <w:szCs w:val="28"/>
          <w:lang w:val="uk-UA"/>
        </w:rPr>
        <w:t>семінари та круглі столи.</w:t>
      </w:r>
    </w:p>
    <w:p w:rsidR="009D26C4" w:rsidRDefault="009D26C4" w:rsidP="009D26C4">
      <w:pPr>
        <w:spacing w:line="360" w:lineRule="auto"/>
        <w:ind w:firstLine="709"/>
        <w:jc w:val="both"/>
        <w:rPr>
          <w:sz w:val="28"/>
          <w:szCs w:val="28"/>
          <w:lang w:val="uk-UA"/>
        </w:rPr>
      </w:pPr>
      <w:r w:rsidRPr="009D26C4">
        <w:rPr>
          <w:sz w:val="28"/>
          <w:szCs w:val="28"/>
          <w:lang w:val="uk-UA"/>
        </w:rPr>
        <w:t>Під час проведення уроків мужності викладачі та майстри виробничого навчання використовували фотовиставку з матеріалами Національного військово-історичного музею України.</w:t>
      </w:r>
    </w:p>
    <w:p w:rsidR="009D26C4" w:rsidRDefault="005F4F26" w:rsidP="009D26C4">
      <w:pPr>
        <w:spacing w:line="360" w:lineRule="auto"/>
        <w:ind w:firstLine="709"/>
        <w:jc w:val="both"/>
        <w:rPr>
          <w:sz w:val="28"/>
          <w:szCs w:val="28"/>
          <w:lang w:val="uk-UA"/>
        </w:rPr>
      </w:pPr>
      <w:r>
        <w:rPr>
          <w:sz w:val="28"/>
          <w:szCs w:val="28"/>
          <w:lang w:val="uk-UA"/>
        </w:rPr>
        <w:t>За ініц</w:t>
      </w:r>
      <w:r w:rsidR="00D66C5C">
        <w:rPr>
          <w:sz w:val="28"/>
          <w:szCs w:val="28"/>
          <w:lang w:val="uk-UA"/>
        </w:rPr>
        <w:t>і</w:t>
      </w:r>
      <w:r>
        <w:rPr>
          <w:sz w:val="28"/>
          <w:szCs w:val="28"/>
          <w:lang w:val="uk-UA"/>
        </w:rPr>
        <w:t>ативою ради музею учні ліцею є активними учасниками міських та районних заходів до дня Перемоги та дня міста Первомайський.</w:t>
      </w:r>
    </w:p>
    <w:p w:rsidR="009D26C4" w:rsidRDefault="005F4F26" w:rsidP="009D26C4">
      <w:pPr>
        <w:spacing w:line="360" w:lineRule="auto"/>
        <w:ind w:firstLine="709"/>
        <w:jc w:val="both"/>
        <w:rPr>
          <w:sz w:val="28"/>
          <w:szCs w:val="28"/>
          <w:lang w:val="uk-UA"/>
        </w:rPr>
      </w:pPr>
      <w:r>
        <w:rPr>
          <w:sz w:val="28"/>
          <w:szCs w:val="28"/>
          <w:lang w:val="uk-UA"/>
        </w:rPr>
        <w:t xml:space="preserve">Бібліотекар ліцею </w:t>
      </w:r>
      <w:r w:rsidR="00D87E8A">
        <w:rPr>
          <w:sz w:val="28"/>
          <w:szCs w:val="28"/>
          <w:lang w:val="uk-UA"/>
        </w:rPr>
        <w:t>до кожного свята та заходу організовує тематичні фото</w:t>
      </w:r>
      <w:r w:rsidR="00D66C5C">
        <w:rPr>
          <w:sz w:val="28"/>
          <w:szCs w:val="28"/>
          <w:lang w:val="uk-UA"/>
        </w:rPr>
        <w:t>-</w:t>
      </w:r>
      <w:r w:rsidR="00D87E8A">
        <w:rPr>
          <w:sz w:val="28"/>
          <w:szCs w:val="28"/>
          <w:lang w:val="uk-UA"/>
        </w:rPr>
        <w:t>літературні виставки.</w:t>
      </w:r>
    </w:p>
    <w:p w:rsidR="00D87E8A" w:rsidRDefault="00D87E8A" w:rsidP="009D26C4">
      <w:pPr>
        <w:spacing w:line="360" w:lineRule="auto"/>
        <w:ind w:firstLine="709"/>
        <w:jc w:val="both"/>
        <w:rPr>
          <w:sz w:val="28"/>
          <w:szCs w:val="28"/>
          <w:lang w:val="uk-UA"/>
        </w:rPr>
      </w:pPr>
      <w:r>
        <w:rPr>
          <w:sz w:val="28"/>
          <w:szCs w:val="28"/>
          <w:lang w:val="uk-UA"/>
        </w:rPr>
        <w:lastRenderedPageBreak/>
        <w:t xml:space="preserve">Дуже цікавими були зустрічі з почесними громадянами рідного міста та його майже засновниками. </w:t>
      </w:r>
    </w:p>
    <w:p w:rsidR="00D87E8A" w:rsidRDefault="00D87E8A" w:rsidP="009D26C4">
      <w:pPr>
        <w:spacing w:line="360" w:lineRule="auto"/>
        <w:ind w:firstLine="709"/>
        <w:jc w:val="both"/>
        <w:rPr>
          <w:sz w:val="28"/>
          <w:szCs w:val="28"/>
          <w:lang w:val="uk-UA"/>
        </w:rPr>
      </w:pPr>
      <w:r>
        <w:rPr>
          <w:sz w:val="28"/>
          <w:szCs w:val="28"/>
          <w:lang w:val="uk-UA"/>
        </w:rPr>
        <w:t xml:space="preserve">Згідно </w:t>
      </w:r>
      <w:r w:rsidR="0086338C">
        <w:rPr>
          <w:sz w:val="28"/>
          <w:szCs w:val="28"/>
          <w:lang w:val="uk-UA"/>
        </w:rPr>
        <w:t xml:space="preserve">з </w:t>
      </w:r>
      <w:r>
        <w:rPr>
          <w:sz w:val="28"/>
          <w:szCs w:val="28"/>
          <w:lang w:val="uk-UA"/>
        </w:rPr>
        <w:t>план</w:t>
      </w:r>
      <w:r w:rsidR="0086338C">
        <w:rPr>
          <w:sz w:val="28"/>
          <w:szCs w:val="28"/>
          <w:lang w:val="uk-UA"/>
        </w:rPr>
        <w:t>ом</w:t>
      </w:r>
      <w:r>
        <w:rPr>
          <w:sz w:val="28"/>
          <w:szCs w:val="28"/>
          <w:lang w:val="uk-UA"/>
        </w:rPr>
        <w:t xml:space="preserve"> роботи на рік проводяться зустрічі з воїнами-інтернаціоналістами, що </w:t>
      </w:r>
      <w:r w:rsidR="00D66C5C">
        <w:rPr>
          <w:sz w:val="28"/>
          <w:szCs w:val="28"/>
          <w:lang w:val="uk-UA"/>
        </w:rPr>
        <w:t>служили</w:t>
      </w:r>
      <w:r>
        <w:rPr>
          <w:sz w:val="28"/>
          <w:szCs w:val="28"/>
          <w:lang w:val="uk-UA"/>
        </w:rPr>
        <w:t xml:space="preserve"> в Афганістані.</w:t>
      </w:r>
    </w:p>
    <w:p w:rsidR="009D26C4" w:rsidRDefault="00D87E8A" w:rsidP="009D26C4">
      <w:pPr>
        <w:spacing w:line="360" w:lineRule="auto"/>
        <w:ind w:firstLine="709"/>
        <w:jc w:val="both"/>
        <w:rPr>
          <w:sz w:val="28"/>
          <w:szCs w:val="28"/>
          <w:lang w:val="uk-UA"/>
        </w:rPr>
      </w:pPr>
      <w:r>
        <w:rPr>
          <w:sz w:val="28"/>
          <w:szCs w:val="28"/>
          <w:lang w:val="uk-UA"/>
        </w:rPr>
        <w:t>Рада музею активно співпрацює з музеями міста Первомайський та Первомайського району, організовуюч</w:t>
      </w:r>
      <w:r w:rsidR="0086338C">
        <w:rPr>
          <w:sz w:val="28"/>
          <w:szCs w:val="28"/>
          <w:lang w:val="uk-UA"/>
        </w:rPr>
        <w:t>и</w:t>
      </w:r>
      <w:r>
        <w:rPr>
          <w:sz w:val="28"/>
          <w:szCs w:val="28"/>
          <w:lang w:val="uk-UA"/>
        </w:rPr>
        <w:t xml:space="preserve"> </w:t>
      </w:r>
      <w:proofErr w:type="spellStart"/>
      <w:r>
        <w:rPr>
          <w:sz w:val="28"/>
          <w:szCs w:val="28"/>
          <w:lang w:val="uk-UA"/>
        </w:rPr>
        <w:t>взаємовідвідування</w:t>
      </w:r>
      <w:proofErr w:type="spellEnd"/>
      <w:r>
        <w:rPr>
          <w:sz w:val="28"/>
          <w:szCs w:val="28"/>
          <w:lang w:val="uk-UA"/>
        </w:rPr>
        <w:t xml:space="preserve">. </w:t>
      </w:r>
    </w:p>
    <w:p w:rsidR="009D26C4" w:rsidRDefault="009D26C4" w:rsidP="009D26C4">
      <w:pPr>
        <w:spacing w:line="360" w:lineRule="auto"/>
        <w:ind w:firstLine="709"/>
        <w:jc w:val="both"/>
        <w:rPr>
          <w:sz w:val="28"/>
          <w:szCs w:val="28"/>
          <w:lang w:val="uk-UA"/>
        </w:rPr>
      </w:pPr>
      <w:r w:rsidRPr="009D26C4">
        <w:rPr>
          <w:sz w:val="28"/>
          <w:szCs w:val="28"/>
          <w:lang w:val="uk-UA"/>
        </w:rPr>
        <w:t xml:space="preserve">З моменту відкриття </w:t>
      </w:r>
      <w:r w:rsidR="00D66C5C">
        <w:rPr>
          <w:sz w:val="28"/>
          <w:szCs w:val="28"/>
          <w:lang w:val="uk-UA"/>
        </w:rPr>
        <w:t xml:space="preserve">і </w:t>
      </w:r>
      <w:r w:rsidRPr="009D26C4">
        <w:rPr>
          <w:sz w:val="28"/>
          <w:szCs w:val="28"/>
          <w:lang w:val="uk-UA"/>
        </w:rPr>
        <w:t xml:space="preserve">до наших днів музей є центром виховної роботи </w:t>
      </w:r>
      <w:r w:rsidR="0086338C">
        <w:rPr>
          <w:sz w:val="28"/>
          <w:szCs w:val="28"/>
          <w:lang w:val="uk-UA"/>
        </w:rPr>
        <w:t>з</w:t>
      </w:r>
      <w:r w:rsidRPr="009D26C4">
        <w:rPr>
          <w:sz w:val="28"/>
          <w:szCs w:val="28"/>
          <w:lang w:val="uk-UA"/>
        </w:rPr>
        <w:t xml:space="preserve"> </w:t>
      </w:r>
      <w:r>
        <w:rPr>
          <w:sz w:val="28"/>
          <w:szCs w:val="28"/>
          <w:lang w:val="uk-UA"/>
        </w:rPr>
        <w:t>національно</w:t>
      </w:r>
      <w:r w:rsidRPr="009D26C4">
        <w:rPr>
          <w:sz w:val="28"/>
          <w:szCs w:val="28"/>
          <w:lang w:val="uk-UA"/>
        </w:rPr>
        <w:t>-патріотично</w:t>
      </w:r>
      <w:r w:rsidR="0086338C">
        <w:rPr>
          <w:sz w:val="28"/>
          <w:szCs w:val="28"/>
          <w:lang w:val="uk-UA"/>
        </w:rPr>
        <w:t>го</w:t>
      </w:r>
      <w:r w:rsidRPr="009D26C4">
        <w:rPr>
          <w:sz w:val="28"/>
          <w:szCs w:val="28"/>
          <w:lang w:val="uk-UA"/>
        </w:rPr>
        <w:t xml:space="preserve"> вихованн</w:t>
      </w:r>
      <w:r w:rsidR="0086338C">
        <w:rPr>
          <w:sz w:val="28"/>
          <w:szCs w:val="28"/>
          <w:lang w:val="uk-UA"/>
        </w:rPr>
        <w:t>я</w:t>
      </w:r>
      <w:bookmarkStart w:id="0" w:name="_GoBack"/>
      <w:bookmarkEnd w:id="0"/>
      <w:r w:rsidRPr="009D26C4">
        <w:rPr>
          <w:sz w:val="28"/>
          <w:szCs w:val="28"/>
          <w:lang w:val="uk-UA"/>
        </w:rPr>
        <w:t xml:space="preserve"> не тільки учнів </w:t>
      </w:r>
      <w:r>
        <w:rPr>
          <w:sz w:val="28"/>
          <w:szCs w:val="28"/>
          <w:lang w:val="uk-UA"/>
        </w:rPr>
        <w:t>Первомайського професійного ліцею</w:t>
      </w:r>
      <w:r w:rsidRPr="009D26C4">
        <w:rPr>
          <w:sz w:val="28"/>
          <w:szCs w:val="28"/>
          <w:lang w:val="uk-UA"/>
        </w:rPr>
        <w:t>, але й всього</w:t>
      </w:r>
      <w:r>
        <w:rPr>
          <w:sz w:val="28"/>
          <w:szCs w:val="28"/>
          <w:lang w:val="uk-UA"/>
        </w:rPr>
        <w:t xml:space="preserve"> міста Первомайський та Первомайського району.</w:t>
      </w:r>
    </w:p>
    <w:p w:rsidR="00392CF5" w:rsidRDefault="00392CF5" w:rsidP="00F45AFD">
      <w:pPr>
        <w:spacing w:line="360" w:lineRule="auto"/>
        <w:ind w:firstLine="709"/>
        <w:jc w:val="both"/>
        <w:rPr>
          <w:sz w:val="28"/>
          <w:szCs w:val="28"/>
          <w:lang w:val="uk-UA"/>
        </w:rPr>
      </w:pPr>
      <w:r w:rsidRPr="00392CF5">
        <w:rPr>
          <w:sz w:val="28"/>
          <w:szCs w:val="28"/>
          <w:lang w:val="uk-UA"/>
        </w:rPr>
        <w:t>Патріотичне виховання має бути стрижнем усієї навчально-виховної роботи, оскільки ми повинні виховати особистість, яка має почуття гордості за свою державу, сумлінно виконує громадські обов’язки, усвідомлює соціальні проблеми Батьківщини та українського народу, любить рідних та близьких людей. Без цього людина не має обличчя, вона втрачає себе.</w:t>
      </w:r>
    </w:p>
    <w:p w:rsidR="00392CF5" w:rsidRPr="00392CF5" w:rsidRDefault="00392CF5" w:rsidP="00F45AFD">
      <w:pPr>
        <w:spacing w:line="360" w:lineRule="auto"/>
        <w:ind w:firstLine="709"/>
        <w:jc w:val="both"/>
        <w:rPr>
          <w:sz w:val="28"/>
          <w:szCs w:val="28"/>
          <w:lang w:val="uk-UA"/>
        </w:rPr>
      </w:pPr>
      <w:r w:rsidRPr="00392CF5">
        <w:rPr>
          <w:sz w:val="28"/>
          <w:szCs w:val="28"/>
          <w:lang w:val="uk-UA"/>
        </w:rPr>
        <w:t xml:space="preserve">Будуть змінюватися часи, </w:t>
      </w:r>
      <w:r w:rsidR="00D66C5C">
        <w:rPr>
          <w:sz w:val="28"/>
          <w:szCs w:val="28"/>
          <w:lang w:val="uk-UA"/>
        </w:rPr>
        <w:t>навчальний заклад</w:t>
      </w:r>
      <w:r w:rsidRPr="00392CF5">
        <w:rPr>
          <w:sz w:val="28"/>
          <w:szCs w:val="28"/>
          <w:lang w:val="uk-UA"/>
        </w:rPr>
        <w:t xml:space="preserve"> вирішуватиме нові завдання, проте актуальною є і буде одна проблема – виховання громадянина України, який знає і пам’ятає свій рід, материнську мову, цінує минуле і буде гідно творити майбутнє.</w:t>
      </w:r>
    </w:p>
    <w:p w:rsidR="00392CF5" w:rsidRPr="005A1E9E" w:rsidRDefault="00392CF5" w:rsidP="00F45AFD">
      <w:pPr>
        <w:spacing w:line="360" w:lineRule="auto"/>
        <w:ind w:firstLine="709"/>
        <w:jc w:val="both"/>
        <w:rPr>
          <w:sz w:val="28"/>
          <w:szCs w:val="28"/>
          <w:lang w:val="uk-UA"/>
        </w:rPr>
      </w:pPr>
    </w:p>
    <w:sectPr w:rsidR="00392CF5" w:rsidRPr="005A1E9E" w:rsidSect="00D66C5C">
      <w:pgSz w:w="11906" w:h="16838" w:code="9"/>
      <w:pgMar w:top="992" w:right="282" w:bottom="992" w:left="1418" w:header="454"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6368E"/>
    <w:multiLevelType w:val="hybridMultilevel"/>
    <w:tmpl w:val="1EAE54F0"/>
    <w:lvl w:ilvl="0" w:tplc="E638A4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AC"/>
    <w:rsid w:val="00006669"/>
    <w:rsid w:val="000755B8"/>
    <w:rsid w:val="000B3804"/>
    <w:rsid w:val="001F28E4"/>
    <w:rsid w:val="00231D3C"/>
    <w:rsid w:val="00392CF5"/>
    <w:rsid w:val="003C1DF1"/>
    <w:rsid w:val="003D67EC"/>
    <w:rsid w:val="00497537"/>
    <w:rsid w:val="005A1E9E"/>
    <w:rsid w:val="005C67D6"/>
    <w:rsid w:val="005F4F26"/>
    <w:rsid w:val="00654973"/>
    <w:rsid w:val="0086338C"/>
    <w:rsid w:val="00923DAC"/>
    <w:rsid w:val="009D26C4"/>
    <w:rsid w:val="00D66C5C"/>
    <w:rsid w:val="00D87E8A"/>
    <w:rsid w:val="00DC14AF"/>
    <w:rsid w:val="00F45AFD"/>
    <w:rsid w:val="00F70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E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804"/>
    <w:rPr>
      <w:rFonts w:ascii="Tahoma" w:hAnsi="Tahoma" w:cs="Tahoma"/>
      <w:sz w:val="16"/>
      <w:szCs w:val="16"/>
    </w:rPr>
  </w:style>
  <w:style w:type="character" w:customStyle="1" w:styleId="a4">
    <w:name w:val="Текст выноски Знак"/>
    <w:basedOn w:val="a0"/>
    <w:link w:val="a3"/>
    <w:uiPriority w:val="99"/>
    <w:semiHidden/>
    <w:rsid w:val="000B3804"/>
    <w:rPr>
      <w:rFonts w:ascii="Tahoma" w:hAnsi="Tahoma" w:cs="Tahoma"/>
      <w:sz w:val="16"/>
      <w:szCs w:val="16"/>
    </w:rPr>
  </w:style>
  <w:style w:type="paragraph" w:styleId="a5">
    <w:name w:val="List Paragraph"/>
    <w:basedOn w:val="a"/>
    <w:uiPriority w:val="34"/>
    <w:qFormat/>
    <w:rsid w:val="00D66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E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804"/>
    <w:rPr>
      <w:rFonts w:ascii="Tahoma" w:hAnsi="Tahoma" w:cs="Tahoma"/>
      <w:sz w:val="16"/>
      <w:szCs w:val="16"/>
    </w:rPr>
  </w:style>
  <w:style w:type="character" w:customStyle="1" w:styleId="a4">
    <w:name w:val="Текст выноски Знак"/>
    <w:basedOn w:val="a0"/>
    <w:link w:val="a3"/>
    <w:uiPriority w:val="99"/>
    <w:semiHidden/>
    <w:rsid w:val="000B3804"/>
    <w:rPr>
      <w:rFonts w:ascii="Tahoma" w:hAnsi="Tahoma" w:cs="Tahoma"/>
      <w:sz w:val="16"/>
      <w:szCs w:val="16"/>
    </w:rPr>
  </w:style>
  <w:style w:type="paragraph" w:styleId="a5">
    <w:name w:val="List Paragraph"/>
    <w:basedOn w:val="a"/>
    <w:uiPriority w:val="34"/>
    <w:qFormat/>
    <w:rsid w:val="00D6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2948</Words>
  <Characters>1681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Первомайський професійний ліцей</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Заст-НВихР ПТУ-29</dc:creator>
  <cp:keywords/>
  <dc:description/>
  <cp:lastModifiedBy>Барабашка</cp:lastModifiedBy>
  <cp:revision>3</cp:revision>
  <dcterms:created xsi:type="dcterms:W3CDTF">2018-11-09T07:39:00Z</dcterms:created>
  <dcterms:modified xsi:type="dcterms:W3CDTF">2018-11-09T07:44:00Z</dcterms:modified>
</cp:coreProperties>
</file>