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BF" w:rsidRPr="00DA72C7" w:rsidRDefault="001F42BF" w:rsidP="001F42BF">
      <w:pPr>
        <w:spacing w:after="0"/>
        <w:jc w:val="center"/>
        <w:rPr>
          <w:rFonts w:ascii="Times New Roman" w:hAnsi="Times New Roman"/>
          <w:b/>
          <w:sz w:val="28"/>
          <w:szCs w:val="28"/>
        </w:rPr>
      </w:pPr>
      <w:r w:rsidRPr="00DA72C7">
        <w:rPr>
          <w:rFonts w:ascii="Times New Roman" w:hAnsi="Times New Roman"/>
          <w:b/>
          <w:sz w:val="28"/>
          <w:szCs w:val="28"/>
        </w:rPr>
        <w:t>МІНІСТЕРСТВО ОСВІТИ І НАУКИ УКРАЇНИ</w:t>
      </w:r>
    </w:p>
    <w:p w:rsidR="001F42BF" w:rsidRPr="00DA72C7" w:rsidRDefault="001F42BF" w:rsidP="001F42BF">
      <w:pPr>
        <w:spacing w:after="0"/>
        <w:jc w:val="center"/>
        <w:rPr>
          <w:rFonts w:ascii="Times New Roman" w:hAnsi="Times New Roman"/>
          <w:b/>
          <w:sz w:val="28"/>
          <w:szCs w:val="28"/>
        </w:rPr>
      </w:pPr>
      <w:r w:rsidRPr="00DA72C7">
        <w:rPr>
          <w:rFonts w:ascii="Times New Roman" w:hAnsi="Times New Roman"/>
          <w:b/>
          <w:sz w:val="28"/>
          <w:szCs w:val="28"/>
        </w:rPr>
        <w:t>ХАРКІВСЬКИЙ ДЕРЖАВНИЙ БУДИНОК ХУДОЖНЬОЇ ТА  ТЕХНІЧНОЇ ТВОРЧОСТІ</w:t>
      </w:r>
    </w:p>
    <w:p w:rsidR="001F42BF" w:rsidRPr="00DA72C7" w:rsidRDefault="001F42BF" w:rsidP="001F42BF">
      <w:pPr>
        <w:spacing w:after="0"/>
        <w:jc w:val="center"/>
        <w:rPr>
          <w:rFonts w:ascii="Times New Roman" w:hAnsi="Times New Roman"/>
          <w:b/>
          <w:sz w:val="28"/>
          <w:szCs w:val="28"/>
        </w:rPr>
      </w:pPr>
    </w:p>
    <w:p w:rsidR="001F42BF" w:rsidRPr="00DA72C7" w:rsidRDefault="001F42BF" w:rsidP="001F42BF">
      <w:pPr>
        <w:spacing w:after="0"/>
        <w:jc w:val="center"/>
        <w:rPr>
          <w:rFonts w:ascii="Times New Roman" w:hAnsi="Times New Roman"/>
          <w:b/>
          <w:sz w:val="28"/>
          <w:szCs w:val="28"/>
        </w:rPr>
      </w:pPr>
    </w:p>
    <w:tbl>
      <w:tblPr>
        <w:tblW w:w="9356" w:type="dxa"/>
        <w:tblInd w:w="340" w:type="dxa"/>
        <w:tblCellMar>
          <w:top w:w="57" w:type="dxa"/>
          <w:left w:w="57" w:type="dxa"/>
          <w:bottom w:w="57" w:type="dxa"/>
          <w:right w:w="57" w:type="dxa"/>
        </w:tblCellMar>
        <w:tblLook w:val="0000" w:firstRow="0" w:lastRow="0" w:firstColumn="0" w:lastColumn="0" w:noHBand="0" w:noVBand="0"/>
      </w:tblPr>
      <w:tblGrid>
        <w:gridCol w:w="4678"/>
        <w:gridCol w:w="4678"/>
      </w:tblGrid>
      <w:tr w:rsidR="001F42BF" w:rsidRPr="00DA72C7" w:rsidTr="00D34947">
        <w:trPr>
          <w:cantSplit/>
        </w:trPr>
        <w:tc>
          <w:tcPr>
            <w:tcW w:w="2500" w:type="pct"/>
          </w:tcPr>
          <w:p w:rsidR="001F42BF" w:rsidRDefault="00012302" w:rsidP="00D34947">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ПОГОДЖЕНО</w:t>
            </w:r>
          </w:p>
          <w:p w:rsidR="00012302" w:rsidRDefault="00012302" w:rsidP="00D34947">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Заступник директора</w:t>
            </w:r>
          </w:p>
          <w:p w:rsidR="00012302" w:rsidRDefault="00012302" w:rsidP="00D34947">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Департаменту науки і освіти</w:t>
            </w:r>
          </w:p>
          <w:p w:rsidR="00012302" w:rsidRDefault="00012302" w:rsidP="00D34947">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Харківської обласної державної адміністрації – начальник</w:t>
            </w:r>
          </w:p>
          <w:p w:rsidR="00012302" w:rsidRDefault="00012302" w:rsidP="00D34947">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управління освіти і науки</w:t>
            </w:r>
          </w:p>
          <w:p w:rsidR="00012302" w:rsidRDefault="0021229D" w:rsidP="00D34947">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____________ В.В. </w:t>
            </w:r>
            <w:proofErr w:type="spellStart"/>
            <w:r>
              <w:rPr>
                <w:rFonts w:ascii="Times New Roman" w:eastAsia="Times New Roman" w:hAnsi="Times New Roman"/>
                <w:b/>
                <w:sz w:val="28"/>
                <w:szCs w:val="28"/>
                <w:lang w:eastAsia="ru-RU"/>
              </w:rPr>
              <w:t>Ігнатьєв</w:t>
            </w:r>
            <w:proofErr w:type="spellEnd"/>
          </w:p>
          <w:p w:rsidR="0021229D" w:rsidRPr="00012302" w:rsidRDefault="0021229D" w:rsidP="00D34947">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 2017 року</w:t>
            </w:r>
          </w:p>
        </w:tc>
        <w:tc>
          <w:tcPr>
            <w:tcW w:w="2500" w:type="pct"/>
          </w:tcPr>
          <w:p w:rsidR="001F42BF" w:rsidRPr="00DA72C7" w:rsidRDefault="001F42BF" w:rsidP="00D34947">
            <w:pPr>
              <w:spacing w:after="0" w:line="240" w:lineRule="auto"/>
              <w:ind w:left="283" w:firstLine="5"/>
              <w:rPr>
                <w:rFonts w:ascii="Times New Roman" w:eastAsia="Times New Roman" w:hAnsi="Times New Roman"/>
                <w:b/>
                <w:sz w:val="28"/>
                <w:szCs w:val="28"/>
                <w:lang w:eastAsia="ru-RU"/>
              </w:rPr>
            </w:pPr>
            <w:r w:rsidRPr="00DA72C7">
              <w:rPr>
                <w:rFonts w:ascii="Times New Roman" w:eastAsia="Times New Roman" w:hAnsi="Times New Roman"/>
                <w:b/>
                <w:sz w:val="28"/>
                <w:szCs w:val="28"/>
                <w:lang w:eastAsia="ru-RU"/>
              </w:rPr>
              <w:t>ЗАТВЕРДЖЕНО</w:t>
            </w:r>
          </w:p>
          <w:p w:rsidR="001F42BF" w:rsidRPr="00DA72C7" w:rsidRDefault="001F42BF" w:rsidP="00D34947">
            <w:pPr>
              <w:spacing w:after="0" w:line="240" w:lineRule="auto"/>
              <w:ind w:left="283" w:firstLine="5"/>
              <w:rPr>
                <w:rFonts w:ascii="Times New Roman" w:eastAsia="Times New Roman" w:hAnsi="Times New Roman"/>
                <w:b/>
                <w:sz w:val="28"/>
                <w:szCs w:val="28"/>
                <w:lang w:eastAsia="ru-RU"/>
              </w:rPr>
            </w:pPr>
            <w:r w:rsidRPr="00DA72C7">
              <w:rPr>
                <w:rFonts w:ascii="Times New Roman" w:eastAsia="Times New Roman" w:hAnsi="Times New Roman"/>
                <w:b/>
                <w:sz w:val="28"/>
                <w:szCs w:val="28"/>
                <w:lang w:eastAsia="ru-RU"/>
              </w:rPr>
              <w:t xml:space="preserve">Директор Харківського </w:t>
            </w:r>
          </w:p>
          <w:p w:rsidR="001F42BF" w:rsidRPr="00DA72C7" w:rsidRDefault="001F42BF" w:rsidP="00D34947">
            <w:pPr>
              <w:spacing w:after="0" w:line="240" w:lineRule="auto"/>
              <w:ind w:left="283" w:firstLine="5"/>
              <w:rPr>
                <w:rFonts w:ascii="Times New Roman" w:eastAsia="Times New Roman" w:hAnsi="Times New Roman"/>
                <w:b/>
                <w:sz w:val="28"/>
                <w:szCs w:val="28"/>
                <w:lang w:eastAsia="ru-RU"/>
              </w:rPr>
            </w:pPr>
            <w:r w:rsidRPr="00DA72C7">
              <w:rPr>
                <w:rFonts w:ascii="Times New Roman" w:eastAsia="Times New Roman" w:hAnsi="Times New Roman"/>
                <w:b/>
                <w:sz w:val="28"/>
                <w:szCs w:val="28"/>
                <w:lang w:eastAsia="ru-RU"/>
              </w:rPr>
              <w:t>державного будинку художньої та технічної творчості</w:t>
            </w:r>
          </w:p>
          <w:p w:rsidR="001F42BF" w:rsidRPr="00DA72C7" w:rsidRDefault="001F42BF" w:rsidP="00D34947">
            <w:pPr>
              <w:spacing w:after="0" w:line="240" w:lineRule="auto"/>
              <w:ind w:left="283" w:firstLine="5"/>
              <w:rPr>
                <w:rFonts w:ascii="Times New Roman" w:eastAsia="Times New Roman" w:hAnsi="Times New Roman"/>
                <w:b/>
                <w:sz w:val="28"/>
                <w:szCs w:val="28"/>
                <w:lang w:eastAsia="ru-RU"/>
              </w:rPr>
            </w:pPr>
            <w:r w:rsidRPr="00DA72C7">
              <w:rPr>
                <w:rFonts w:ascii="Times New Roman" w:eastAsia="Times New Roman" w:hAnsi="Times New Roman"/>
                <w:b/>
                <w:sz w:val="28"/>
                <w:szCs w:val="28"/>
                <w:lang w:eastAsia="ru-RU"/>
              </w:rPr>
              <w:t xml:space="preserve">__________________ Н.М. </w:t>
            </w:r>
            <w:proofErr w:type="spellStart"/>
            <w:r w:rsidRPr="00DA72C7">
              <w:rPr>
                <w:rFonts w:ascii="Times New Roman" w:eastAsia="Times New Roman" w:hAnsi="Times New Roman"/>
                <w:b/>
                <w:sz w:val="28"/>
                <w:szCs w:val="28"/>
                <w:lang w:eastAsia="ru-RU"/>
              </w:rPr>
              <w:t>Варава</w:t>
            </w:r>
            <w:proofErr w:type="spellEnd"/>
          </w:p>
          <w:p w:rsidR="001F42BF" w:rsidRPr="00DA72C7" w:rsidRDefault="001F42BF" w:rsidP="00D34947">
            <w:pPr>
              <w:spacing w:after="0" w:line="240" w:lineRule="auto"/>
              <w:ind w:left="283" w:firstLine="5"/>
              <w:rPr>
                <w:rFonts w:ascii="Times New Roman" w:eastAsia="Times New Roman" w:hAnsi="Times New Roman"/>
                <w:sz w:val="28"/>
                <w:szCs w:val="28"/>
                <w:lang w:eastAsia="ru-RU"/>
              </w:rPr>
            </w:pPr>
            <w:r w:rsidRPr="00DA72C7">
              <w:rPr>
                <w:rFonts w:ascii="Times New Roman" w:eastAsia="Times New Roman" w:hAnsi="Times New Roman"/>
                <w:sz w:val="28"/>
                <w:szCs w:val="28"/>
                <w:lang w:eastAsia="ru-RU"/>
              </w:rPr>
              <w:t>«____ » ____________</w:t>
            </w:r>
            <w:r w:rsidRPr="00DA72C7">
              <w:rPr>
                <w:rFonts w:ascii="Times New Roman" w:eastAsia="Times New Roman" w:hAnsi="Times New Roman"/>
                <w:b/>
                <w:bCs/>
                <w:sz w:val="28"/>
                <w:szCs w:val="28"/>
                <w:lang w:eastAsia="ru-RU"/>
              </w:rPr>
              <w:t>2017 року</w:t>
            </w:r>
          </w:p>
        </w:tc>
      </w:tr>
    </w:tbl>
    <w:p w:rsidR="001F42BF" w:rsidRPr="00DA72C7" w:rsidRDefault="001F42BF" w:rsidP="001F42BF">
      <w:pPr>
        <w:spacing w:after="0"/>
        <w:jc w:val="center"/>
        <w:rPr>
          <w:rFonts w:ascii="Times New Roman" w:hAnsi="Times New Roman"/>
          <w:sz w:val="28"/>
          <w:szCs w:val="28"/>
        </w:rPr>
      </w:pPr>
    </w:p>
    <w:p w:rsidR="001F42BF" w:rsidRDefault="001F42BF" w:rsidP="001F42BF">
      <w:pPr>
        <w:spacing w:after="0"/>
        <w:jc w:val="center"/>
        <w:rPr>
          <w:rFonts w:ascii="Times New Roman" w:hAnsi="Times New Roman"/>
          <w:sz w:val="28"/>
          <w:szCs w:val="28"/>
        </w:rPr>
      </w:pPr>
    </w:p>
    <w:p w:rsidR="001F42BF" w:rsidRPr="00DA72C7" w:rsidRDefault="001F42BF" w:rsidP="001F42BF">
      <w:pPr>
        <w:spacing w:after="0"/>
        <w:jc w:val="center"/>
        <w:rPr>
          <w:rFonts w:ascii="Times New Roman" w:hAnsi="Times New Roman"/>
          <w:sz w:val="28"/>
          <w:szCs w:val="28"/>
        </w:rPr>
      </w:pPr>
    </w:p>
    <w:p w:rsidR="001F42BF" w:rsidRPr="00DA72C7" w:rsidRDefault="001F42BF" w:rsidP="001F42BF">
      <w:pPr>
        <w:spacing w:after="0"/>
        <w:jc w:val="center"/>
        <w:rPr>
          <w:rFonts w:ascii="Times New Roman" w:hAnsi="Times New Roman"/>
          <w:b/>
          <w:sz w:val="40"/>
          <w:szCs w:val="40"/>
        </w:rPr>
      </w:pPr>
      <w:r w:rsidRPr="00DA72C7">
        <w:rPr>
          <w:rFonts w:ascii="Times New Roman" w:hAnsi="Times New Roman"/>
          <w:b/>
          <w:sz w:val="40"/>
          <w:szCs w:val="40"/>
        </w:rPr>
        <w:t>ПЛАН  РОБОТИ</w:t>
      </w:r>
    </w:p>
    <w:p w:rsidR="001F42BF" w:rsidRPr="00DA72C7" w:rsidRDefault="001F42BF" w:rsidP="001F42BF">
      <w:pPr>
        <w:spacing w:after="0"/>
        <w:jc w:val="center"/>
        <w:rPr>
          <w:rFonts w:ascii="Times New Roman" w:hAnsi="Times New Roman"/>
          <w:b/>
          <w:sz w:val="40"/>
          <w:szCs w:val="40"/>
        </w:rPr>
      </w:pPr>
      <w:r w:rsidRPr="00DA72C7">
        <w:rPr>
          <w:rFonts w:ascii="Times New Roman" w:hAnsi="Times New Roman"/>
          <w:b/>
          <w:sz w:val="40"/>
          <w:szCs w:val="40"/>
        </w:rPr>
        <w:t>ХАРКІВСЬКОГО  ДЕРЖАВНОГО  БУДИНКУ ХУДОЖНЬОЇ  ТА  ТЕХНІЧНОЇ ТВОРЧОСТІ</w:t>
      </w:r>
    </w:p>
    <w:p w:rsidR="001F42BF" w:rsidRPr="00DA72C7" w:rsidRDefault="001F42BF" w:rsidP="001F42BF">
      <w:pPr>
        <w:spacing w:after="0"/>
        <w:jc w:val="center"/>
        <w:rPr>
          <w:rFonts w:ascii="Times New Roman" w:hAnsi="Times New Roman"/>
          <w:b/>
          <w:sz w:val="40"/>
          <w:szCs w:val="40"/>
        </w:rPr>
      </w:pPr>
      <w:r w:rsidRPr="00DA72C7">
        <w:rPr>
          <w:rFonts w:ascii="Times New Roman" w:hAnsi="Times New Roman"/>
          <w:b/>
          <w:sz w:val="40"/>
          <w:szCs w:val="40"/>
        </w:rPr>
        <w:t>НА 2018 РІК</w:t>
      </w:r>
    </w:p>
    <w:p w:rsidR="001F42BF" w:rsidRPr="00DA72C7" w:rsidRDefault="001F42BF" w:rsidP="001F42BF">
      <w:pPr>
        <w:spacing w:after="0"/>
        <w:jc w:val="center"/>
        <w:rPr>
          <w:rFonts w:ascii="Times New Roman" w:hAnsi="Times New Roman"/>
          <w:sz w:val="28"/>
          <w:szCs w:val="28"/>
        </w:rPr>
      </w:pPr>
    </w:p>
    <w:p w:rsidR="001F42BF" w:rsidRPr="00DA72C7" w:rsidRDefault="001F42BF" w:rsidP="001F42BF">
      <w:pPr>
        <w:spacing w:after="0"/>
        <w:jc w:val="center"/>
        <w:rPr>
          <w:rFonts w:ascii="Times New Roman" w:hAnsi="Times New Roman"/>
          <w:b/>
          <w:sz w:val="28"/>
          <w:szCs w:val="28"/>
        </w:rPr>
      </w:pPr>
    </w:p>
    <w:p w:rsidR="001F42BF" w:rsidRDefault="001F42BF" w:rsidP="001F42BF">
      <w:pPr>
        <w:spacing w:after="0"/>
        <w:jc w:val="center"/>
        <w:rPr>
          <w:rFonts w:ascii="Times New Roman" w:hAnsi="Times New Roman"/>
          <w:b/>
          <w:sz w:val="28"/>
          <w:szCs w:val="28"/>
        </w:rPr>
      </w:pPr>
    </w:p>
    <w:p w:rsidR="001F42BF" w:rsidRPr="00DA72C7" w:rsidRDefault="001F42BF" w:rsidP="001F42BF">
      <w:pPr>
        <w:spacing w:after="0"/>
        <w:jc w:val="center"/>
        <w:rPr>
          <w:rFonts w:ascii="Times New Roman" w:hAnsi="Times New Roman"/>
          <w:b/>
          <w:sz w:val="28"/>
          <w:szCs w:val="28"/>
        </w:rPr>
      </w:pPr>
    </w:p>
    <w:p w:rsidR="001F42BF" w:rsidRPr="00DA72C7" w:rsidRDefault="001F42BF" w:rsidP="001F42BF">
      <w:pPr>
        <w:spacing w:after="0" w:line="240" w:lineRule="auto"/>
        <w:ind w:left="3969"/>
        <w:rPr>
          <w:rFonts w:ascii="Times New Roman" w:hAnsi="Times New Roman"/>
          <w:sz w:val="28"/>
          <w:szCs w:val="28"/>
        </w:rPr>
      </w:pPr>
      <w:r w:rsidRPr="00DA72C7">
        <w:rPr>
          <w:rFonts w:ascii="Times New Roman" w:hAnsi="Times New Roman"/>
          <w:sz w:val="28"/>
          <w:szCs w:val="28"/>
        </w:rPr>
        <w:t>СХВАЛЕНО</w:t>
      </w:r>
    </w:p>
    <w:p w:rsidR="001F42BF" w:rsidRPr="00DA72C7" w:rsidRDefault="001F42BF" w:rsidP="001F42BF">
      <w:pPr>
        <w:spacing w:after="0" w:line="240" w:lineRule="auto"/>
        <w:ind w:left="3969"/>
        <w:rPr>
          <w:rFonts w:ascii="Times New Roman" w:hAnsi="Times New Roman"/>
          <w:sz w:val="28"/>
          <w:szCs w:val="28"/>
        </w:rPr>
      </w:pPr>
      <w:r w:rsidRPr="00DA72C7">
        <w:rPr>
          <w:rFonts w:ascii="Times New Roman" w:hAnsi="Times New Roman"/>
          <w:sz w:val="28"/>
          <w:szCs w:val="28"/>
        </w:rPr>
        <w:t>на засіданні педагогічної ради</w:t>
      </w:r>
    </w:p>
    <w:p w:rsidR="001F42BF" w:rsidRPr="00DA72C7" w:rsidRDefault="001F42BF" w:rsidP="001F42BF">
      <w:pPr>
        <w:spacing w:after="0" w:line="240" w:lineRule="auto"/>
        <w:ind w:left="3969"/>
        <w:rPr>
          <w:rFonts w:ascii="Times New Roman" w:hAnsi="Times New Roman"/>
          <w:sz w:val="28"/>
          <w:szCs w:val="28"/>
        </w:rPr>
      </w:pPr>
      <w:r w:rsidRPr="00DA72C7">
        <w:rPr>
          <w:rFonts w:ascii="Times New Roman" w:hAnsi="Times New Roman"/>
          <w:sz w:val="28"/>
          <w:szCs w:val="28"/>
        </w:rPr>
        <w:t>Харківського державного будинку</w:t>
      </w:r>
    </w:p>
    <w:p w:rsidR="001F42BF" w:rsidRPr="00DA72C7" w:rsidRDefault="001F42BF" w:rsidP="001F42BF">
      <w:pPr>
        <w:spacing w:after="0" w:line="240" w:lineRule="auto"/>
        <w:ind w:left="3969"/>
        <w:rPr>
          <w:rFonts w:ascii="Times New Roman" w:hAnsi="Times New Roman"/>
          <w:sz w:val="28"/>
          <w:szCs w:val="28"/>
        </w:rPr>
      </w:pPr>
      <w:r w:rsidRPr="00DA72C7">
        <w:rPr>
          <w:rFonts w:ascii="Times New Roman" w:hAnsi="Times New Roman"/>
          <w:sz w:val="28"/>
          <w:szCs w:val="28"/>
        </w:rPr>
        <w:t>художньої та технічної творчості</w:t>
      </w:r>
    </w:p>
    <w:p w:rsidR="001F42BF" w:rsidRPr="004844D1" w:rsidRDefault="001F42BF" w:rsidP="001F42BF">
      <w:pPr>
        <w:spacing w:after="0" w:line="240" w:lineRule="auto"/>
        <w:ind w:left="3969"/>
        <w:rPr>
          <w:rFonts w:ascii="Times New Roman" w:hAnsi="Times New Roman"/>
          <w:sz w:val="28"/>
          <w:szCs w:val="28"/>
          <w:u w:val="single"/>
        </w:rPr>
      </w:pPr>
      <w:r w:rsidRPr="00DA72C7">
        <w:rPr>
          <w:rFonts w:ascii="Times New Roman" w:hAnsi="Times New Roman"/>
          <w:sz w:val="28"/>
          <w:szCs w:val="28"/>
        </w:rPr>
        <w:t xml:space="preserve">Протокол </w:t>
      </w:r>
      <w:r w:rsidRPr="004844D1">
        <w:rPr>
          <w:rFonts w:ascii="Times New Roman" w:hAnsi="Times New Roman"/>
          <w:sz w:val="28"/>
          <w:szCs w:val="28"/>
        </w:rPr>
        <w:t xml:space="preserve">від  </w:t>
      </w:r>
      <w:r w:rsidRPr="001F42BF">
        <w:rPr>
          <w:rFonts w:ascii="Times New Roman" w:hAnsi="Times New Roman"/>
          <w:sz w:val="28"/>
          <w:szCs w:val="28"/>
        </w:rPr>
        <w:t>26 грудня 2017  №6</w:t>
      </w:r>
    </w:p>
    <w:p w:rsidR="001F42BF" w:rsidRPr="00DA72C7" w:rsidRDefault="001F42BF" w:rsidP="001F42BF">
      <w:pPr>
        <w:spacing w:after="0" w:line="240" w:lineRule="auto"/>
        <w:ind w:left="3969"/>
        <w:rPr>
          <w:rFonts w:ascii="Times New Roman" w:hAnsi="Times New Roman"/>
          <w:b/>
          <w:i/>
          <w:sz w:val="28"/>
          <w:szCs w:val="28"/>
        </w:rPr>
      </w:pPr>
      <w:r w:rsidRPr="00DA72C7">
        <w:rPr>
          <w:rFonts w:ascii="Times New Roman" w:hAnsi="Times New Roman"/>
          <w:sz w:val="28"/>
          <w:szCs w:val="28"/>
        </w:rPr>
        <w:t xml:space="preserve">Голова педагогічної ради             Н.М. </w:t>
      </w:r>
      <w:proofErr w:type="spellStart"/>
      <w:r w:rsidRPr="00DA72C7">
        <w:rPr>
          <w:rFonts w:ascii="Times New Roman" w:hAnsi="Times New Roman"/>
          <w:sz w:val="28"/>
          <w:szCs w:val="28"/>
        </w:rPr>
        <w:t>Варава</w:t>
      </w:r>
      <w:proofErr w:type="spellEnd"/>
    </w:p>
    <w:p w:rsidR="001F42BF" w:rsidRPr="00DA72C7" w:rsidRDefault="001F42BF" w:rsidP="001F42BF">
      <w:pPr>
        <w:spacing w:after="0"/>
        <w:jc w:val="center"/>
        <w:rPr>
          <w:rFonts w:ascii="Times New Roman" w:hAnsi="Times New Roman"/>
          <w:b/>
          <w:sz w:val="28"/>
          <w:szCs w:val="28"/>
        </w:rPr>
      </w:pPr>
    </w:p>
    <w:p w:rsidR="001F42BF" w:rsidRDefault="001F42BF" w:rsidP="001F42BF">
      <w:pPr>
        <w:spacing w:after="0"/>
        <w:jc w:val="center"/>
        <w:rPr>
          <w:color w:val="FF0000"/>
          <w:sz w:val="28"/>
          <w:szCs w:val="28"/>
        </w:rPr>
      </w:pPr>
    </w:p>
    <w:p w:rsidR="001F42BF" w:rsidRPr="00DA72C7" w:rsidRDefault="001F42BF" w:rsidP="001F42BF">
      <w:pPr>
        <w:spacing w:after="0"/>
        <w:jc w:val="center"/>
        <w:rPr>
          <w:rFonts w:ascii="Times New Roman" w:hAnsi="Times New Roman"/>
          <w:b/>
          <w:sz w:val="28"/>
          <w:szCs w:val="28"/>
        </w:rPr>
      </w:pPr>
    </w:p>
    <w:p w:rsidR="001F42BF" w:rsidRDefault="001F42BF" w:rsidP="001F42BF">
      <w:pPr>
        <w:spacing w:after="0"/>
        <w:jc w:val="center"/>
        <w:rPr>
          <w:rFonts w:ascii="Times New Roman" w:hAnsi="Times New Roman"/>
          <w:b/>
          <w:sz w:val="28"/>
          <w:szCs w:val="28"/>
        </w:rPr>
      </w:pPr>
    </w:p>
    <w:p w:rsidR="001F42BF" w:rsidRPr="00DA72C7" w:rsidRDefault="001F42BF" w:rsidP="001F42BF">
      <w:pPr>
        <w:spacing w:after="0"/>
        <w:jc w:val="center"/>
        <w:rPr>
          <w:rFonts w:ascii="Times New Roman" w:hAnsi="Times New Roman"/>
          <w:b/>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sz w:val="28"/>
          <w:szCs w:val="28"/>
        </w:rPr>
      </w:pPr>
      <w:r w:rsidRPr="00DA72C7">
        <w:rPr>
          <w:rFonts w:ascii="Times New Roman" w:hAnsi="Times New Roman"/>
          <w:sz w:val="28"/>
          <w:szCs w:val="28"/>
        </w:rPr>
        <w:t>м. Харків</w:t>
      </w:r>
    </w:p>
    <w:p w:rsidR="001F42BF" w:rsidRDefault="001F42BF" w:rsidP="001F42BF">
      <w:pPr>
        <w:spacing w:after="0"/>
        <w:jc w:val="center"/>
        <w:rPr>
          <w:rFonts w:ascii="Times New Roman" w:hAnsi="Times New Roman"/>
          <w:b/>
          <w:sz w:val="28"/>
          <w:szCs w:val="28"/>
        </w:rPr>
      </w:pPr>
      <w:r w:rsidRPr="00080E21">
        <w:rPr>
          <w:rFonts w:ascii="Times New Roman" w:hAnsi="Times New Roman"/>
          <w:b/>
          <w:sz w:val="28"/>
          <w:szCs w:val="28"/>
        </w:rPr>
        <w:lastRenderedPageBreak/>
        <w:t>ЗМІСТ</w:t>
      </w:r>
    </w:p>
    <w:p w:rsidR="001F42BF" w:rsidRPr="00080E21" w:rsidRDefault="001F42BF" w:rsidP="001F42BF">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885"/>
        <w:gridCol w:w="7597"/>
        <w:gridCol w:w="1372"/>
      </w:tblGrid>
      <w:tr w:rsidR="001F42BF" w:rsidRPr="00080E21" w:rsidTr="00D34947">
        <w:tc>
          <w:tcPr>
            <w:tcW w:w="817" w:type="dxa"/>
            <w:shd w:val="clear" w:color="auto" w:fill="auto"/>
          </w:tcPr>
          <w:p w:rsidR="001F42BF" w:rsidRPr="00080E21" w:rsidRDefault="001F42BF" w:rsidP="00D34947">
            <w:pPr>
              <w:spacing w:after="0" w:line="360" w:lineRule="auto"/>
              <w:jc w:val="center"/>
              <w:rPr>
                <w:rFonts w:ascii="Times New Roman" w:hAnsi="Times New Roman"/>
                <w:sz w:val="28"/>
                <w:szCs w:val="28"/>
              </w:rPr>
            </w:pPr>
            <w:r w:rsidRPr="00080E21">
              <w:rPr>
                <w:rFonts w:ascii="Times New Roman" w:hAnsi="Times New Roman"/>
                <w:sz w:val="28"/>
                <w:szCs w:val="28"/>
              </w:rPr>
              <w:t>І.</w:t>
            </w:r>
          </w:p>
        </w:tc>
        <w:tc>
          <w:tcPr>
            <w:tcW w:w="7655" w:type="dxa"/>
            <w:shd w:val="clear" w:color="auto" w:fill="auto"/>
          </w:tcPr>
          <w:p w:rsidR="001F42BF" w:rsidRPr="00080E21" w:rsidRDefault="001F42BF" w:rsidP="00D34947">
            <w:pPr>
              <w:spacing w:after="0" w:line="360" w:lineRule="auto"/>
              <w:jc w:val="both"/>
              <w:rPr>
                <w:rFonts w:ascii="Times New Roman" w:hAnsi="Times New Roman"/>
                <w:sz w:val="28"/>
                <w:szCs w:val="28"/>
              </w:rPr>
            </w:pPr>
            <w:r w:rsidRPr="00080E21">
              <w:rPr>
                <w:rFonts w:ascii="Times New Roman" w:hAnsi="Times New Roman"/>
                <w:sz w:val="28"/>
                <w:szCs w:val="28"/>
              </w:rPr>
              <w:t>Основні підсумки роботи закладу за 2017 рік та завдання на 2018 рік</w:t>
            </w:r>
          </w:p>
        </w:tc>
        <w:tc>
          <w:tcPr>
            <w:tcW w:w="1382" w:type="dxa"/>
            <w:shd w:val="clear" w:color="auto" w:fill="auto"/>
          </w:tcPr>
          <w:p w:rsidR="001F42BF" w:rsidRPr="00012302" w:rsidRDefault="001F42BF" w:rsidP="00D34947">
            <w:pPr>
              <w:spacing w:after="0" w:line="360" w:lineRule="auto"/>
              <w:jc w:val="center"/>
              <w:rPr>
                <w:rFonts w:ascii="Times New Roman" w:hAnsi="Times New Roman"/>
                <w:sz w:val="28"/>
                <w:szCs w:val="28"/>
              </w:rPr>
            </w:pPr>
          </w:p>
          <w:p w:rsidR="001F42BF" w:rsidRPr="00012302" w:rsidRDefault="001F42BF" w:rsidP="00D34947">
            <w:pPr>
              <w:spacing w:after="0" w:line="360" w:lineRule="auto"/>
              <w:jc w:val="center"/>
              <w:rPr>
                <w:rFonts w:ascii="Times New Roman" w:hAnsi="Times New Roman"/>
                <w:sz w:val="28"/>
                <w:szCs w:val="28"/>
              </w:rPr>
            </w:pPr>
            <w:r w:rsidRPr="00012302">
              <w:rPr>
                <w:rFonts w:ascii="Times New Roman" w:hAnsi="Times New Roman"/>
                <w:sz w:val="28"/>
                <w:szCs w:val="28"/>
              </w:rPr>
              <w:t>3</w:t>
            </w:r>
          </w:p>
        </w:tc>
      </w:tr>
      <w:tr w:rsidR="001F42BF" w:rsidRPr="00080E21" w:rsidTr="00D34947">
        <w:tc>
          <w:tcPr>
            <w:tcW w:w="817" w:type="dxa"/>
            <w:shd w:val="clear" w:color="auto" w:fill="auto"/>
          </w:tcPr>
          <w:p w:rsidR="001F42BF" w:rsidRPr="00080E21" w:rsidRDefault="001F42BF" w:rsidP="00D34947">
            <w:pPr>
              <w:spacing w:after="0" w:line="360" w:lineRule="auto"/>
              <w:jc w:val="center"/>
              <w:rPr>
                <w:rFonts w:ascii="Times New Roman" w:hAnsi="Times New Roman"/>
                <w:sz w:val="28"/>
                <w:szCs w:val="28"/>
              </w:rPr>
            </w:pPr>
            <w:r w:rsidRPr="00080E21">
              <w:rPr>
                <w:rFonts w:ascii="Times New Roman" w:hAnsi="Times New Roman"/>
                <w:sz w:val="28"/>
                <w:szCs w:val="28"/>
              </w:rPr>
              <w:t>ІІ.</w:t>
            </w:r>
          </w:p>
        </w:tc>
        <w:tc>
          <w:tcPr>
            <w:tcW w:w="7655" w:type="dxa"/>
            <w:shd w:val="clear" w:color="auto" w:fill="auto"/>
          </w:tcPr>
          <w:p w:rsidR="001F42BF" w:rsidRPr="00080E21" w:rsidRDefault="001F42BF" w:rsidP="00D34947">
            <w:pPr>
              <w:spacing w:after="0" w:line="360" w:lineRule="auto"/>
              <w:jc w:val="both"/>
              <w:rPr>
                <w:rFonts w:ascii="Times New Roman" w:hAnsi="Times New Roman"/>
                <w:sz w:val="28"/>
                <w:szCs w:val="28"/>
              </w:rPr>
            </w:pPr>
            <w:r w:rsidRPr="00080E21">
              <w:rPr>
                <w:rFonts w:ascii="Times New Roman" w:hAnsi="Times New Roman"/>
                <w:sz w:val="28"/>
                <w:szCs w:val="28"/>
              </w:rPr>
              <w:t xml:space="preserve">Реалізація указів Президента, постанов Кабінету Міністрів України, розпоряджень, доручень, наказів тощо </w:t>
            </w:r>
          </w:p>
        </w:tc>
        <w:tc>
          <w:tcPr>
            <w:tcW w:w="1382" w:type="dxa"/>
            <w:shd w:val="clear" w:color="auto" w:fill="auto"/>
          </w:tcPr>
          <w:p w:rsidR="001F42BF" w:rsidRPr="00012302" w:rsidRDefault="001F42BF" w:rsidP="00D34947">
            <w:pPr>
              <w:spacing w:after="0" w:line="360" w:lineRule="auto"/>
              <w:jc w:val="center"/>
              <w:rPr>
                <w:rFonts w:ascii="Times New Roman" w:hAnsi="Times New Roman"/>
                <w:sz w:val="28"/>
                <w:szCs w:val="28"/>
              </w:rPr>
            </w:pPr>
          </w:p>
          <w:p w:rsidR="001F42BF" w:rsidRPr="00012302" w:rsidRDefault="001F42BF" w:rsidP="00D34947">
            <w:pPr>
              <w:spacing w:after="0" w:line="360" w:lineRule="auto"/>
              <w:jc w:val="center"/>
              <w:rPr>
                <w:rFonts w:ascii="Times New Roman" w:hAnsi="Times New Roman"/>
                <w:sz w:val="28"/>
                <w:szCs w:val="28"/>
              </w:rPr>
            </w:pPr>
            <w:r w:rsidRPr="00012302">
              <w:rPr>
                <w:rFonts w:ascii="Times New Roman" w:hAnsi="Times New Roman"/>
                <w:sz w:val="28"/>
                <w:szCs w:val="28"/>
              </w:rPr>
              <w:t>25</w:t>
            </w:r>
          </w:p>
        </w:tc>
      </w:tr>
      <w:tr w:rsidR="001F42BF" w:rsidRPr="00DA72C7" w:rsidTr="00D34947">
        <w:trPr>
          <w:trHeight w:val="340"/>
        </w:trPr>
        <w:tc>
          <w:tcPr>
            <w:tcW w:w="817" w:type="dxa"/>
            <w:shd w:val="clear" w:color="auto" w:fill="auto"/>
          </w:tcPr>
          <w:p w:rsidR="001F42BF" w:rsidRPr="00080E21" w:rsidRDefault="001F42BF" w:rsidP="00D34947">
            <w:pPr>
              <w:spacing w:after="0" w:line="360" w:lineRule="auto"/>
              <w:jc w:val="center"/>
              <w:rPr>
                <w:rFonts w:ascii="Times New Roman" w:hAnsi="Times New Roman"/>
                <w:sz w:val="28"/>
                <w:szCs w:val="28"/>
              </w:rPr>
            </w:pPr>
            <w:r w:rsidRPr="00080E21">
              <w:rPr>
                <w:rFonts w:ascii="Times New Roman" w:hAnsi="Times New Roman"/>
                <w:sz w:val="28"/>
                <w:szCs w:val="28"/>
              </w:rPr>
              <w:t>ІІІ.</w:t>
            </w:r>
          </w:p>
        </w:tc>
        <w:tc>
          <w:tcPr>
            <w:tcW w:w="7655" w:type="dxa"/>
            <w:shd w:val="clear" w:color="auto" w:fill="auto"/>
          </w:tcPr>
          <w:p w:rsidR="001F42BF" w:rsidRPr="00080E21" w:rsidRDefault="001F42BF" w:rsidP="00D34947">
            <w:pPr>
              <w:spacing w:after="0" w:line="360" w:lineRule="auto"/>
              <w:jc w:val="both"/>
              <w:rPr>
                <w:rFonts w:ascii="Times New Roman" w:hAnsi="Times New Roman"/>
                <w:sz w:val="28"/>
                <w:szCs w:val="28"/>
              </w:rPr>
            </w:pPr>
            <w:r w:rsidRPr="00080E21">
              <w:rPr>
                <w:rFonts w:ascii="Times New Roman" w:hAnsi="Times New Roman"/>
                <w:sz w:val="28"/>
                <w:szCs w:val="28"/>
              </w:rPr>
              <w:t>Інформаційно-методична робота</w:t>
            </w:r>
          </w:p>
        </w:tc>
        <w:tc>
          <w:tcPr>
            <w:tcW w:w="1382" w:type="dxa"/>
            <w:shd w:val="clear" w:color="auto" w:fill="auto"/>
          </w:tcPr>
          <w:p w:rsidR="001F42BF" w:rsidRPr="00012302" w:rsidRDefault="001F42BF" w:rsidP="00012302">
            <w:pPr>
              <w:spacing w:after="0" w:line="360" w:lineRule="auto"/>
              <w:jc w:val="center"/>
              <w:rPr>
                <w:rFonts w:ascii="Times New Roman" w:hAnsi="Times New Roman"/>
                <w:sz w:val="28"/>
                <w:szCs w:val="28"/>
              </w:rPr>
            </w:pPr>
            <w:r w:rsidRPr="00012302">
              <w:rPr>
                <w:rFonts w:ascii="Times New Roman" w:hAnsi="Times New Roman"/>
                <w:sz w:val="28"/>
                <w:szCs w:val="28"/>
              </w:rPr>
              <w:t>2</w:t>
            </w:r>
            <w:r w:rsidR="00012302" w:rsidRPr="00012302">
              <w:rPr>
                <w:rFonts w:ascii="Times New Roman" w:hAnsi="Times New Roman"/>
                <w:sz w:val="28"/>
                <w:szCs w:val="28"/>
              </w:rPr>
              <w:t>8</w:t>
            </w:r>
          </w:p>
        </w:tc>
      </w:tr>
      <w:tr w:rsidR="001F42BF" w:rsidRPr="00DA72C7" w:rsidTr="00D34947">
        <w:tc>
          <w:tcPr>
            <w:tcW w:w="817" w:type="dxa"/>
            <w:shd w:val="clear" w:color="auto" w:fill="auto"/>
          </w:tcPr>
          <w:p w:rsidR="001F42BF" w:rsidRPr="00080E21" w:rsidRDefault="001F42BF" w:rsidP="00D34947">
            <w:pPr>
              <w:spacing w:after="0" w:line="360" w:lineRule="auto"/>
              <w:jc w:val="center"/>
              <w:rPr>
                <w:rFonts w:ascii="Times New Roman" w:hAnsi="Times New Roman"/>
                <w:sz w:val="28"/>
                <w:szCs w:val="28"/>
              </w:rPr>
            </w:pPr>
            <w:r w:rsidRPr="00080E21">
              <w:rPr>
                <w:rFonts w:ascii="Times New Roman" w:hAnsi="Times New Roman"/>
                <w:sz w:val="28"/>
                <w:szCs w:val="28"/>
              </w:rPr>
              <w:t>IV.</w:t>
            </w:r>
          </w:p>
        </w:tc>
        <w:tc>
          <w:tcPr>
            <w:tcW w:w="7655" w:type="dxa"/>
            <w:shd w:val="clear" w:color="auto" w:fill="auto"/>
          </w:tcPr>
          <w:p w:rsidR="001F42BF" w:rsidRPr="00080E21" w:rsidRDefault="001F42BF" w:rsidP="00D34947">
            <w:pPr>
              <w:spacing w:after="0" w:line="360" w:lineRule="auto"/>
              <w:jc w:val="both"/>
              <w:rPr>
                <w:rFonts w:ascii="Times New Roman" w:hAnsi="Times New Roman"/>
                <w:sz w:val="28"/>
                <w:szCs w:val="28"/>
              </w:rPr>
            </w:pPr>
            <w:r w:rsidRPr="00080E21">
              <w:rPr>
                <w:rFonts w:ascii="Times New Roman" w:hAnsi="Times New Roman"/>
                <w:sz w:val="28"/>
                <w:szCs w:val="28"/>
              </w:rPr>
              <w:t xml:space="preserve">Підвищення фахового рівня педагогічних працівників </w:t>
            </w:r>
          </w:p>
        </w:tc>
        <w:tc>
          <w:tcPr>
            <w:tcW w:w="1382" w:type="dxa"/>
            <w:shd w:val="clear" w:color="auto" w:fill="auto"/>
          </w:tcPr>
          <w:p w:rsidR="001F42BF" w:rsidRPr="00012302" w:rsidRDefault="001F42BF" w:rsidP="00012302">
            <w:pPr>
              <w:spacing w:after="0" w:line="360" w:lineRule="auto"/>
              <w:jc w:val="center"/>
              <w:rPr>
                <w:rFonts w:ascii="Times New Roman" w:hAnsi="Times New Roman"/>
                <w:sz w:val="28"/>
                <w:szCs w:val="28"/>
              </w:rPr>
            </w:pPr>
            <w:r w:rsidRPr="00012302">
              <w:rPr>
                <w:rFonts w:ascii="Times New Roman" w:hAnsi="Times New Roman"/>
                <w:sz w:val="28"/>
                <w:szCs w:val="28"/>
              </w:rPr>
              <w:t>2</w:t>
            </w:r>
            <w:r w:rsidR="00012302" w:rsidRPr="00012302">
              <w:rPr>
                <w:rFonts w:ascii="Times New Roman" w:hAnsi="Times New Roman"/>
                <w:sz w:val="28"/>
                <w:szCs w:val="28"/>
              </w:rPr>
              <w:t>9</w:t>
            </w:r>
          </w:p>
        </w:tc>
      </w:tr>
      <w:tr w:rsidR="001F42BF" w:rsidRPr="00DA72C7" w:rsidTr="00D34947">
        <w:tc>
          <w:tcPr>
            <w:tcW w:w="817" w:type="dxa"/>
            <w:shd w:val="clear" w:color="auto" w:fill="auto"/>
          </w:tcPr>
          <w:p w:rsidR="001F42BF" w:rsidRPr="00080E21" w:rsidRDefault="001F42BF" w:rsidP="00D34947">
            <w:pPr>
              <w:spacing w:after="0" w:line="360" w:lineRule="auto"/>
              <w:jc w:val="center"/>
              <w:rPr>
                <w:rFonts w:ascii="Times New Roman" w:hAnsi="Times New Roman"/>
                <w:b/>
                <w:sz w:val="28"/>
                <w:szCs w:val="28"/>
              </w:rPr>
            </w:pPr>
            <w:r w:rsidRPr="00080E21">
              <w:rPr>
                <w:rFonts w:ascii="Times New Roman" w:hAnsi="Times New Roman"/>
                <w:sz w:val="28"/>
                <w:szCs w:val="28"/>
              </w:rPr>
              <w:t>IV.1.</w:t>
            </w:r>
          </w:p>
        </w:tc>
        <w:tc>
          <w:tcPr>
            <w:tcW w:w="7655" w:type="dxa"/>
            <w:shd w:val="clear" w:color="auto" w:fill="auto"/>
          </w:tcPr>
          <w:p w:rsidR="001F42BF" w:rsidRPr="00080E21" w:rsidRDefault="001F42BF" w:rsidP="00D34947">
            <w:pPr>
              <w:spacing w:after="0" w:line="360" w:lineRule="auto"/>
              <w:jc w:val="both"/>
              <w:rPr>
                <w:rFonts w:ascii="Times New Roman" w:hAnsi="Times New Roman"/>
                <w:sz w:val="28"/>
                <w:szCs w:val="28"/>
              </w:rPr>
            </w:pPr>
            <w:r w:rsidRPr="00080E21">
              <w:rPr>
                <w:rFonts w:ascii="Times New Roman" w:hAnsi="Times New Roman"/>
                <w:sz w:val="28"/>
                <w:szCs w:val="28"/>
              </w:rPr>
              <w:t>Перспективний план проведення атестації педагогічних працівників на 2018-2021 роки</w:t>
            </w:r>
          </w:p>
        </w:tc>
        <w:tc>
          <w:tcPr>
            <w:tcW w:w="1382" w:type="dxa"/>
            <w:shd w:val="clear" w:color="auto" w:fill="auto"/>
          </w:tcPr>
          <w:p w:rsidR="001F42BF" w:rsidRPr="00012302" w:rsidRDefault="001F42BF" w:rsidP="00D34947">
            <w:pPr>
              <w:spacing w:after="0" w:line="360" w:lineRule="auto"/>
              <w:jc w:val="center"/>
              <w:rPr>
                <w:rFonts w:ascii="Times New Roman" w:hAnsi="Times New Roman"/>
                <w:sz w:val="28"/>
                <w:szCs w:val="28"/>
              </w:rPr>
            </w:pPr>
          </w:p>
          <w:p w:rsidR="001F42BF" w:rsidRPr="00012302" w:rsidRDefault="00012302" w:rsidP="00D34947">
            <w:pPr>
              <w:spacing w:after="0" w:line="360" w:lineRule="auto"/>
              <w:jc w:val="center"/>
              <w:rPr>
                <w:rFonts w:ascii="Times New Roman" w:hAnsi="Times New Roman"/>
                <w:sz w:val="28"/>
                <w:szCs w:val="28"/>
              </w:rPr>
            </w:pPr>
            <w:r w:rsidRPr="00012302">
              <w:rPr>
                <w:rFonts w:ascii="Times New Roman" w:hAnsi="Times New Roman"/>
                <w:sz w:val="28"/>
                <w:szCs w:val="28"/>
              </w:rPr>
              <w:t>30</w:t>
            </w:r>
          </w:p>
        </w:tc>
      </w:tr>
      <w:tr w:rsidR="001F42BF" w:rsidRPr="00DA72C7" w:rsidTr="00D34947">
        <w:tc>
          <w:tcPr>
            <w:tcW w:w="817" w:type="dxa"/>
            <w:shd w:val="clear" w:color="auto" w:fill="auto"/>
          </w:tcPr>
          <w:p w:rsidR="001F42BF" w:rsidRPr="00080E21" w:rsidRDefault="001F42BF" w:rsidP="00D34947">
            <w:pPr>
              <w:spacing w:after="0" w:line="360" w:lineRule="auto"/>
              <w:jc w:val="center"/>
              <w:rPr>
                <w:rFonts w:ascii="Times New Roman" w:hAnsi="Times New Roman"/>
                <w:sz w:val="28"/>
                <w:szCs w:val="28"/>
              </w:rPr>
            </w:pPr>
            <w:r w:rsidRPr="00080E21">
              <w:rPr>
                <w:rFonts w:ascii="Times New Roman" w:hAnsi="Times New Roman"/>
                <w:sz w:val="28"/>
                <w:szCs w:val="28"/>
              </w:rPr>
              <w:t>V.</w:t>
            </w:r>
          </w:p>
        </w:tc>
        <w:tc>
          <w:tcPr>
            <w:tcW w:w="7655" w:type="dxa"/>
            <w:shd w:val="clear" w:color="auto" w:fill="auto"/>
          </w:tcPr>
          <w:p w:rsidR="001F42BF" w:rsidRPr="00080E21" w:rsidRDefault="001F42BF" w:rsidP="00D34947">
            <w:pPr>
              <w:spacing w:after="0" w:line="360" w:lineRule="auto"/>
              <w:jc w:val="both"/>
              <w:rPr>
                <w:rFonts w:ascii="Times New Roman" w:hAnsi="Times New Roman"/>
                <w:sz w:val="28"/>
                <w:szCs w:val="28"/>
              </w:rPr>
            </w:pPr>
            <w:r w:rsidRPr="00080E21">
              <w:rPr>
                <w:rFonts w:ascii="Times New Roman" w:hAnsi="Times New Roman"/>
                <w:sz w:val="28"/>
                <w:szCs w:val="28"/>
              </w:rPr>
              <w:t>Навчально-виховна робота</w:t>
            </w:r>
          </w:p>
        </w:tc>
        <w:tc>
          <w:tcPr>
            <w:tcW w:w="1382" w:type="dxa"/>
            <w:shd w:val="clear" w:color="auto" w:fill="auto"/>
          </w:tcPr>
          <w:p w:rsidR="001F42BF" w:rsidRPr="00012302" w:rsidRDefault="001F42BF" w:rsidP="00012302">
            <w:pPr>
              <w:spacing w:after="0" w:line="360" w:lineRule="auto"/>
              <w:jc w:val="center"/>
              <w:rPr>
                <w:rFonts w:ascii="Times New Roman" w:hAnsi="Times New Roman"/>
                <w:sz w:val="28"/>
                <w:szCs w:val="28"/>
              </w:rPr>
            </w:pPr>
            <w:r w:rsidRPr="00012302">
              <w:rPr>
                <w:rFonts w:ascii="Times New Roman" w:hAnsi="Times New Roman"/>
                <w:sz w:val="28"/>
                <w:szCs w:val="28"/>
              </w:rPr>
              <w:t>3</w:t>
            </w:r>
            <w:r w:rsidR="00012302" w:rsidRPr="00012302">
              <w:rPr>
                <w:rFonts w:ascii="Times New Roman" w:hAnsi="Times New Roman"/>
                <w:sz w:val="28"/>
                <w:szCs w:val="28"/>
              </w:rPr>
              <w:t>1</w:t>
            </w:r>
          </w:p>
        </w:tc>
      </w:tr>
      <w:tr w:rsidR="001F42BF" w:rsidRPr="00080E21" w:rsidTr="00D34947">
        <w:tc>
          <w:tcPr>
            <w:tcW w:w="817" w:type="dxa"/>
            <w:shd w:val="clear" w:color="auto" w:fill="auto"/>
          </w:tcPr>
          <w:p w:rsidR="001F42BF" w:rsidRPr="00080E21" w:rsidRDefault="001F42BF" w:rsidP="00D34947">
            <w:pPr>
              <w:spacing w:after="0" w:line="360" w:lineRule="auto"/>
              <w:jc w:val="center"/>
              <w:rPr>
                <w:rFonts w:ascii="Times New Roman" w:hAnsi="Times New Roman"/>
                <w:sz w:val="28"/>
                <w:szCs w:val="28"/>
              </w:rPr>
            </w:pPr>
            <w:r w:rsidRPr="00080E21">
              <w:rPr>
                <w:rFonts w:ascii="Times New Roman" w:hAnsi="Times New Roman"/>
                <w:sz w:val="28"/>
                <w:szCs w:val="28"/>
              </w:rPr>
              <w:t>VI.</w:t>
            </w:r>
          </w:p>
        </w:tc>
        <w:tc>
          <w:tcPr>
            <w:tcW w:w="7655" w:type="dxa"/>
            <w:shd w:val="clear" w:color="auto" w:fill="auto"/>
          </w:tcPr>
          <w:p w:rsidR="001F42BF" w:rsidRPr="00080E21" w:rsidRDefault="001F42BF" w:rsidP="00012302">
            <w:pPr>
              <w:spacing w:after="0" w:line="360" w:lineRule="auto"/>
              <w:jc w:val="both"/>
              <w:rPr>
                <w:rFonts w:ascii="Times New Roman" w:hAnsi="Times New Roman"/>
                <w:sz w:val="28"/>
                <w:szCs w:val="28"/>
              </w:rPr>
            </w:pPr>
            <w:r w:rsidRPr="00080E21">
              <w:rPr>
                <w:rFonts w:ascii="Times New Roman" w:hAnsi="Times New Roman"/>
                <w:sz w:val="28"/>
                <w:szCs w:val="28"/>
              </w:rPr>
              <w:t xml:space="preserve">Видавнича </w:t>
            </w:r>
            <w:r w:rsidR="00012302">
              <w:rPr>
                <w:rFonts w:ascii="Times New Roman" w:hAnsi="Times New Roman"/>
                <w:sz w:val="28"/>
                <w:szCs w:val="28"/>
              </w:rPr>
              <w:t>діяльність</w:t>
            </w:r>
          </w:p>
        </w:tc>
        <w:tc>
          <w:tcPr>
            <w:tcW w:w="1382" w:type="dxa"/>
            <w:shd w:val="clear" w:color="auto" w:fill="auto"/>
          </w:tcPr>
          <w:p w:rsidR="001F42BF" w:rsidRPr="00012302" w:rsidRDefault="001F42BF" w:rsidP="00012302">
            <w:pPr>
              <w:spacing w:after="0" w:line="360" w:lineRule="auto"/>
              <w:jc w:val="center"/>
              <w:rPr>
                <w:rFonts w:ascii="Times New Roman" w:hAnsi="Times New Roman"/>
                <w:sz w:val="28"/>
                <w:szCs w:val="28"/>
              </w:rPr>
            </w:pPr>
            <w:r w:rsidRPr="00012302">
              <w:rPr>
                <w:rFonts w:ascii="Times New Roman" w:hAnsi="Times New Roman"/>
                <w:sz w:val="28"/>
                <w:szCs w:val="28"/>
              </w:rPr>
              <w:t>3</w:t>
            </w:r>
            <w:r w:rsidR="00012302" w:rsidRPr="00012302">
              <w:rPr>
                <w:rFonts w:ascii="Times New Roman" w:hAnsi="Times New Roman"/>
                <w:sz w:val="28"/>
                <w:szCs w:val="28"/>
              </w:rPr>
              <w:t>2</w:t>
            </w:r>
          </w:p>
        </w:tc>
      </w:tr>
      <w:tr w:rsidR="001F42BF" w:rsidRPr="00080E21" w:rsidTr="00D34947">
        <w:tc>
          <w:tcPr>
            <w:tcW w:w="817" w:type="dxa"/>
            <w:shd w:val="clear" w:color="auto" w:fill="auto"/>
          </w:tcPr>
          <w:p w:rsidR="001F42BF" w:rsidRPr="00080E21" w:rsidRDefault="001F42BF" w:rsidP="00D34947">
            <w:pPr>
              <w:spacing w:after="0" w:line="360" w:lineRule="auto"/>
              <w:jc w:val="center"/>
              <w:rPr>
                <w:rFonts w:ascii="Times New Roman" w:hAnsi="Times New Roman"/>
                <w:sz w:val="28"/>
                <w:szCs w:val="28"/>
              </w:rPr>
            </w:pPr>
            <w:r w:rsidRPr="00080E21">
              <w:rPr>
                <w:rFonts w:ascii="Times New Roman" w:hAnsi="Times New Roman"/>
                <w:sz w:val="28"/>
                <w:szCs w:val="28"/>
              </w:rPr>
              <w:t>VII.</w:t>
            </w:r>
          </w:p>
        </w:tc>
        <w:tc>
          <w:tcPr>
            <w:tcW w:w="7655" w:type="dxa"/>
            <w:shd w:val="clear" w:color="auto" w:fill="auto"/>
          </w:tcPr>
          <w:p w:rsidR="001F42BF" w:rsidRPr="00080E21" w:rsidRDefault="001F42BF" w:rsidP="00D34947">
            <w:pPr>
              <w:spacing w:after="0" w:line="360" w:lineRule="auto"/>
              <w:jc w:val="both"/>
              <w:rPr>
                <w:rFonts w:ascii="Times New Roman" w:hAnsi="Times New Roman"/>
                <w:sz w:val="28"/>
                <w:szCs w:val="28"/>
              </w:rPr>
            </w:pPr>
            <w:r w:rsidRPr="00080E21">
              <w:rPr>
                <w:rFonts w:ascii="Times New Roman" w:hAnsi="Times New Roman"/>
                <w:sz w:val="28"/>
                <w:szCs w:val="28"/>
              </w:rPr>
              <w:t>Участь у всеукраїнських, обласних, районних, міських заходах, експедиціях, конкурсах.</w:t>
            </w:r>
          </w:p>
        </w:tc>
        <w:tc>
          <w:tcPr>
            <w:tcW w:w="1382" w:type="dxa"/>
            <w:shd w:val="clear" w:color="auto" w:fill="auto"/>
          </w:tcPr>
          <w:p w:rsidR="001F42BF" w:rsidRPr="00012302" w:rsidRDefault="00012302" w:rsidP="00D34947">
            <w:pPr>
              <w:spacing w:after="0" w:line="360" w:lineRule="auto"/>
              <w:jc w:val="center"/>
              <w:rPr>
                <w:rFonts w:ascii="Times New Roman" w:hAnsi="Times New Roman"/>
                <w:sz w:val="28"/>
                <w:szCs w:val="28"/>
              </w:rPr>
            </w:pPr>
            <w:r w:rsidRPr="00012302">
              <w:rPr>
                <w:rFonts w:ascii="Times New Roman" w:hAnsi="Times New Roman"/>
                <w:sz w:val="28"/>
                <w:szCs w:val="28"/>
              </w:rPr>
              <w:t>33</w:t>
            </w:r>
          </w:p>
          <w:p w:rsidR="001F42BF" w:rsidRPr="00012302" w:rsidRDefault="001F42BF" w:rsidP="00D34947">
            <w:pPr>
              <w:spacing w:after="0" w:line="360" w:lineRule="auto"/>
              <w:jc w:val="center"/>
              <w:rPr>
                <w:rFonts w:ascii="Times New Roman" w:hAnsi="Times New Roman"/>
                <w:sz w:val="28"/>
                <w:szCs w:val="28"/>
              </w:rPr>
            </w:pPr>
          </w:p>
        </w:tc>
      </w:tr>
      <w:tr w:rsidR="001F42BF" w:rsidRPr="00080E21" w:rsidTr="00D34947">
        <w:tc>
          <w:tcPr>
            <w:tcW w:w="817" w:type="dxa"/>
            <w:shd w:val="clear" w:color="auto" w:fill="auto"/>
          </w:tcPr>
          <w:p w:rsidR="001F42BF" w:rsidRPr="00080E21" w:rsidRDefault="001F42BF" w:rsidP="00D34947">
            <w:pPr>
              <w:spacing w:after="0" w:line="360" w:lineRule="auto"/>
              <w:jc w:val="center"/>
              <w:rPr>
                <w:rFonts w:ascii="Times New Roman" w:hAnsi="Times New Roman"/>
                <w:sz w:val="28"/>
                <w:szCs w:val="28"/>
              </w:rPr>
            </w:pPr>
            <w:r w:rsidRPr="00080E21">
              <w:rPr>
                <w:rFonts w:ascii="Times New Roman" w:hAnsi="Times New Roman"/>
                <w:sz w:val="28"/>
                <w:szCs w:val="28"/>
              </w:rPr>
              <w:t>VIIІ.</w:t>
            </w:r>
          </w:p>
          <w:p w:rsidR="001F42BF" w:rsidRPr="00080E21" w:rsidRDefault="001F42BF" w:rsidP="00D34947">
            <w:pPr>
              <w:spacing w:after="0" w:line="360" w:lineRule="auto"/>
              <w:jc w:val="center"/>
              <w:rPr>
                <w:rFonts w:ascii="Times New Roman" w:hAnsi="Times New Roman"/>
                <w:sz w:val="28"/>
                <w:szCs w:val="28"/>
              </w:rPr>
            </w:pPr>
          </w:p>
        </w:tc>
        <w:tc>
          <w:tcPr>
            <w:tcW w:w="7655" w:type="dxa"/>
            <w:shd w:val="clear" w:color="auto" w:fill="auto"/>
          </w:tcPr>
          <w:p w:rsidR="001F42BF" w:rsidRPr="00080E21" w:rsidRDefault="001F42BF" w:rsidP="00D34947">
            <w:pPr>
              <w:spacing w:after="0" w:line="360" w:lineRule="auto"/>
              <w:ind w:firstLine="34"/>
              <w:jc w:val="both"/>
              <w:rPr>
                <w:rFonts w:ascii="Times New Roman" w:hAnsi="Times New Roman"/>
                <w:sz w:val="28"/>
                <w:szCs w:val="28"/>
              </w:rPr>
            </w:pPr>
            <w:r w:rsidRPr="00080E21">
              <w:rPr>
                <w:rFonts w:ascii="Times New Roman" w:hAnsi="Times New Roman"/>
                <w:sz w:val="28"/>
                <w:szCs w:val="28"/>
              </w:rPr>
              <w:t>Тематика засідань</w:t>
            </w:r>
          </w:p>
          <w:p w:rsidR="001F42BF" w:rsidRPr="00080E21" w:rsidRDefault="001F42BF" w:rsidP="00D34947">
            <w:pPr>
              <w:spacing w:after="0" w:line="360" w:lineRule="auto"/>
              <w:ind w:firstLine="34"/>
              <w:jc w:val="both"/>
              <w:rPr>
                <w:rFonts w:ascii="Times New Roman" w:hAnsi="Times New Roman"/>
                <w:sz w:val="28"/>
                <w:szCs w:val="28"/>
              </w:rPr>
            </w:pPr>
            <w:r w:rsidRPr="00080E21">
              <w:rPr>
                <w:rFonts w:ascii="Times New Roman" w:hAnsi="Times New Roman"/>
                <w:sz w:val="28"/>
                <w:szCs w:val="28"/>
              </w:rPr>
              <w:t>- педагогічної ради;</w:t>
            </w:r>
          </w:p>
          <w:p w:rsidR="001F42BF" w:rsidRPr="00080E21" w:rsidRDefault="001F42BF" w:rsidP="00D34947">
            <w:pPr>
              <w:spacing w:after="0" w:line="360" w:lineRule="auto"/>
              <w:ind w:firstLine="34"/>
              <w:jc w:val="both"/>
              <w:rPr>
                <w:rFonts w:ascii="Times New Roman" w:hAnsi="Times New Roman"/>
                <w:sz w:val="28"/>
                <w:szCs w:val="28"/>
              </w:rPr>
            </w:pPr>
            <w:r w:rsidRPr="00080E21">
              <w:rPr>
                <w:rFonts w:ascii="Times New Roman" w:hAnsi="Times New Roman"/>
                <w:sz w:val="28"/>
                <w:szCs w:val="28"/>
              </w:rPr>
              <w:t>- наради при директорові;</w:t>
            </w:r>
          </w:p>
          <w:p w:rsidR="001F42BF" w:rsidRPr="00080E21" w:rsidRDefault="001F42BF" w:rsidP="00D34947">
            <w:pPr>
              <w:spacing w:after="0" w:line="360" w:lineRule="auto"/>
              <w:ind w:firstLine="34"/>
              <w:jc w:val="both"/>
              <w:rPr>
                <w:rFonts w:ascii="Times New Roman" w:hAnsi="Times New Roman"/>
                <w:sz w:val="28"/>
                <w:szCs w:val="28"/>
              </w:rPr>
            </w:pPr>
            <w:r w:rsidRPr="00080E21">
              <w:rPr>
                <w:rFonts w:ascii="Times New Roman" w:hAnsi="Times New Roman"/>
                <w:sz w:val="28"/>
                <w:szCs w:val="28"/>
              </w:rPr>
              <w:t>- загальних зборів трудового колективу</w:t>
            </w:r>
          </w:p>
        </w:tc>
        <w:tc>
          <w:tcPr>
            <w:tcW w:w="1382" w:type="dxa"/>
            <w:shd w:val="clear" w:color="auto" w:fill="auto"/>
          </w:tcPr>
          <w:p w:rsidR="001F42BF" w:rsidRPr="00012302" w:rsidRDefault="00012302" w:rsidP="00D34947">
            <w:pPr>
              <w:spacing w:after="0" w:line="360" w:lineRule="auto"/>
              <w:jc w:val="center"/>
              <w:rPr>
                <w:rFonts w:ascii="Times New Roman" w:hAnsi="Times New Roman"/>
                <w:sz w:val="28"/>
                <w:szCs w:val="28"/>
              </w:rPr>
            </w:pPr>
            <w:r w:rsidRPr="00012302">
              <w:rPr>
                <w:rFonts w:ascii="Times New Roman" w:hAnsi="Times New Roman"/>
                <w:sz w:val="28"/>
                <w:szCs w:val="28"/>
              </w:rPr>
              <w:t>34</w:t>
            </w:r>
          </w:p>
          <w:p w:rsidR="001F42BF" w:rsidRPr="00012302" w:rsidRDefault="001F42BF" w:rsidP="00D34947">
            <w:pPr>
              <w:spacing w:after="0" w:line="360" w:lineRule="auto"/>
              <w:jc w:val="center"/>
              <w:rPr>
                <w:rFonts w:ascii="Times New Roman" w:hAnsi="Times New Roman"/>
                <w:sz w:val="28"/>
                <w:szCs w:val="28"/>
              </w:rPr>
            </w:pPr>
          </w:p>
          <w:p w:rsidR="001F42BF" w:rsidRPr="00012302" w:rsidRDefault="001F42BF" w:rsidP="00D34947">
            <w:pPr>
              <w:spacing w:after="0" w:line="360" w:lineRule="auto"/>
              <w:jc w:val="center"/>
              <w:rPr>
                <w:rFonts w:ascii="Times New Roman" w:hAnsi="Times New Roman"/>
                <w:sz w:val="28"/>
                <w:szCs w:val="28"/>
              </w:rPr>
            </w:pPr>
          </w:p>
          <w:p w:rsidR="001F42BF" w:rsidRPr="00012302" w:rsidRDefault="001F42BF" w:rsidP="00D34947">
            <w:pPr>
              <w:spacing w:after="0" w:line="360" w:lineRule="auto"/>
              <w:jc w:val="center"/>
              <w:rPr>
                <w:rFonts w:ascii="Times New Roman" w:hAnsi="Times New Roman"/>
                <w:sz w:val="28"/>
                <w:szCs w:val="28"/>
              </w:rPr>
            </w:pPr>
          </w:p>
        </w:tc>
      </w:tr>
      <w:tr w:rsidR="001F42BF" w:rsidRPr="00080E21" w:rsidTr="00D34947">
        <w:tc>
          <w:tcPr>
            <w:tcW w:w="817" w:type="dxa"/>
            <w:shd w:val="clear" w:color="auto" w:fill="auto"/>
          </w:tcPr>
          <w:p w:rsidR="001F42BF" w:rsidRPr="00080E21" w:rsidRDefault="001F42BF" w:rsidP="00D34947">
            <w:pPr>
              <w:spacing w:after="0" w:line="360" w:lineRule="auto"/>
              <w:jc w:val="center"/>
              <w:rPr>
                <w:rFonts w:ascii="Times New Roman" w:hAnsi="Times New Roman"/>
                <w:sz w:val="28"/>
                <w:szCs w:val="28"/>
              </w:rPr>
            </w:pPr>
            <w:r w:rsidRPr="00080E21">
              <w:rPr>
                <w:rFonts w:ascii="Times New Roman" w:hAnsi="Times New Roman"/>
                <w:sz w:val="28"/>
                <w:szCs w:val="28"/>
              </w:rPr>
              <w:t>ІX.</w:t>
            </w:r>
          </w:p>
        </w:tc>
        <w:tc>
          <w:tcPr>
            <w:tcW w:w="7655" w:type="dxa"/>
            <w:shd w:val="clear" w:color="auto" w:fill="auto"/>
          </w:tcPr>
          <w:p w:rsidR="001F42BF" w:rsidRPr="00080E21" w:rsidRDefault="001F42BF" w:rsidP="00D34947">
            <w:pPr>
              <w:spacing w:after="0" w:line="360" w:lineRule="auto"/>
              <w:jc w:val="both"/>
              <w:rPr>
                <w:rFonts w:ascii="Times New Roman" w:hAnsi="Times New Roman"/>
                <w:sz w:val="28"/>
                <w:szCs w:val="28"/>
              </w:rPr>
            </w:pPr>
            <w:r w:rsidRPr="00080E21">
              <w:rPr>
                <w:rFonts w:ascii="Times New Roman" w:hAnsi="Times New Roman"/>
                <w:sz w:val="28"/>
                <w:szCs w:val="28"/>
              </w:rPr>
              <w:t>Організаційно-масова робота</w:t>
            </w:r>
          </w:p>
        </w:tc>
        <w:tc>
          <w:tcPr>
            <w:tcW w:w="1382" w:type="dxa"/>
            <w:shd w:val="clear" w:color="auto" w:fill="auto"/>
          </w:tcPr>
          <w:p w:rsidR="001F42BF" w:rsidRPr="00012302" w:rsidRDefault="00012302" w:rsidP="00D34947">
            <w:pPr>
              <w:spacing w:after="0" w:line="360" w:lineRule="auto"/>
              <w:jc w:val="center"/>
              <w:rPr>
                <w:rFonts w:ascii="Times New Roman" w:hAnsi="Times New Roman"/>
                <w:sz w:val="28"/>
                <w:szCs w:val="28"/>
              </w:rPr>
            </w:pPr>
            <w:r w:rsidRPr="00012302">
              <w:rPr>
                <w:rFonts w:ascii="Times New Roman" w:hAnsi="Times New Roman"/>
                <w:sz w:val="28"/>
                <w:szCs w:val="28"/>
              </w:rPr>
              <w:t>37</w:t>
            </w:r>
          </w:p>
        </w:tc>
      </w:tr>
      <w:tr w:rsidR="001F42BF" w:rsidRPr="00080E21" w:rsidTr="00D34947">
        <w:tc>
          <w:tcPr>
            <w:tcW w:w="817" w:type="dxa"/>
            <w:shd w:val="clear" w:color="auto" w:fill="auto"/>
          </w:tcPr>
          <w:p w:rsidR="001F42BF" w:rsidRPr="00080E21" w:rsidRDefault="001F42BF" w:rsidP="00D34947">
            <w:pPr>
              <w:spacing w:after="0" w:line="360" w:lineRule="auto"/>
              <w:jc w:val="center"/>
              <w:rPr>
                <w:rFonts w:ascii="Times New Roman" w:hAnsi="Times New Roman"/>
                <w:sz w:val="28"/>
                <w:szCs w:val="28"/>
              </w:rPr>
            </w:pPr>
            <w:r w:rsidRPr="00080E21">
              <w:rPr>
                <w:rFonts w:ascii="Times New Roman" w:hAnsi="Times New Roman"/>
                <w:sz w:val="28"/>
                <w:szCs w:val="28"/>
              </w:rPr>
              <w:t>X.</w:t>
            </w:r>
          </w:p>
        </w:tc>
        <w:tc>
          <w:tcPr>
            <w:tcW w:w="7655" w:type="dxa"/>
            <w:shd w:val="clear" w:color="auto" w:fill="auto"/>
          </w:tcPr>
          <w:p w:rsidR="001F42BF" w:rsidRPr="00080E21" w:rsidRDefault="001F42BF" w:rsidP="00D34947">
            <w:pPr>
              <w:spacing w:after="0" w:line="360" w:lineRule="auto"/>
              <w:jc w:val="both"/>
              <w:rPr>
                <w:rFonts w:ascii="Times New Roman" w:hAnsi="Times New Roman"/>
                <w:sz w:val="28"/>
                <w:szCs w:val="28"/>
              </w:rPr>
            </w:pPr>
            <w:r w:rsidRPr="00080E21">
              <w:rPr>
                <w:rFonts w:ascii="Times New Roman" w:hAnsi="Times New Roman"/>
                <w:sz w:val="28"/>
                <w:szCs w:val="28"/>
              </w:rPr>
              <w:t>Адміністративно-господарська діяльність</w:t>
            </w:r>
          </w:p>
        </w:tc>
        <w:tc>
          <w:tcPr>
            <w:tcW w:w="1382" w:type="dxa"/>
            <w:shd w:val="clear" w:color="auto" w:fill="auto"/>
          </w:tcPr>
          <w:p w:rsidR="001F42BF" w:rsidRPr="00012302" w:rsidRDefault="001F42BF" w:rsidP="00012302">
            <w:pPr>
              <w:spacing w:after="0" w:line="360" w:lineRule="auto"/>
              <w:jc w:val="center"/>
              <w:rPr>
                <w:rFonts w:ascii="Times New Roman" w:hAnsi="Times New Roman"/>
                <w:sz w:val="28"/>
                <w:szCs w:val="28"/>
              </w:rPr>
            </w:pPr>
            <w:r w:rsidRPr="00012302">
              <w:rPr>
                <w:rFonts w:ascii="Times New Roman" w:hAnsi="Times New Roman"/>
                <w:sz w:val="28"/>
                <w:szCs w:val="28"/>
              </w:rPr>
              <w:t>4</w:t>
            </w:r>
            <w:r w:rsidR="00012302" w:rsidRPr="00012302">
              <w:rPr>
                <w:rFonts w:ascii="Times New Roman" w:hAnsi="Times New Roman"/>
                <w:sz w:val="28"/>
                <w:szCs w:val="28"/>
              </w:rPr>
              <w:t>3</w:t>
            </w:r>
          </w:p>
        </w:tc>
      </w:tr>
      <w:tr w:rsidR="001F42BF" w:rsidRPr="00080E21" w:rsidTr="00D34947">
        <w:tc>
          <w:tcPr>
            <w:tcW w:w="817" w:type="dxa"/>
            <w:shd w:val="clear" w:color="auto" w:fill="auto"/>
          </w:tcPr>
          <w:p w:rsidR="001F42BF" w:rsidRPr="00080E21" w:rsidRDefault="001F42BF" w:rsidP="00D34947">
            <w:pPr>
              <w:spacing w:after="0" w:line="360" w:lineRule="auto"/>
              <w:jc w:val="center"/>
              <w:rPr>
                <w:rFonts w:ascii="Times New Roman" w:hAnsi="Times New Roman"/>
                <w:sz w:val="28"/>
                <w:szCs w:val="28"/>
              </w:rPr>
            </w:pPr>
            <w:r w:rsidRPr="00080E21">
              <w:rPr>
                <w:rFonts w:ascii="Times New Roman" w:hAnsi="Times New Roman"/>
                <w:sz w:val="28"/>
                <w:szCs w:val="28"/>
              </w:rPr>
              <w:t>Х.1.</w:t>
            </w:r>
          </w:p>
        </w:tc>
        <w:tc>
          <w:tcPr>
            <w:tcW w:w="7655" w:type="dxa"/>
            <w:shd w:val="clear" w:color="auto" w:fill="auto"/>
          </w:tcPr>
          <w:p w:rsidR="001F42BF" w:rsidRPr="00080E21" w:rsidRDefault="001F42BF" w:rsidP="00D34947">
            <w:pPr>
              <w:spacing w:after="0" w:line="360" w:lineRule="auto"/>
              <w:jc w:val="both"/>
              <w:rPr>
                <w:rFonts w:ascii="Times New Roman" w:hAnsi="Times New Roman"/>
                <w:sz w:val="28"/>
                <w:szCs w:val="28"/>
              </w:rPr>
            </w:pPr>
            <w:r w:rsidRPr="00080E21">
              <w:rPr>
                <w:rFonts w:ascii="Times New Roman" w:hAnsi="Times New Roman"/>
                <w:sz w:val="28"/>
                <w:szCs w:val="28"/>
              </w:rPr>
              <w:t>Охорона праці та безпека життєдіяльності</w:t>
            </w:r>
          </w:p>
        </w:tc>
        <w:tc>
          <w:tcPr>
            <w:tcW w:w="1382" w:type="dxa"/>
            <w:shd w:val="clear" w:color="auto" w:fill="auto"/>
          </w:tcPr>
          <w:p w:rsidR="001F42BF" w:rsidRPr="00012302" w:rsidRDefault="00012302" w:rsidP="00D34947">
            <w:pPr>
              <w:spacing w:after="0" w:line="360" w:lineRule="auto"/>
              <w:jc w:val="center"/>
              <w:rPr>
                <w:rFonts w:ascii="Times New Roman" w:hAnsi="Times New Roman"/>
                <w:sz w:val="28"/>
                <w:szCs w:val="28"/>
              </w:rPr>
            </w:pPr>
            <w:r w:rsidRPr="00012302">
              <w:rPr>
                <w:rFonts w:ascii="Times New Roman" w:hAnsi="Times New Roman"/>
                <w:sz w:val="28"/>
                <w:szCs w:val="28"/>
              </w:rPr>
              <w:t>45</w:t>
            </w:r>
          </w:p>
        </w:tc>
      </w:tr>
      <w:tr w:rsidR="001F42BF" w:rsidRPr="00080E21" w:rsidTr="00D34947">
        <w:tc>
          <w:tcPr>
            <w:tcW w:w="817" w:type="dxa"/>
            <w:shd w:val="clear" w:color="auto" w:fill="auto"/>
          </w:tcPr>
          <w:p w:rsidR="001F42BF" w:rsidRPr="00080E21" w:rsidRDefault="001F42BF" w:rsidP="00D34947">
            <w:pPr>
              <w:spacing w:after="0" w:line="360" w:lineRule="auto"/>
              <w:jc w:val="center"/>
              <w:rPr>
                <w:rFonts w:ascii="Times New Roman" w:hAnsi="Times New Roman"/>
                <w:sz w:val="28"/>
                <w:szCs w:val="28"/>
              </w:rPr>
            </w:pPr>
            <w:r w:rsidRPr="00080E21">
              <w:rPr>
                <w:rFonts w:ascii="Times New Roman" w:hAnsi="Times New Roman"/>
                <w:sz w:val="28"/>
                <w:szCs w:val="28"/>
              </w:rPr>
              <w:t>ХІІ.</w:t>
            </w:r>
          </w:p>
        </w:tc>
        <w:tc>
          <w:tcPr>
            <w:tcW w:w="7655" w:type="dxa"/>
            <w:shd w:val="clear" w:color="auto" w:fill="auto"/>
          </w:tcPr>
          <w:p w:rsidR="001F42BF" w:rsidRPr="00080E21" w:rsidRDefault="001F42BF" w:rsidP="00D34947">
            <w:pPr>
              <w:spacing w:after="0" w:line="360" w:lineRule="auto"/>
              <w:jc w:val="both"/>
              <w:rPr>
                <w:rFonts w:ascii="Times New Roman" w:hAnsi="Times New Roman"/>
                <w:sz w:val="28"/>
                <w:szCs w:val="28"/>
              </w:rPr>
            </w:pPr>
            <w:r w:rsidRPr="00080E21">
              <w:rPr>
                <w:rFonts w:ascii="Times New Roman" w:hAnsi="Times New Roman"/>
                <w:sz w:val="28"/>
                <w:szCs w:val="28"/>
              </w:rPr>
              <w:t>Контроль та керівництво</w:t>
            </w:r>
          </w:p>
        </w:tc>
        <w:tc>
          <w:tcPr>
            <w:tcW w:w="1382" w:type="dxa"/>
            <w:shd w:val="clear" w:color="auto" w:fill="auto"/>
          </w:tcPr>
          <w:p w:rsidR="001F42BF" w:rsidRPr="00012302" w:rsidRDefault="00012302" w:rsidP="00D34947">
            <w:pPr>
              <w:spacing w:after="0" w:line="360" w:lineRule="auto"/>
              <w:jc w:val="center"/>
              <w:rPr>
                <w:rFonts w:ascii="Times New Roman" w:hAnsi="Times New Roman"/>
                <w:sz w:val="28"/>
                <w:szCs w:val="28"/>
              </w:rPr>
            </w:pPr>
            <w:r w:rsidRPr="00012302">
              <w:rPr>
                <w:rFonts w:ascii="Times New Roman" w:hAnsi="Times New Roman"/>
                <w:sz w:val="28"/>
                <w:szCs w:val="28"/>
              </w:rPr>
              <w:t>47</w:t>
            </w:r>
          </w:p>
        </w:tc>
      </w:tr>
      <w:tr w:rsidR="001F42BF" w:rsidRPr="00DA72C7" w:rsidTr="00D34947">
        <w:tc>
          <w:tcPr>
            <w:tcW w:w="817" w:type="dxa"/>
            <w:shd w:val="clear" w:color="auto" w:fill="auto"/>
          </w:tcPr>
          <w:p w:rsidR="001F42BF" w:rsidRPr="005501B5" w:rsidRDefault="001F42BF" w:rsidP="00D34947">
            <w:pPr>
              <w:spacing w:after="0" w:line="360" w:lineRule="auto"/>
              <w:jc w:val="center"/>
              <w:rPr>
                <w:rFonts w:ascii="Times New Roman" w:hAnsi="Times New Roman"/>
                <w:sz w:val="28"/>
                <w:szCs w:val="28"/>
              </w:rPr>
            </w:pPr>
            <w:r w:rsidRPr="005501B5">
              <w:rPr>
                <w:rFonts w:ascii="Times New Roman" w:hAnsi="Times New Roman"/>
                <w:sz w:val="28"/>
                <w:szCs w:val="28"/>
              </w:rPr>
              <w:t>ХІІ.1.</w:t>
            </w:r>
          </w:p>
        </w:tc>
        <w:tc>
          <w:tcPr>
            <w:tcW w:w="7655" w:type="dxa"/>
            <w:shd w:val="clear" w:color="auto" w:fill="auto"/>
          </w:tcPr>
          <w:p w:rsidR="001F42BF" w:rsidRPr="005501B5" w:rsidRDefault="001F42BF" w:rsidP="00D34947">
            <w:pPr>
              <w:spacing w:after="0" w:line="360" w:lineRule="auto"/>
              <w:jc w:val="both"/>
              <w:rPr>
                <w:rFonts w:ascii="Times New Roman" w:hAnsi="Times New Roman"/>
                <w:sz w:val="28"/>
                <w:szCs w:val="28"/>
              </w:rPr>
            </w:pPr>
            <w:r w:rsidRPr="005501B5">
              <w:rPr>
                <w:rFonts w:ascii="Times New Roman" w:hAnsi="Times New Roman"/>
                <w:sz w:val="28"/>
                <w:szCs w:val="28"/>
              </w:rPr>
              <w:t xml:space="preserve">Циклограма наказів     </w:t>
            </w:r>
          </w:p>
        </w:tc>
        <w:tc>
          <w:tcPr>
            <w:tcW w:w="1382" w:type="dxa"/>
            <w:shd w:val="clear" w:color="auto" w:fill="auto"/>
          </w:tcPr>
          <w:p w:rsidR="001F42BF" w:rsidRPr="00012302" w:rsidRDefault="00012302" w:rsidP="00D34947">
            <w:pPr>
              <w:spacing w:after="0" w:line="360" w:lineRule="auto"/>
              <w:jc w:val="center"/>
              <w:rPr>
                <w:rFonts w:ascii="Times New Roman" w:hAnsi="Times New Roman"/>
                <w:sz w:val="28"/>
                <w:szCs w:val="28"/>
              </w:rPr>
            </w:pPr>
            <w:r w:rsidRPr="00012302">
              <w:rPr>
                <w:rFonts w:ascii="Times New Roman" w:hAnsi="Times New Roman"/>
                <w:sz w:val="28"/>
                <w:szCs w:val="28"/>
              </w:rPr>
              <w:t>50</w:t>
            </w:r>
          </w:p>
        </w:tc>
      </w:tr>
    </w:tbl>
    <w:p w:rsidR="001F42BF" w:rsidRPr="00DA72C7" w:rsidRDefault="001F42BF" w:rsidP="001F42BF">
      <w:pPr>
        <w:spacing w:after="120"/>
        <w:jc w:val="both"/>
        <w:rPr>
          <w:rFonts w:ascii="Times New Roman" w:hAnsi="Times New Roman"/>
          <w:b/>
          <w:i/>
          <w:color w:val="FF0000"/>
          <w:sz w:val="28"/>
          <w:szCs w:val="28"/>
          <w:lang w:val="ru-RU"/>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542A71" w:rsidRPr="00DA72C7" w:rsidRDefault="00542A71" w:rsidP="00542A71">
      <w:pPr>
        <w:spacing w:after="0"/>
        <w:jc w:val="center"/>
        <w:rPr>
          <w:rFonts w:ascii="Times New Roman" w:hAnsi="Times New Roman"/>
          <w:sz w:val="28"/>
          <w:szCs w:val="28"/>
        </w:rPr>
      </w:pPr>
      <w:r w:rsidRPr="00DA72C7">
        <w:rPr>
          <w:rFonts w:ascii="Times New Roman" w:hAnsi="Times New Roman"/>
          <w:sz w:val="28"/>
          <w:szCs w:val="28"/>
        </w:rPr>
        <w:lastRenderedPageBreak/>
        <w:t xml:space="preserve">І. ОСНОВНІ ПІДСУМКИ РОБОТИ ЗАКЛАДУ ЗА 2017 РІК </w:t>
      </w:r>
    </w:p>
    <w:p w:rsidR="00542A71" w:rsidRPr="00DA72C7" w:rsidRDefault="00542A71" w:rsidP="00542A71">
      <w:pPr>
        <w:spacing w:after="0"/>
        <w:jc w:val="center"/>
        <w:rPr>
          <w:rFonts w:ascii="Times New Roman" w:hAnsi="Times New Roman"/>
          <w:sz w:val="28"/>
          <w:szCs w:val="28"/>
        </w:rPr>
      </w:pPr>
      <w:r w:rsidRPr="00DA72C7">
        <w:rPr>
          <w:rFonts w:ascii="Times New Roman" w:hAnsi="Times New Roman"/>
          <w:sz w:val="28"/>
          <w:szCs w:val="28"/>
        </w:rPr>
        <w:t>ТА ЗАВДАННЯ НА 2018 РІК</w:t>
      </w:r>
    </w:p>
    <w:p w:rsidR="00542A71" w:rsidRPr="00DA72C7" w:rsidRDefault="00542A71" w:rsidP="00542A71">
      <w:pPr>
        <w:spacing w:after="0"/>
        <w:jc w:val="center"/>
        <w:rPr>
          <w:rFonts w:ascii="Times New Roman" w:hAnsi="Times New Roman"/>
          <w:b/>
          <w:sz w:val="28"/>
          <w:szCs w:val="28"/>
        </w:rPr>
      </w:pPr>
    </w:p>
    <w:p w:rsidR="00542A71" w:rsidRPr="00DA72C7" w:rsidRDefault="00542A71" w:rsidP="00542A71">
      <w:pPr>
        <w:spacing w:after="0" w:line="240" w:lineRule="auto"/>
        <w:ind w:firstLine="709"/>
        <w:jc w:val="both"/>
        <w:rPr>
          <w:rFonts w:ascii="Times New Roman" w:hAnsi="Times New Roman"/>
          <w:sz w:val="28"/>
          <w:szCs w:val="28"/>
        </w:rPr>
      </w:pPr>
      <w:r w:rsidRPr="00DA72C7">
        <w:rPr>
          <w:rFonts w:ascii="Times New Roman" w:hAnsi="Times New Roman"/>
          <w:sz w:val="28"/>
          <w:szCs w:val="28"/>
        </w:rPr>
        <w:t xml:space="preserve">Харківський державний будинок художньої та технічної творчості (далі – ХДБХТТ), виконуючи функції та повноваження, покладені на нього Міністерством освіти і науки України, є складовою частиною в системі виховної роботи, що здійснюється в </w:t>
      </w:r>
      <w:r w:rsidR="001F42BF">
        <w:rPr>
          <w:rFonts w:ascii="Times New Roman" w:hAnsi="Times New Roman"/>
          <w:sz w:val="28"/>
          <w:szCs w:val="28"/>
        </w:rPr>
        <w:t xml:space="preserve">закладах </w:t>
      </w:r>
      <w:r w:rsidRPr="00DA72C7">
        <w:rPr>
          <w:rFonts w:ascii="Times New Roman" w:hAnsi="Times New Roman"/>
          <w:sz w:val="28"/>
          <w:szCs w:val="28"/>
        </w:rPr>
        <w:t>професійно-технічн</w:t>
      </w:r>
      <w:r w:rsidR="001F42BF">
        <w:rPr>
          <w:rFonts w:ascii="Times New Roman" w:hAnsi="Times New Roman"/>
          <w:sz w:val="28"/>
          <w:szCs w:val="28"/>
        </w:rPr>
        <w:t>ої освіти</w:t>
      </w:r>
      <w:r w:rsidRPr="00DA72C7">
        <w:rPr>
          <w:rFonts w:ascii="Times New Roman" w:hAnsi="Times New Roman"/>
          <w:sz w:val="28"/>
          <w:szCs w:val="28"/>
        </w:rPr>
        <w:t xml:space="preserve"> (далі – </w:t>
      </w:r>
      <w:r w:rsidR="001F42BF">
        <w:rPr>
          <w:rFonts w:ascii="Times New Roman" w:hAnsi="Times New Roman"/>
          <w:sz w:val="28"/>
          <w:szCs w:val="28"/>
        </w:rPr>
        <w:t>З</w:t>
      </w:r>
      <w:r w:rsidR="00A657C1">
        <w:rPr>
          <w:rFonts w:ascii="Times New Roman" w:hAnsi="Times New Roman"/>
          <w:sz w:val="28"/>
          <w:szCs w:val="28"/>
        </w:rPr>
        <w:t>П(</w:t>
      </w:r>
      <w:r w:rsidRPr="00DA72C7">
        <w:rPr>
          <w:rFonts w:ascii="Times New Roman" w:hAnsi="Times New Roman"/>
          <w:sz w:val="28"/>
          <w:szCs w:val="28"/>
        </w:rPr>
        <w:t>ПТ</w:t>
      </w:r>
      <w:r w:rsidR="00A657C1">
        <w:rPr>
          <w:rFonts w:ascii="Times New Roman" w:hAnsi="Times New Roman"/>
          <w:sz w:val="28"/>
          <w:szCs w:val="28"/>
        </w:rPr>
        <w:t>)</w:t>
      </w:r>
      <w:r w:rsidR="001F42BF">
        <w:rPr>
          <w:rFonts w:ascii="Times New Roman" w:hAnsi="Times New Roman"/>
          <w:sz w:val="28"/>
          <w:szCs w:val="28"/>
        </w:rPr>
        <w:t>О</w:t>
      </w:r>
      <w:r w:rsidRPr="00DA72C7">
        <w:rPr>
          <w:rFonts w:ascii="Times New Roman" w:hAnsi="Times New Roman"/>
          <w:sz w:val="28"/>
          <w:szCs w:val="28"/>
        </w:rPr>
        <w:t xml:space="preserve">). ХДБХТТ діє на підставі Статуту (нова редакція), у своїй роботі керується Конституцією України, законами України «Про освіту», «Про позашкільну освіту», «Про професійно-технічну освіту», Положенням про позашкільний навчальний заклад, нормативно-інструктивними документами Міністерства освіти і науки України, Департаменту науки і освіти Харківської обласної державної адміністрації та іншими нормативно-правовими документами. </w:t>
      </w:r>
    </w:p>
    <w:p w:rsidR="00542A71" w:rsidRPr="00DA72C7" w:rsidRDefault="00542A71" w:rsidP="00542A71">
      <w:pPr>
        <w:widowControl w:val="0"/>
        <w:spacing w:after="0" w:line="240" w:lineRule="auto"/>
        <w:ind w:firstLine="709"/>
        <w:jc w:val="both"/>
        <w:rPr>
          <w:rFonts w:ascii="Times New Roman" w:hAnsi="Times New Roman"/>
          <w:sz w:val="28"/>
          <w:szCs w:val="28"/>
        </w:rPr>
      </w:pPr>
      <w:r w:rsidRPr="00DA72C7">
        <w:rPr>
          <w:rFonts w:ascii="Times New Roman" w:hAnsi="Times New Roman"/>
          <w:sz w:val="28"/>
          <w:szCs w:val="28"/>
        </w:rPr>
        <w:t>За Статутом ХДБХТТ є профільним позашкільним навчальним закладом, основним напрямом діяльності якого є художньо-технічний, що  передбачає залучення вихованців до активної діяльності з вивчення вітчизняної і  світової культури та мистецтва, оволодіння практичними уміннями та навичками в різних видах мистецтв, організацію змістовного дозвілля.</w:t>
      </w:r>
    </w:p>
    <w:p w:rsidR="00542A71" w:rsidRDefault="00542A71" w:rsidP="00542A71">
      <w:pPr>
        <w:widowControl w:val="0"/>
        <w:spacing w:after="0" w:line="240" w:lineRule="auto"/>
        <w:ind w:firstLine="709"/>
        <w:jc w:val="both"/>
        <w:rPr>
          <w:rFonts w:ascii="Times New Roman" w:hAnsi="Times New Roman"/>
          <w:sz w:val="28"/>
          <w:szCs w:val="28"/>
        </w:rPr>
      </w:pPr>
      <w:r w:rsidRPr="00DA72C7">
        <w:rPr>
          <w:rFonts w:ascii="Times New Roman" w:hAnsi="Times New Roman"/>
          <w:sz w:val="28"/>
          <w:szCs w:val="28"/>
        </w:rPr>
        <w:t>Мережа гуртків ХДБХТТ протягом 3 років залишається незмінною:</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577"/>
        <w:gridCol w:w="577"/>
        <w:gridCol w:w="577"/>
        <w:gridCol w:w="577"/>
        <w:gridCol w:w="577"/>
        <w:gridCol w:w="577"/>
        <w:gridCol w:w="577"/>
        <w:gridCol w:w="577"/>
        <w:gridCol w:w="577"/>
        <w:gridCol w:w="577"/>
        <w:gridCol w:w="577"/>
        <w:gridCol w:w="577"/>
        <w:gridCol w:w="577"/>
        <w:gridCol w:w="577"/>
        <w:gridCol w:w="577"/>
      </w:tblGrid>
      <w:tr w:rsidR="00EE41FB" w:rsidRPr="00EE41FB" w:rsidTr="005B3A56">
        <w:tc>
          <w:tcPr>
            <w:tcW w:w="1374" w:type="dxa"/>
            <w:vMerge w:val="restart"/>
            <w:shd w:val="clear" w:color="auto" w:fill="auto"/>
          </w:tcPr>
          <w:p w:rsidR="00542A71" w:rsidRPr="00EE41FB" w:rsidRDefault="00542A71" w:rsidP="005B3A56">
            <w:pPr>
              <w:widowControl w:val="0"/>
              <w:spacing w:after="0" w:line="240" w:lineRule="auto"/>
              <w:jc w:val="both"/>
              <w:rPr>
                <w:rFonts w:ascii="Times New Roman" w:hAnsi="Times New Roman"/>
                <w:sz w:val="24"/>
                <w:szCs w:val="24"/>
              </w:rPr>
            </w:pPr>
            <w:r w:rsidRPr="00EE41FB">
              <w:rPr>
                <w:rFonts w:ascii="Times New Roman" w:hAnsi="Times New Roman"/>
                <w:sz w:val="24"/>
                <w:szCs w:val="24"/>
              </w:rPr>
              <w:t>Гуртки</w:t>
            </w:r>
          </w:p>
        </w:tc>
        <w:tc>
          <w:tcPr>
            <w:tcW w:w="2885" w:type="dxa"/>
            <w:gridSpan w:val="5"/>
            <w:shd w:val="clear" w:color="auto" w:fill="auto"/>
          </w:tcPr>
          <w:p w:rsidR="00542A71" w:rsidRPr="00EE41FB" w:rsidRDefault="00542A71" w:rsidP="005B3A56">
            <w:pPr>
              <w:widowControl w:val="0"/>
              <w:spacing w:after="0" w:line="240" w:lineRule="auto"/>
              <w:jc w:val="both"/>
              <w:rPr>
                <w:rFonts w:ascii="Times New Roman" w:hAnsi="Times New Roman"/>
                <w:sz w:val="28"/>
                <w:szCs w:val="28"/>
              </w:rPr>
            </w:pPr>
            <w:r w:rsidRPr="00EE41FB">
              <w:rPr>
                <w:rFonts w:ascii="Times New Roman" w:hAnsi="Times New Roman"/>
                <w:sz w:val="24"/>
                <w:szCs w:val="24"/>
              </w:rPr>
              <w:t>2014/2015 навчальний рік</w:t>
            </w:r>
          </w:p>
        </w:tc>
        <w:tc>
          <w:tcPr>
            <w:tcW w:w="2885" w:type="dxa"/>
            <w:gridSpan w:val="5"/>
            <w:shd w:val="clear" w:color="auto" w:fill="auto"/>
          </w:tcPr>
          <w:p w:rsidR="00542A71" w:rsidRPr="00EE41FB" w:rsidRDefault="00542A71" w:rsidP="005B3A56">
            <w:pPr>
              <w:widowControl w:val="0"/>
              <w:spacing w:after="0" w:line="240" w:lineRule="auto"/>
              <w:jc w:val="both"/>
              <w:rPr>
                <w:rFonts w:ascii="Times New Roman" w:hAnsi="Times New Roman"/>
                <w:sz w:val="28"/>
                <w:szCs w:val="28"/>
              </w:rPr>
            </w:pPr>
            <w:r w:rsidRPr="00EE41FB">
              <w:rPr>
                <w:rFonts w:ascii="Times New Roman" w:hAnsi="Times New Roman"/>
                <w:sz w:val="24"/>
                <w:szCs w:val="24"/>
              </w:rPr>
              <w:t>2015/2016 навчальний рік</w:t>
            </w:r>
          </w:p>
        </w:tc>
        <w:tc>
          <w:tcPr>
            <w:tcW w:w="2885" w:type="dxa"/>
            <w:gridSpan w:val="5"/>
            <w:shd w:val="clear" w:color="auto" w:fill="auto"/>
          </w:tcPr>
          <w:p w:rsidR="00542A71" w:rsidRPr="00EE41FB" w:rsidRDefault="00542A71" w:rsidP="005B3A56">
            <w:pPr>
              <w:widowControl w:val="0"/>
              <w:spacing w:after="0" w:line="240" w:lineRule="auto"/>
              <w:jc w:val="both"/>
              <w:rPr>
                <w:rFonts w:ascii="Times New Roman" w:hAnsi="Times New Roman"/>
                <w:sz w:val="28"/>
                <w:szCs w:val="28"/>
              </w:rPr>
            </w:pPr>
            <w:r w:rsidRPr="00EE41FB">
              <w:rPr>
                <w:rFonts w:ascii="Times New Roman" w:hAnsi="Times New Roman"/>
                <w:sz w:val="24"/>
                <w:szCs w:val="24"/>
              </w:rPr>
              <w:t>2016/2017 навчальний рік</w:t>
            </w:r>
          </w:p>
        </w:tc>
      </w:tr>
      <w:tr w:rsidR="00EE41FB" w:rsidRPr="00EE41FB" w:rsidTr="005B3A56">
        <w:trPr>
          <w:cantSplit/>
          <w:trHeight w:val="1236"/>
        </w:trPr>
        <w:tc>
          <w:tcPr>
            <w:tcW w:w="1374" w:type="dxa"/>
            <w:vMerge/>
            <w:shd w:val="clear" w:color="auto" w:fill="auto"/>
          </w:tcPr>
          <w:p w:rsidR="00542A71" w:rsidRPr="00EE41FB" w:rsidRDefault="00542A71" w:rsidP="005B3A56">
            <w:pPr>
              <w:widowControl w:val="0"/>
              <w:spacing w:after="0" w:line="240" w:lineRule="auto"/>
              <w:jc w:val="both"/>
              <w:rPr>
                <w:rFonts w:ascii="Times New Roman" w:hAnsi="Times New Roman"/>
                <w:sz w:val="28"/>
                <w:szCs w:val="28"/>
              </w:rPr>
            </w:pP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І р. н.</w:t>
            </w:r>
          </w:p>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годин</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Груп/</w:t>
            </w:r>
          </w:p>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вихованців</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ІІ р. н.</w:t>
            </w:r>
          </w:p>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годин</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Груп/</w:t>
            </w:r>
          </w:p>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вихованців</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Усього</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І р. н.</w:t>
            </w:r>
          </w:p>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годин</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Груп/</w:t>
            </w:r>
          </w:p>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вихованців</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ІІ р. н.</w:t>
            </w:r>
          </w:p>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годин</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Груп/</w:t>
            </w:r>
          </w:p>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вихованців</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Усього</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І р. н.</w:t>
            </w:r>
          </w:p>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годин</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Груп/</w:t>
            </w:r>
          </w:p>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вихованців</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ІІ р. н.</w:t>
            </w:r>
          </w:p>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годин</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Груп/</w:t>
            </w:r>
          </w:p>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вихованців</w:t>
            </w:r>
          </w:p>
        </w:tc>
        <w:tc>
          <w:tcPr>
            <w:tcW w:w="577" w:type="dxa"/>
            <w:shd w:val="clear" w:color="auto" w:fill="auto"/>
            <w:textDirection w:val="btLr"/>
            <w:vAlign w:val="center"/>
          </w:tcPr>
          <w:p w:rsidR="00542A71" w:rsidRPr="00EE41FB" w:rsidRDefault="00542A71" w:rsidP="005B3A56">
            <w:pPr>
              <w:widowControl w:val="0"/>
              <w:spacing w:after="0" w:line="240" w:lineRule="auto"/>
              <w:ind w:left="113" w:right="113"/>
              <w:jc w:val="center"/>
              <w:rPr>
                <w:rFonts w:ascii="Times New Roman" w:hAnsi="Times New Roman"/>
                <w:sz w:val="20"/>
                <w:szCs w:val="20"/>
              </w:rPr>
            </w:pPr>
            <w:r w:rsidRPr="00EE41FB">
              <w:rPr>
                <w:rFonts w:ascii="Times New Roman" w:hAnsi="Times New Roman"/>
                <w:sz w:val="20"/>
                <w:szCs w:val="20"/>
              </w:rPr>
              <w:t>Усього</w:t>
            </w:r>
          </w:p>
        </w:tc>
      </w:tr>
      <w:tr w:rsidR="00EE41FB" w:rsidRPr="00EE41FB" w:rsidTr="005B3A56">
        <w:tc>
          <w:tcPr>
            <w:tcW w:w="1374" w:type="dxa"/>
            <w:shd w:val="clear" w:color="auto" w:fill="auto"/>
          </w:tcPr>
          <w:p w:rsidR="00542A71" w:rsidRPr="00EE41FB" w:rsidRDefault="00542A71" w:rsidP="005B3A56">
            <w:pPr>
              <w:widowControl w:val="0"/>
              <w:spacing w:after="0" w:line="240" w:lineRule="auto"/>
              <w:jc w:val="both"/>
              <w:rPr>
                <w:rFonts w:ascii="Times New Roman" w:hAnsi="Times New Roman"/>
                <w:sz w:val="24"/>
                <w:szCs w:val="24"/>
              </w:rPr>
            </w:pPr>
            <w:r w:rsidRPr="00EE41FB">
              <w:rPr>
                <w:rFonts w:ascii="Times New Roman" w:hAnsi="Times New Roman"/>
                <w:sz w:val="24"/>
                <w:szCs w:val="24"/>
              </w:rPr>
              <w:t>Ровесник</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324</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1/18</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396</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1/17</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2/35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324</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1/18</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396</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1/17</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2/35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324</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1/18</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396</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1/17</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2/35</w:t>
            </w:r>
          </w:p>
        </w:tc>
      </w:tr>
      <w:tr w:rsidR="00EE41FB" w:rsidRPr="00EE41FB" w:rsidTr="005B3A56">
        <w:tc>
          <w:tcPr>
            <w:tcW w:w="1374" w:type="dxa"/>
            <w:shd w:val="clear" w:color="auto" w:fill="auto"/>
          </w:tcPr>
          <w:p w:rsidR="00542A71" w:rsidRPr="00EE41FB" w:rsidRDefault="00542A71" w:rsidP="005B3A56">
            <w:pPr>
              <w:widowControl w:val="0"/>
              <w:spacing w:after="0" w:line="240" w:lineRule="auto"/>
              <w:jc w:val="both"/>
              <w:rPr>
                <w:rFonts w:ascii="Times New Roman" w:hAnsi="Times New Roman"/>
                <w:sz w:val="24"/>
                <w:szCs w:val="24"/>
              </w:rPr>
            </w:pPr>
            <w:r w:rsidRPr="00EE41FB">
              <w:rPr>
                <w:rFonts w:ascii="Times New Roman" w:hAnsi="Times New Roman"/>
                <w:sz w:val="24"/>
                <w:szCs w:val="24"/>
              </w:rPr>
              <w:t>Юність</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720</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1/25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1/25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720</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1/25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1/25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720</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1/25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1/25</w:t>
            </w:r>
          </w:p>
        </w:tc>
      </w:tr>
      <w:tr w:rsidR="00EE41FB" w:rsidRPr="00EE41FB" w:rsidTr="005B3A56">
        <w:tc>
          <w:tcPr>
            <w:tcW w:w="1374" w:type="dxa"/>
            <w:shd w:val="clear" w:color="auto" w:fill="auto"/>
          </w:tcPr>
          <w:p w:rsidR="00542A71" w:rsidRPr="00EE41FB" w:rsidRDefault="00542A71" w:rsidP="005B3A56">
            <w:pPr>
              <w:widowControl w:val="0"/>
              <w:spacing w:after="0" w:line="240" w:lineRule="auto"/>
              <w:jc w:val="both"/>
              <w:rPr>
                <w:rFonts w:ascii="Times New Roman" w:hAnsi="Times New Roman"/>
                <w:sz w:val="24"/>
                <w:szCs w:val="24"/>
              </w:rPr>
            </w:pPr>
            <w:r w:rsidRPr="00EE41FB">
              <w:rPr>
                <w:rFonts w:ascii="Times New Roman" w:hAnsi="Times New Roman"/>
                <w:sz w:val="24"/>
                <w:szCs w:val="24"/>
              </w:rPr>
              <w:t>Амплуа</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360</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1/15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1/15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360</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1/15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1/15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360</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1/15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sz w:val="16"/>
                <w:szCs w:val="16"/>
              </w:rPr>
            </w:pPr>
            <w:r w:rsidRPr="00EE41FB">
              <w:rPr>
                <w:rFonts w:ascii="Times New Roman" w:hAnsi="Times New Roman"/>
                <w:sz w:val="16"/>
                <w:szCs w:val="16"/>
              </w:rPr>
              <w:t>1/15</w:t>
            </w:r>
          </w:p>
        </w:tc>
      </w:tr>
      <w:tr w:rsidR="00EE41FB" w:rsidRPr="00EE41FB" w:rsidTr="005B3A56">
        <w:tc>
          <w:tcPr>
            <w:tcW w:w="1374" w:type="dxa"/>
            <w:shd w:val="clear" w:color="auto" w:fill="auto"/>
          </w:tcPr>
          <w:p w:rsidR="00542A71" w:rsidRPr="00EE41FB" w:rsidRDefault="00542A71" w:rsidP="005B3A56">
            <w:pPr>
              <w:widowControl w:val="0"/>
              <w:spacing w:after="0" w:line="240" w:lineRule="auto"/>
              <w:jc w:val="both"/>
              <w:rPr>
                <w:rFonts w:ascii="Times New Roman" w:hAnsi="Times New Roman"/>
                <w:b/>
                <w:sz w:val="24"/>
                <w:szCs w:val="24"/>
              </w:rPr>
            </w:pPr>
            <w:r w:rsidRPr="00EE41FB">
              <w:rPr>
                <w:rFonts w:ascii="Times New Roman" w:hAnsi="Times New Roman"/>
                <w:b/>
                <w:sz w:val="24"/>
                <w:szCs w:val="24"/>
              </w:rPr>
              <w:t>Усього</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1404</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3/58</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396</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1/17</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4/75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1404</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3/58</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396</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1/17</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4/75</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1404</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1/17</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396</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1/17</w:t>
            </w:r>
          </w:p>
        </w:tc>
        <w:tc>
          <w:tcPr>
            <w:tcW w:w="577" w:type="dxa"/>
            <w:shd w:val="clear" w:color="auto" w:fill="auto"/>
            <w:vAlign w:val="center"/>
          </w:tcPr>
          <w:p w:rsidR="00542A71" w:rsidRPr="00EE41FB" w:rsidRDefault="00542A71" w:rsidP="005B3A56">
            <w:pPr>
              <w:widowControl w:val="0"/>
              <w:spacing w:after="0" w:line="240" w:lineRule="auto"/>
              <w:jc w:val="center"/>
              <w:rPr>
                <w:rFonts w:ascii="Times New Roman" w:hAnsi="Times New Roman"/>
                <w:b/>
                <w:sz w:val="16"/>
                <w:szCs w:val="16"/>
              </w:rPr>
            </w:pPr>
            <w:r w:rsidRPr="00EE41FB">
              <w:rPr>
                <w:rFonts w:ascii="Times New Roman" w:hAnsi="Times New Roman"/>
                <w:b/>
                <w:sz w:val="16"/>
                <w:szCs w:val="16"/>
              </w:rPr>
              <w:t>4/75</w:t>
            </w:r>
          </w:p>
        </w:tc>
      </w:tr>
    </w:tbl>
    <w:p w:rsidR="00542A71" w:rsidRPr="00DA72C7" w:rsidRDefault="001F42BF" w:rsidP="00542A71">
      <w:pPr>
        <w:spacing w:after="0" w:line="240" w:lineRule="auto"/>
        <w:ind w:firstLine="709"/>
        <w:jc w:val="both"/>
        <w:rPr>
          <w:rFonts w:ascii="Times New Roman" w:hAnsi="Times New Roman"/>
          <w:sz w:val="28"/>
          <w:szCs w:val="28"/>
        </w:rPr>
      </w:pPr>
      <w:r>
        <w:rPr>
          <w:rFonts w:ascii="Times New Roman" w:hAnsi="Times New Roman"/>
          <w:sz w:val="28"/>
          <w:szCs w:val="28"/>
        </w:rPr>
        <w:t>Освітній</w:t>
      </w:r>
      <w:r w:rsidR="00542A71" w:rsidRPr="00DA72C7">
        <w:rPr>
          <w:rFonts w:ascii="Times New Roman" w:hAnsi="Times New Roman"/>
          <w:sz w:val="28"/>
          <w:szCs w:val="28"/>
        </w:rPr>
        <w:t xml:space="preserve"> процес забезпечують 7 педагогічних працівників з вищою освітою (педагогічний стаж до 5 років мають 1,  понад 15 років – 3, понад 30 років – 3), з них 4 відмінники освіти України. </w:t>
      </w:r>
    </w:p>
    <w:p w:rsidR="00542A71" w:rsidRPr="00DA72C7" w:rsidRDefault="00542A71" w:rsidP="00542A71">
      <w:pPr>
        <w:spacing w:after="0" w:line="240" w:lineRule="auto"/>
        <w:ind w:firstLine="709"/>
        <w:jc w:val="both"/>
        <w:rPr>
          <w:rFonts w:ascii="Times New Roman" w:hAnsi="Times New Roman"/>
          <w:color w:val="FF0000"/>
          <w:sz w:val="28"/>
          <w:szCs w:val="28"/>
        </w:rPr>
      </w:pPr>
      <w:r>
        <w:rPr>
          <w:rFonts w:ascii="Times New Roman" w:hAnsi="Times New Roman"/>
          <w:noProof/>
          <w:color w:val="FF0000"/>
          <w:sz w:val="28"/>
          <w:szCs w:val="28"/>
          <w:lang w:eastAsia="uk-UA"/>
        </w:rPr>
        <w:drawing>
          <wp:inline distT="0" distB="0" distL="0" distR="0" wp14:anchorId="4280C026" wp14:editId="60583E14">
            <wp:extent cx="5706110" cy="215392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2A71" w:rsidRPr="00DA72C7" w:rsidRDefault="00542A71" w:rsidP="00542A71">
      <w:pPr>
        <w:spacing w:after="0" w:line="240" w:lineRule="auto"/>
        <w:ind w:firstLine="709"/>
        <w:jc w:val="both"/>
        <w:rPr>
          <w:rFonts w:ascii="Times New Roman" w:hAnsi="Times New Roman"/>
          <w:sz w:val="28"/>
          <w:szCs w:val="28"/>
        </w:rPr>
      </w:pPr>
      <w:r>
        <w:rPr>
          <w:rFonts w:ascii="Times New Roman" w:hAnsi="Times New Roman"/>
          <w:noProof/>
          <w:color w:val="FF0000"/>
          <w:sz w:val="28"/>
          <w:szCs w:val="28"/>
          <w:lang w:eastAsia="uk-UA"/>
        </w:rPr>
        <w:lastRenderedPageBreak/>
        <w:drawing>
          <wp:inline distT="0" distB="0" distL="0" distR="0" wp14:anchorId="34528206" wp14:editId="5C52E437">
            <wp:extent cx="5671185" cy="195199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A72C7">
        <w:rPr>
          <w:rFonts w:ascii="Times New Roman" w:hAnsi="Times New Roman"/>
          <w:color w:val="FF0000"/>
          <w:sz w:val="28"/>
          <w:szCs w:val="28"/>
        </w:rPr>
        <w:tab/>
      </w:r>
      <w:r w:rsidRPr="00DA72C7">
        <w:rPr>
          <w:rFonts w:ascii="Times New Roman" w:hAnsi="Times New Roman"/>
          <w:sz w:val="28"/>
          <w:szCs w:val="28"/>
        </w:rPr>
        <w:t>Наведені діаграми демонструють сталий педагогічний склад за освітою та стажем роботи, що пояснює незмінність мережі гуртків протягом останніх трьох навчальних років.</w:t>
      </w:r>
    </w:p>
    <w:p w:rsidR="00542A71" w:rsidRPr="00670940" w:rsidRDefault="00542A71" w:rsidP="00542A71">
      <w:pPr>
        <w:widowControl w:val="0"/>
        <w:tabs>
          <w:tab w:val="num" w:pos="0"/>
          <w:tab w:val="left" w:pos="1080"/>
        </w:tabs>
        <w:spacing w:after="0" w:line="240" w:lineRule="auto"/>
        <w:ind w:firstLine="709"/>
        <w:jc w:val="both"/>
        <w:rPr>
          <w:rFonts w:ascii="Times New Roman" w:hAnsi="Times New Roman"/>
          <w:sz w:val="28"/>
          <w:szCs w:val="28"/>
        </w:rPr>
      </w:pPr>
      <w:r w:rsidRPr="00DA72C7">
        <w:rPr>
          <w:rFonts w:ascii="Times New Roman" w:hAnsi="Times New Roman"/>
          <w:sz w:val="28"/>
          <w:szCs w:val="28"/>
        </w:rPr>
        <w:t xml:space="preserve">Відповідно до Статуту ХДБХТТ здійснює координацію діяльності </w:t>
      </w:r>
      <w:r w:rsidR="001F42BF">
        <w:rPr>
          <w:rFonts w:ascii="Times New Roman" w:hAnsi="Times New Roman"/>
          <w:sz w:val="28"/>
          <w:szCs w:val="28"/>
        </w:rPr>
        <w:t>З</w:t>
      </w:r>
      <w:r w:rsidR="000D1D31">
        <w:rPr>
          <w:rFonts w:ascii="Times New Roman" w:hAnsi="Times New Roman"/>
          <w:sz w:val="28"/>
          <w:szCs w:val="28"/>
        </w:rPr>
        <w:t>П(</w:t>
      </w:r>
      <w:r w:rsidR="001F42BF">
        <w:rPr>
          <w:rFonts w:ascii="Times New Roman" w:hAnsi="Times New Roman"/>
          <w:sz w:val="28"/>
          <w:szCs w:val="28"/>
        </w:rPr>
        <w:t>ПТ</w:t>
      </w:r>
      <w:r w:rsidR="000D1D31">
        <w:rPr>
          <w:rFonts w:ascii="Times New Roman" w:hAnsi="Times New Roman"/>
          <w:sz w:val="28"/>
          <w:szCs w:val="28"/>
        </w:rPr>
        <w:t>)</w:t>
      </w:r>
      <w:r w:rsidR="001F42BF">
        <w:rPr>
          <w:rFonts w:ascii="Times New Roman" w:hAnsi="Times New Roman"/>
          <w:sz w:val="28"/>
          <w:szCs w:val="28"/>
        </w:rPr>
        <w:t>О</w:t>
      </w:r>
      <w:r w:rsidRPr="00DA72C7">
        <w:rPr>
          <w:rFonts w:ascii="Times New Roman" w:hAnsi="Times New Roman"/>
          <w:sz w:val="28"/>
          <w:szCs w:val="28"/>
        </w:rPr>
        <w:t xml:space="preserve"> Харківської області щодо організації позаурочної виховної роботи та надає професійно-технічним навчальним закладам організаційно-методичну допомогу щодо організації </w:t>
      </w:r>
      <w:r w:rsidRPr="00670940">
        <w:rPr>
          <w:rFonts w:ascii="Times New Roman" w:hAnsi="Times New Roman"/>
          <w:sz w:val="28"/>
          <w:szCs w:val="28"/>
        </w:rPr>
        <w:t xml:space="preserve">позашкільної освіти. </w:t>
      </w:r>
    </w:p>
    <w:p w:rsidR="00542A71" w:rsidRPr="00DA72C7" w:rsidRDefault="00542A71" w:rsidP="00542A71">
      <w:pPr>
        <w:widowControl w:val="0"/>
        <w:tabs>
          <w:tab w:val="num" w:pos="0"/>
          <w:tab w:val="left" w:pos="1080"/>
        </w:tabs>
        <w:spacing w:after="0" w:line="240" w:lineRule="auto"/>
        <w:ind w:firstLine="709"/>
        <w:jc w:val="both"/>
        <w:rPr>
          <w:rFonts w:ascii="Times New Roman" w:hAnsi="Times New Roman"/>
          <w:color w:val="FF0000"/>
          <w:sz w:val="28"/>
          <w:szCs w:val="28"/>
        </w:rPr>
      </w:pPr>
      <w:r>
        <w:rPr>
          <w:rFonts w:ascii="Times New Roman" w:hAnsi="Times New Roman"/>
          <w:noProof/>
          <w:color w:val="FF0000"/>
          <w:sz w:val="28"/>
          <w:szCs w:val="28"/>
          <w:lang w:eastAsia="uk-UA"/>
        </w:rPr>
        <w:drawing>
          <wp:inline distT="0" distB="0" distL="0" distR="0" wp14:anchorId="7309E91F" wp14:editId="5E412D9D">
            <wp:extent cx="5627370" cy="2646680"/>
            <wp:effectExtent l="0" t="0" r="0" b="127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2A71" w:rsidRPr="00DA72C7" w:rsidRDefault="00542A71" w:rsidP="00542A71">
      <w:pPr>
        <w:widowControl w:val="0"/>
        <w:tabs>
          <w:tab w:val="num" w:pos="0"/>
          <w:tab w:val="left" w:pos="1080"/>
        </w:tabs>
        <w:spacing w:after="0" w:line="240" w:lineRule="auto"/>
        <w:ind w:firstLine="709"/>
        <w:jc w:val="both"/>
        <w:rPr>
          <w:rFonts w:ascii="Times New Roman" w:hAnsi="Times New Roman"/>
          <w:color w:val="FF0000"/>
          <w:sz w:val="28"/>
          <w:szCs w:val="28"/>
        </w:rPr>
      </w:pPr>
    </w:p>
    <w:p w:rsidR="00542A71" w:rsidRPr="006219AE" w:rsidRDefault="00542A71" w:rsidP="00542A71">
      <w:pPr>
        <w:widowControl w:val="0"/>
        <w:tabs>
          <w:tab w:val="num" w:pos="0"/>
          <w:tab w:val="left" w:pos="1080"/>
        </w:tabs>
        <w:spacing w:after="0" w:line="240" w:lineRule="auto"/>
        <w:ind w:firstLine="709"/>
        <w:jc w:val="both"/>
        <w:rPr>
          <w:rFonts w:ascii="Times New Roman" w:hAnsi="Times New Roman"/>
          <w:sz w:val="28"/>
          <w:szCs w:val="28"/>
        </w:rPr>
      </w:pPr>
      <w:r w:rsidRPr="006219AE">
        <w:rPr>
          <w:rFonts w:ascii="Times New Roman" w:hAnsi="Times New Roman"/>
          <w:sz w:val="28"/>
          <w:szCs w:val="28"/>
        </w:rPr>
        <w:t xml:space="preserve">Дана діаграма демонструє значне збільшення відсотка охоплення учнів </w:t>
      </w:r>
      <w:r w:rsidR="000D1D31">
        <w:rPr>
          <w:rFonts w:ascii="Times New Roman" w:hAnsi="Times New Roman"/>
          <w:sz w:val="28"/>
          <w:szCs w:val="28"/>
        </w:rPr>
        <w:t xml:space="preserve">ЗП(ПТ)О </w:t>
      </w:r>
      <w:r w:rsidRPr="006219AE">
        <w:rPr>
          <w:rFonts w:ascii="Times New Roman" w:hAnsi="Times New Roman"/>
          <w:sz w:val="28"/>
          <w:szCs w:val="28"/>
        </w:rPr>
        <w:t xml:space="preserve"> гуртковою роботою на відміну від останніх двох років на тлі зменшення загальної кількості гуртків і кількості штатних одиниць керівників гуртків (наступна діаграма): 2012/2013 </w:t>
      </w:r>
      <w:proofErr w:type="spellStart"/>
      <w:r w:rsidRPr="006219AE">
        <w:rPr>
          <w:rFonts w:ascii="Times New Roman" w:hAnsi="Times New Roman"/>
          <w:sz w:val="28"/>
          <w:szCs w:val="28"/>
        </w:rPr>
        <w:t>н.р</w:t>
      </w:r>
      <w:proofErr w:type="spellEnd"/>
      <w:r w:rsidRPr="006219AE">
        <w:rPr>
          <w:rFonts w:ascii="Times New Roman" w:hAnsi="Times New Roman"/>
          <w:sz w:val="28"/>
          <w:szCs w:val="28"/>
        </w:rPr>
        <w:t xml:space="preserve">. – 54,4%/528/103, 2013/2014 </w:t>
      </w:r>
      <w:proofErr w:type="spellStart"/>
      <w:r w:rsidRPr="006219AE">
        <w:rPr>
          <w:rFonts w:ascii="Times New Roman" w:hAnsi="Times New Roman"/>
          <w:sz w:val="28"/>
          <w:szCs w:val="28"/>
        </w:rPr>
        <w:t>н.р</w:t>
      </w:r>
      <w:proofErr w:type="spellEnd"/>
      <w:r w:rsidRPr="006219AE">
        <w:rPr>
          <w:rFonts w:ascii="Times New Roman" w:hAnsi="Times New Roman"/>
          <w:sz w:val="28"/>
          <w:szCs w:val="28"/>
        </w:rPr>
        <w:t xml:space="preserve">. – 71,9%/617/95, 2014/2015 </w:t>
      </w:r>
      <w:proofErr w:type="spellStart"/>
      <w:r w:rsidRPr="006219AE">
        <w:rPr>
          <w:rFonts w:ascii="Times New Roman" w:hAnsi="Times New Roman"/>
          <w:sz w:val="28"/>
          <w:szCs w:val="28"/>
        </w:rPr>
        <w:t>н.р</w:t>
      </w:r>
      <w:proofErr w:type="spellEnd"/>
      <w:r w:rsidRPr="006219AE">
        <w:rPr>
          <w:rFonts w:ascii="Times New Roman" w:hAnsi="Times New Roman"/>
          <w:sz w:val="28"/>
          <w:szCs w:val="28"/>
        </w:rPr>
        <w:t xml:space="preserve">. – 67%/678/83, 2015/2016 </w:t>
      </w:r>
      <w:proofErr w:type="spellStart"/>
      <w:r w:rsidRPr="006219AE">
        <w:rPr>
          <w:rFonts w:ascii="Times New Roman" w:hAnsi="Times New Roman"/>
          <w:sz w:val="28"/>
          <w:szCs w:val="28"/>
        </w:rPr>
        <w:t>н.р</w:t>
      </w:r>
      <w:proofErr w:type="spellEnd"/>
      <w:r w:rsidRPr="006219AE">
        <w:rPr>
          <w:rFonts w:ascii="Times New Roman" w:hAnsi="Times New Roman"/>
          <w:sz w:val="28"/>
          <w:szCs w:val="28"/>
        </w:rPr>
        <w:t xml:space="preserve">. – 65,6%/624/80, 2016/2017 </w:t>
      </w:r>
      <w:proofErr w:type="spellStart"/>
      <w:r w:rsidRPr="006219AE">
        <w:rPr>
          <w:rFonts w:ascii="Times New Roman" w:hAnsi="Times New Roman"/>
          <w:sz w:val="28"/>
          <w:szCs w:val="28"/>
        </w:rPr>
        <w:t>н.р</w:t>
      </w:r>
      <w:proofErr w:type="spellEnd"/>
      <w:r w:rsidRPr="006219AE">
        <w:rPr>
          <w:rFonts w:ascii="Times New Roman" w:hAnsi="Times New Roman"/>
          <w:sz w:val="28"/>
          <w:szCs w:val="28"/>
        </w:rPr>
        <w:t>. – 75%/604/73,5.</w:t>
      </w:r>
    </w:p>
    <w:p w:rsidR="00542A71" w:rsidRPr="00187DB8" w:rsidRDefault="00542A71" w:rsidP="00542A71">
      <w:pPr>
        <w:spacing w:after="0" w:line="240" w:lineRule="auto"/>
        <w:ind w:firstLine="709"/>
        <w:jc w:val="both"/>
        <w:rPr>
          <w:rFonts w:ascii="Times New Roman" w:hAnsi="Times New Roman"/>
          <w:sz w:val="28"/>
          <w:szCs w:val="28"/>
        </w:rPr>
      </w:pPr>
      <w:r w:rsidRPr="00187DB8">
        <w:rPr>
          <w:rFonts w:ascii="Times New Roman" w:hAnsi="Times New Roman"/>
          <w:sz w:val="28"/>
          <w:szCs w:val="28"/>
        </w:rPr>
        <w:t xml:space="preserve">Наведена нижче діаграма демонструє нестабільність кількості гуртків за напрямками діяльності, що можна пояснити виключно плинністю кадрів. При цьому визначається певна стабільність в утворенні добровільних об’єднань та пошукових загонів у тенденції активізації благодійництва та волонтерського руху. </w:t>
      </w:r>
    </w:p>
    <w:p w:rsidR="00542A71" w:rsidRPr="00187DB8" w:rsidRDefault="00542A71" w:rsidP="00542A71">
      <w:pPr>
        <w:spacing w:after="0" w:line="240" w:lineRule="auto"/>
        <w:ind w:firstLine="709"/>
        <w:jc w:val="both"/>
        <w:rPr>
          <w:rFonts w:ascii="Times New Roman" w:hAnsi="Times New Roman"/>
          <w:sz w:val="28"/>
          <w:szCs w:val="28"/>
        </w:rPr>
      </w:pPr>
      <w:r w:rsidRPr="00187DB8">
        <w:rPr>
          <w:rFonts w:ascii="Times New Roman" w:hAnsi="Times New Roman"/>
          <w:sz w:val="28"/>
          <w:szCs w:val="28"/>
        </w:rPr>
        <w:t xml:space="preserve">Участь учнів </w:t>
      </w:r>
      <w:r w:rsidR="001F42BF">
        <w:rPr>
          <w:rFonts w:ascii="Times New Roman" w:hAnsi="Times New Roman"/>
          <w:sz w:val="28"/>
          <w:szCs w:val="28"/>
        </w:rPr>
        <w:t>З</w:t>
      </w:r>
      <w:r w:rsidR="000D1D31">
        <w:rPr>
          <w:rFonts w:ascii="Times New Roman" w:hAnsi="Times New Roman"/>
          <w:sz w:val="28"/>
          <w:szCs w:val="28"/>
        </w:rPr>
        <w:t>П(</w:t>
      </w:r>
      <w:r w:rsidR="001F42BF">
        <w:rPr>
          <w:rFonts w:ascii="Times New Roman" w:hAnsi="Times New Roman"/>
          <w:sz w:val="28"/>
          <w:szCs w:val="28"/>
        </w:rPr>
        <w:t>ПТ</w:t>
      </w:r>
      <w:r w:rsidR="000D1D31">
        <w:rPr>
          <w:rFonts w:ascii="Times New Roman" w:hAnsi="Times New Roman"/>
          <w:sz w:val="28"/>
          <w:szCs w:val="28"/>
        </w:rPr>
        <w:t>)</w:t>
      </w:r>
      <w:r w:rsidR="001F42BF">
        <w:rPr>
          <w:rFonts w:ascii="Times New Roman" w:hAnsi="Times New Roman"/>
          <w:sz w:val="28"/>
          <w:szCs w:val="28"/>
        </w:rPr>
        <w:t>О</w:t>
      </w:r>
      <w:r w:rsidRPr="00187DB8">
        <w:rPr>
          <w:rFonts w:ascii="Times New Roman" w:hAnsi="Times New Roman"/>
          <w:sz w:val="28"/>
          <w:szCs w:val="28"/>
        </w:rPr>
        <w:t xml:space="preserve"> у спортивних секціях, організація роботи яких здійснюється під керівництвом </w:t>
      </w:r>
      <w:r w:rsidRPr="00187DB8">
        <w:rPr>
          <w:rFonts w:ascii="Times New Roman" w:hAnsi="Times New Roman"/>
          <w:sz w:val="28"/>
          <w:szCs w:val="28"/>
          <w:shd w:val="clear" w:color="auto" w:fill="FFFFFF"/>
        </w:rPr>
        <w:t xml:space="preserve">Харківського обласного відділення (філії) Комітету з фізичного виховання та спорту Міністерства освіти і науки України, </w:t>
      </w:r>
      <w:r w:rsidRPr="00187DB8">
        <w:rPr>
          <w:rFonts w:ascii="Times New Roman" w:hAnsi="Times New Roman"/>
          <w:sz w:val="28"/>
          <w:szCs w:val="28"/>
          <w:shd w:val="clear" w:color="auto" w:fill="FFFFFF"/>
        </w:rPr>
        <w:lastRenderedPageBreak/>
        <w:t xml:space="preserve">входить до загального моніторингу охоплення гуртковою роботою, що демонструє їх щорічне </w:t>
      </w:r>
      <w:r w:rsidRPr="00187DB8">
        <w:rPr>
          <w:rFonts w:ascii="Times New Roman" w:hAnsi="Times New Roman"/>
          <w:sz w:val="28"/>
          <w:szCs w:val="28"/>
        </w:rPr>
        <w:t xml:space="preserve">збільшення.  </w:t>
      </w:r>
    </w:p>
    <w:p w:rsidR="00542A71" w:rsidRPr="00DA72C7" w:rsidRDefault="00542A71" w:rsidP="00542A71">
      <w:pPr>
        <w:spacing w:after="0" w:line="240" w:lineRule="auto"/>
        <w:ind w:firstLine="709"/>
        <w:jc w:val="both"/>
        <w:rPr>
          <w:rFonts w:ascii="Times New Roman" w:hAnsi="Times New Roman"/>
          <w:color w:val="FF0000"/>
          <w:sz w:val="28"/>
          <w:szCs w:val="28"/>
        </w:rPr>
      </w:pPr>
      <w:r>
        <w:rPr>
          <w:rFonts w:ascii="Times New Roman" w:hAnsi="Times New Roman"/>
          <w:noProof/>
          <w:color w:val="FF0000"/>
          <w:sz w:val="28"/>
          <w:szCs w:val="28"/>
          <w:lang w:eastAsia="uk-UA"/>
        </w:rPr>
        <w:drawing>
          <wp:inline distT="0" distB="0" distL="0" distR="0" wp14:anchorId="057FDAB2" wp14:editId="14F59F68">
            <wp:extent cx="5627370" cy="26638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2A71" w:rsidRPr="00F10883" w:rsidRDefault="00542A71" w:rsidP="00542A71">
      <w:pPr>
        <w:spacing w:after="0" w:line="240" w:lineRule="auto"/>
        <w:ind w:firstLine="709"/>
        <w:contextualSpacing/>
        <w:jc w:val="both"/>
        <w:rPr>
          <w:rFonts w:ascii="Times New Roman" w:eastAsia="Times New Roman" w:hAnsi="Times New Roman"/>
          <w:kern w:val="36"/>
          <w:sz w:val="28"/>
          <w:szCs w:val="28"/>
          <w:lang w:eastAsia="uk-UA"/>
        </w:rPr>
      </w:pPr>
      <w:r w:rsidRPr="00F10883">
        <w:rPr>
          <w:rFonts w:ascii="Times New Roman" w:hAnsi="Times New Roman"/>
          <w:sz w:val="28"/>
          <w:szCs w:val="28"/>
        </w:rPr>
        <w:t xml:space="preserve">Як координатор позашкільної освіти учнів </w:t>
      </w:r>
      <w:r w:rsidR="001F42BF">
        <w:rPr>
          <w:rFonts w:ascii="Times New Roman" w:hAnsi="Times New Roman"/>
          <w:sz w:val="28"/>
          <w:szCs w:val="28"/>
        </w:rPr>
        <w:t>З</w:t>
      </w:r>
      <w:r w:rsidR="000D1D31">
        <w:rPr>
          <w:rFonts w:ascii="Times New Roman" w:hAnsi="Times New Roman"/>
          <w:sz w:val="28"/>
          <w:szCs w:val="28"/>
        </w:rPr>
        <w:t>П(</w:t>
      </w:r>
      <w:r w:rsidR="001F42BF">
        <w:rPr>
          <w:rFonts w:ascii="Times New Roman" w:hAnsi="Times New Roman"/>
          <w:sz w:val="28"/>
          <w:szCs w:val="28"/>
        </w:rPr>
        <w:t>ПТ</w:t>
      </w:r>
      <w:r w:rsidR="000D1D31">
        <w:rPr>
          <w:rFonts w:ascii="Times New Roman" w:hAnsi="Times New Roman"/>
          <w:sz w:val="28"/>
          <w:szCs w:val="28"/>
        </w:rPr>
        <w:t>)</w:t>
      </w:r>
      <w:r w:rsidR="001F42BF">
        <w:rPr>
          <w:rFonts w:ascii="Times New Roman" w:hAnsi="Times New Roman"/>
          <w:sz w:val="28"/>
          <w:szCs w:val="28"/>
        </w:rPr>
        <w:t>О</w:t>
      </w:r>
      <w:r w:rsidRPr="00F10883">
        <w:rPr>
          <w:rFonts w:ascii="Times New Roman" w:hAnsi="Times New Roman"/>
          <w:sz w:val="28"/>
          <w:szCs w:val="28"/>
        </w:rPr>
        <w:t xml:space="preserve"> ХДБХТТ свою діяльність організовував на вирішення методичної проблеми </w:t>
      </w:r>
      <w:r w:rsidRPr="00F10883">
        <w:rPr>
          <w:rFonts w:ascii="Times New Roman" w:hAnsi="Times New Roman"/>
          <w:b/>
          <w:sz w:val="28"/>
          <w:szCs w:val="28"/>
        </w:rPr>
        <w:t>«Удосконалення позашкільної освіти учнів професійно-технічних навчальних закладів у системі національно-патріотичного виховання»</w:t>
      </w:r>
      <w:r w:rsidRPr="00F10883">
        <w:rPr>
          <w:rFonts w:ascii="Times New Roman" w:hAnsi="Times New Roman"/>
          <w:sz w:val="28"/>
          <w:szCs w:val="28"/>
        </w:rPr>
        <w:t xml:space="preserve">, спрямованої </w:t>
      </w:r>
      <w:r w:rsidRPr="00F10883">
        <w:rPr>
          <w:rFonts w:ascii="Times New Roman" w:eastAsia="Times New Roman" w:hAnsi="Times New Roman"/>
          <w:kern w:val="36"/>
          <w:sz w:val="28"/>
          <w:szCs w:val="28"/>
          <w:lang w:eastAsia="uk-UA"/>
        </w:rPr>
        <w:t xml:space="preserve">на виконання </w:t>
      </w:r>
      <w:r w:rsidRPr="00F10883">
        <w:rPr>
          <w:rFonts w:ascii="Times New Roman" w:eastAsia="Times New Roman" w:hAnsi="Times New Roman"/>
          <w:bCs/>
          <w:sz w:val="28"/>
          <w:szCs w:val="28"/>
          <w:lang w:eastAsia="uk-UA"/>
        </w:rPr>
        <w:t>наказу Міністерства освіти і науки України від 16.06.15 №641 «</w:t>
      </w:r>
      <w:r w:rsidRPr="00F10883">
        <w:rPr>
          <w:rFonts w:ascii="Times New Roman" w:eastAsia="Times New Roman" w:hAnsi="Times New Roman"/>
          <w:kern w:val="36"/>
          <w:sz w:val="28"/>
          <w:szCs w:val="28"/>
          <w:lang w:eastAsia="uk-UA"/>
        </w:rPr>
        <w:t xml:space="preserve">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 </w:t>
      </w:r>
    </w:p>
    <w:p w:rsidR="00542A71" w:rsidRPr="00587F01" w:rsidRDefault="00542A71" w:rsidP="00542A71">
      <w:pPr>
        <w:spacing w:after="0" w:line="240" w:lineRule="auto"/>
        <w:ind w:firstLine="709"/>
        <w:contextualSpacing/>
        <w:jc w:val="both"/>
        <w:rPr>
          <w:rFonts w:ascii="Times New Roman" w:hAnsi="Times New Roman"/>
          <w:sz w:val="28"/>
          <w:szCs w:val="28"/>
        </w:rPr>
      </w:pPr>
      <w:r w:rsidRPr="00587F01">
        <w:rPr>
          <w:rFonts w:ascii="Times New Roman" w:hAnsi="Times New Roman"/>
          <w:sz w:val="28"/>
          <w:szCs w:val="28"/>
        </w:rPr>
        <w:t>На реалізацію методичної проблеми були спрямовані організація та участь у заходах різних рівнів та спрямувань, серед яких:</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t>міське театралізоване різдвяне свято «Красуня та чудовисько» (січень 2017 року);</w:t>
      </w:r>
    </w:p>
    <w:p w:rsidR="00542A7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t>міжнародний різдвяний фестиваль дитячої творчості «Зимовий сонцеворот» (січень 2017 року);</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виховні заходи щодо вивчення зимових звичаїв, обрядів, традицій та свят українського народу (січень 2017 року);</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t>тематичні заходи до Дня Соборності та Свободи України (січень 2017 року);</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t>тематичні заходи до Міжнародного дня пам’яті жертв Голокосту (січень 2017 року);</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t>виховні заходи до Міжнародного дня рідної мови (лютий 2017 року);</w:t>
      </w:r>
    </w:p>
    <w:p w:rsidR="00542A7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t>відзначення Дня вшанування учасників бойових дій на території інших держав (лютий 2017 року);</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тематичні заходи до Дня святого Валентина (лютий 2017 року);</w:t>
      </w:r>
    </w:p>
    <w:p w:rsidR="00542A71" w:rsidRPr="00587F01" w:rsidRDefault="00542A71" w:rsidP="00542A71">
      <w:pPr>
        <w:numPr>
          <w:ilvl w:val="0"/>
          <w:numId w:val="19"/>
        </w:numPr>
        <w:shd w:val="clear" w:color="auto" w:fill="FFFFFF"/>
        <w:spacing w:after="0" w:line="240" w:lineRule="auto"/>
        <w:ind w:left="0" w:firstLine="0"/>
        <w:jc w:val="both"/>
        <w:textAlignment w:val="baseline"/>
        <w:rPr>
          <w:rFonts w:ascii="Times New Roman" w:eastAsia="Times New Roman" w:hAnsi="Times New Roman"/>
          <w:sz w:val="28"/>
          <w:szCs w:val="28"/>
          <w:lang w:eastAsia="uk-UA"/>
        </w:rPr>
      </w:pPr>
      <w:r w:rsidRPr="00587F01">
        <w:rPr>
          <w:rFonts w:ascii="Times New Roman" w:hAnsi="Times New Roman"/>
          <w:sz w:val="28"/>
          <w:szCs w:val="28"/>
        </w:rPr>
        <w:t>конкурси «Козацькі розваги», «Нумо, хлопці!» (лютий 2017 року);</w:t>
      </w:r>
      <w:r w:rsidRPr="00587F01">
        <w:rPr>
          <w:rFonts w:ascii="Times New Roman" w:eastAsia="Times New Roman" w:hAnsi="Times New Roman"/>
          <w:bCs/>
          <w:sz w:val="28"/>
          <w:szCs w:val="28"/>
          <w:bdr w:val="none" w:sz="0" w:space="0" w:color="auto" w:frame="1"/>
          <w:lang w:eastAsia="uk-UA"/>
        </w:rPr>
        <w:t xml:space="preserve"> </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t xml:space="preserve">тематичні заходи, присвячені Міжнародному жіночому дню 8 Березня (березень 2017 року); </w:t>
      </w:r>
    </w:p>
    <w:p w:rsidR="00542A71" w:rsidRPr="00587F01" w:rsidRDefault="00542A71" w:rsidP="00542A71">
      <w:pPr>
        <w:pStyle w:val="af2"/>
        <w:numPr>
          <w:ilvl w:val="0"/>
          <w:numId w:val="19"/>
        </w:numPr>
        <w:shd w:val="clear" w:color="auto" w:fill="FFFFFF"/>
        <w:spacing w:before="0"/>
        <w:ind w:left="0" w:firstLine="0"/>
        <w:jc w:val="both"/>
        <w:textAlignment w:val="top"/>
        <w:rPr>
          <w:b/>
          <w:sz w:val="28"/>
          <w:szCs w:val="28"/>
        </w:rPr>
      </w:pPr>
      <w:r w:rsidRPr="00587F01">
        <w:rPr>
          <w:sz w:val="28"/>
          <w:szCs w:val="28"/>
        </w:rPr>
        <w:t>тематичні зах</w:t>
      </w:r>
      <w:r>
        <w:rPr>
          <w:sz w:val="28"/>
          <w:szCs w:val="28"/>
        </w:rPr>
        <w:t>оди, присвячені д</w:t>
      </w:r>
      <w:r w:rsidRPr="00587F01">
        <w:rPr>
          <w:sz w:val="28"/>
          <w:szCs w:val="28"/>
        </w:rPr>
        <w:t xml:space="preserve">ню народження </w:t>
      </w:r>
      <w:r>
        <w:rPr>
          <w:sz w:val="28"/>
          <w:szCs w:val="28"/>
        </w:rPr>
        <w:t>Т</w:t>
      </w:r>
      <w:r w:rsidR="001F42BF">
        <w:rPr>
          <w:sz w:val="28"/>
          <w:szCs w:val="28"/>
        </w:rPr>
        <w:t>.</w:t>
      </w:r>
      <w:r>
        <w:rPr>
          <w:sz w:val="28"/>
          <w:szCs w:val="28"/>
        </w:rPr>
        <w:t>Г</w:t>
      </w:r>
      <w:r w:rsidR="001F42BF">
        <w:rPr>
          <w:sz w:val="28"/>
          <w:szCs w:val="28"/>
        </w:rPr>
        <w:t>.</w:t>
      </w:r>
      <w:r>
        <w:rPr>
          <w:sz w:val="28"/>
          <w:szCs w:val="28"/>
        </w:rPr>
        <w:t xml:space="preserve"> </w:t>
      </w:r>
      <w:r w:rsidRPr="00587F01">
        <w:rPr>
          <w:sz w:val="28"/>
          <w:szCs w:val="28"/>
        </w:rPr>
        <w:t>Шевченка (березень 2017 року);</w:t>
      </w:r>
      <w:r w:rsidRPr="00504F3C">
        <w:rPr>
          <w:sz w:val="28"/>
          <w:szCs w:val="28"/>
          <w:lang w:val="ru-RU"/>
        </w:rPr>
        <w:t xml:space="preserve"> </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lastRenderedPageBreak/>
        <w:t>виховні заходи до Дня Чорнобильської трагедії (квітень 2017 року);</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t>виховні заходи</w:t>
      </w:r>
      <w:r>
        <w:rPr>
          <w:rFonts w:ascii="Times New Roman" w:hAnsi="Times New Roman"/>
          <w:sz w:val="28"/>
          <w:szCs w:val="28"/>
        </w:rPr>
        <w:t xml:space="preserve"> </w:t>
      </w:r>
      <w:r w:rsidRPr="00587F01">
        <w:rPr>
          <w:rFonts w:ascii="Times New Roman" w:hAnsi="Times New Roman"/>
          <w:sz w:val="28"/>
          <w:szCs w:val="28"/>
        </w:rPr>
        <w:t xml:space="preserve">до Дня перемоги над нацизмом у Другій світовій війні </w:t>
      </w:r>
      <w:r w:rsidRPr="00587F01">
        <w:rPr>
          <w:rFonts w:ascii="Times New Roman" w:eastAsia="Times New Roman" w:hAnsi="Times New Roman"/>
          <w:sz w:val="28"/>
          <w:szCs w:val="28"/>
          <w:lang w:eastAsia="uk-UA"/>
        </w:rPr>
        <w:t>(травень 2017 року);</w:t>
      </w:r>
      <w:r w:rsidRPr="00587F01">
        <w:rPr>
          <w:rFonts w:ascii="Times New Roman" w:hAnsi="Times New Roman"/>
          <w:sz w:val="28"/>
          <w:szCs w:val="28"/>
        </w:rPr>
        <w:t xml:space="preserve"> </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t>вшанування пам’яті жертв п</w:t>
      </w:r>
      <w:r>
        <w:rPr>
          <w:rFonts w:ascii="Times New Roman" w:hAnsi="Times New Roman"/>
          <w:sz w:val="28"/>
          <w:szCs w:val="28"/>
        </w:rPr>
        <w:t>олітичних репресій (травень 2017</w:t>
      </w:r>
      <w:r w:rsidRPr="00587F01">
        <w:rPr>
          <w:rFonts w:ascii="Times New Roman" w:hAnsi="Times New Roman"/>
          <w:sz w:val="28"/>
          <w:szCs w:val="28"/>
        </w:rPr>
        <w:t xml:space="preserve"> року);</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t>Всеукраїнський фестиваль-конкурс хореографічного мистецтва «Толока»</w:t>
      </w:r>
      <w:r w:rsidRPr="00587F01">
        <w:rPr>
          <w:rFonts w:ascii="Times New Roman" w:eastAsia="Times New Roman" w:hAnsi="Times New Roman"/>
          <w:sz w:val="28"/>
          <w:szCs w:val="28"/>
          <w:lang w:eastAsia="uk-UA"/>
        </w:rPr>
        <w:t xml:space="preserve"> (травень 2017 року);</w:t>
      </w:r>
    </w:p>
    <w:p w:rsidR="00542A71" w:rsidRDefault="00542A71" w:rsidP="00542A71">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міське </w:t>
      </w:r>
      <w:r w:rsidRPr="00587F01">
        <w:rPr>
          <w:rFonts w:ascii="Times New Roman" w:hAnsi="Times New Roman"/>
          <w:sz w:val="28"/>
          <w:szCs w:val="28"/>
        </w:rPr>
        <w:t>свят</w:t>
      </w:r>
      <w:r>
        <w:rPr>
          <w:rFonts w:ascii="Times New Roman" w:hAnsi="Times New Roman"/>
          <w:sz w:val="28"/>
          <w:szCs w:val="28"/>
        </w:rPr>
        <w:t xml:space="preserve">о «Діти Харкова за мир!» до Дня захисту дітей </w:t>
      </w:r>
      <w:r w:rsidRPr="00587F01">
        <w:rPr>
          <w:rFonts w:ascii="Times New Roman" w:hAnsi="Times New Roman"/>
          <w:sz w:val="28"/>
          <w:szCs w:val="28"/>
        </w:rPr>
        <w:t>(червень 2017 року);</w:t>
      </w:r>
    </w:p>
    <w:p w:rsidR="00542A71" w:rsidRDefault="00542A71" w:rsidP="00542A71">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тематичні заходи з нагоди закінчення навчального року (червень 2017 року);</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тематичні заходи до святкування Дня молоді (червень 2017 року);</w:t>
      </w:r>
    </w:p>
    <w:p w:rsidR="00542A71" w:rsidRPr="00E84F59" w:rsidRDefault="00542A71" w:rsidP="00542A71">
      <w:pPr>
        <w:numPr>
          <w:ilvl w:val="0"/>
          <w:numId w:val="19"/>
        </w:numPr>
        <w:spacing w:after="0" w:line="240" w:lineRule="auto"/>
        <w:ind w:left="0" w:firstLine="0"/>
        <w:jc w:val="both"/>
        <w:rPr>
          <w:rFonts w:ascii="Times New Roman" w:hAnsi="Times New Roman"/>
          <w:sz w:val="28"/>
          <w:szCs w:val="28"/>
        </w:rPr>
      </w:pPr>
      <w:r w:rsidRPr="00E84F59">
        <w:rPr>
          <w:rFonts w:ascii="Times New Roman" w:hAnsi="Times New Roman"/>
          <w:sz w:val="28"/>
          <w:szCs w:val="28"/>
        </w:rPr>
        <w:t>святкування Дня Конституції України (червень 2017 року);</w:t>
      </w:r>
    </w:p>
    <w:p w:rsidR="00542A71" w:rsidRPr="00A80090" w:rsidRDefault="00542A71" w:rsidP="00542A71">
      <w:pPr>
        <w:numPr>
          <w:ilvl w:val="0"/>
          <w:numId w:val="19"/>
        </w:numPr>
        <w:spacing w:after="0" w:line="240" w:lineRule="auto"/>
        <w:ind w:left="0" w:firstLine="0"/>
        <w:jc w:val="both"/>
        <w:rPr>
          <w:rFonts w:ascii="Times New Roman" w:hAnsi="Times New Roman"/>
          <w:sz w:val="28"/>
          <w:szCs w:val="28"/>
        </w:rPr>
      </w:pPr>
      <w:r w:rsidRPr="00A80090">
        <w:rPr>
          <w:rFonts w:ascii="Times New Roman" w:hAnsi="Times New Roman"/>
          <w:sz w:val="28"/>
          <w:szCs w:val="28"/>
        </w:rPr>
        <w:t>святкування Дня визволення міста Харкова та Дня державного Прапора України (серпень 2017 року);</w:t>
      </w:r>
    </w:p>
    <w:p w:rsidR="00542A71" w:rsidRDefault="00542A71" w:rsidP="00542A71">
      <w:pPr>
        <w:numPr>
          <w:ilvl w:val="0"/>
          <w:numId w:val="19"/>
        </w:numPr>
        <w:spacing w:after="0" w:line="240" w:lineRule="auto"/>
        <w:ind w:left="0" w:firstLine="0"/>
        <w:jc w:val="both"/>
        <w:rPr>
          <w:rFonts w:ascii="Times New Roman" w:hAnsi="Times New Roman"/>
          <w:sz w:val="28"/>
          <w:szCs w:val="28"/>
        </w:rPr>
      </w:pPr>
      <w:r w:rsidRPr="00A80090">
        <w:rPr>
          <w:rFonts w:ascii="Times New Roman" w:hAnsi="Times New Roman"/>
          <w:sz w:val="28"/>
          <w:szCs w:val="28"/>
        </w:rPr>
        <w:t xml:space="preserve">святкування Дня незалежності України (серпень 2017 року); </w:t>
      </w:r>
    </w:p>
    <w:p w:rsidR="00542A71" w:rsidRDefault="00542A71" w:rsidP="00542A71">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тематичні заходи до Дня знань (вересень 2017 року);</w:t>
      </w:r>
    </w:p>
    <w:p w:rsidR="00542A71" w:rsidRPr="00F2526D" w:rsidRDefault="00542A71" w:rsidP="00542A71">
      <w:pPr>
        <w:numPr>
          <w:ilvl w:val="0"/>
          <w:numId w:val="19"/>
        </w:numPr>
        <w:spacing w:after="0" w:line="240" w:lineRule="auto"/>
        <w:ind w:left="0" w:firstLine="0"/>
        <w:jc w:val="both"/>
        <w:rPr>
          <w:rFonts w:ascii="Times New Roman" w:hAnsi="Times New Roman"/>
          <w:sz w:val="28"/>
          <w:szCs w:val="28"/>
        </w:rPr>
      </w:pPr>
      <w:r w:rsidRPr="00F2526D">
        <w:rPr>
          <w:rFonts w:ascii="Times New Roman" w:hAnsi="Times New Roman"/>
          <w:sz w:val="28"/>
          <w:szCs w:val="28"/>
        </w:rPr>
        <w:t>відзначення Дня партизанської слави України (вересень 2017 року);</w:t>
      </w:r>
    </w:p>
    <w:p w:rsidR="00542A71" w:rsidRDefault="00542A71" w:rsidP="00542A71">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тематичні заходи до Дня працівників освіти (жовтень 2017 року);</w:t>
      </w:r>
    </w:p>
    <w:p w:rsidR="00542A71" w:rsidRPr="00A80090" w:rsidRDefault="00542A71" w:rsidP="00542A71">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виставки квіткових та з природного матеріалу композицій, ікебан (жовтень 2017 року);</w:t>
      </w:r>
    </w:p>
    <w:p w:rsidR="00542A71" w:rsidRPr="00F2526D" w:rsidRDefault="00542A71" w:rsidP="00542A71">
      <w:pPr>
        <w:numPr>
          <w:ilvl w:val="0"/>
          <w:numId w:val="19"/>
        </w:numPr>
        <w:spacing w:after="0" w:line="240" w:lineRule="auto"/>
        <w:ind w:left="0" w:firstLine="0"/>
        <w:jc w:val="both"/>
        <w:rPr>
          <w:rFonts w:ascii="Times New Roman" w:hAnsi="Times New Roman"/>
          <w:sz w:val="28"/>
          <w:szCs w:val="28"/>
        </w:rPr>
      </w:pPr>
      <w:r w:rsidRPr="00F2526D">
        <w:rPr>
          <w:rFonts w:ascii="Times New Roman" w:hAnsi="Times New Roman"/>
          <w:sz w:val="28"/>
          <w:szCs w:val="28"/>
        </w:rPr>
        <w:t>відзначення Міжнародного Дня людей похилого віку (жовтень 2017 року);</w:t>
      </w:r>
    </w:p>
    <w:p w:rsidR="00542A71" w:rsidRDefault="00542A71" w:rsidP="00542A71">
      <w:pPr>
        <w:numPr>
          <w:ilvl w:val="0"/>
          <w:numId w:val="19"/>
        </w:numPr>
        <w:spacing w:after="0" w:line="240" w:lineRule="auto"/>
        <w:ind w:left="0" w:firstLine="0"/>
        <w:jc w:val="both"/>
        <w:rPr>
          <w:rFonts w:ascii="Times New Roman" w:hAnsi="Times New Roman"/>
          <w:sz w:val="28"/>
          <w:szCs w:val="28"/>
        </w:rPr>
      </w:pPr>
      <w:r w:rsidRPr="009C0CDB">
        <w:rPr>
          <w:rFonts w:ascii="Times New Roman" w:hAnsi="Times New Roman"/>
          <w:sz w:val="28"/>
          <w:szCs w:val="28"/>
        </w:rPr>
        <w:t>святкування Дня Захисника України (жовтень 2017 року);</w:t>
      </w:r>
    </w:p>
    <w:p w:rsidR="00542A71" w:rsidRDefault="00542A71" w:rsidP="00542A71">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національний професійний проект «Місто професій» </w:t>
      </w:r>
      <w:r w:rsidRPr="009C0CDB">
        <w:rPr>
          <w:rFonts w:ascii="Times New Roman" w:hAnsi="Times New Roman"/>
          <w:sz w:val="28"/>
          <w:szCs w:val="28"/>
        </w:rPr>
        <w:t>(жовтень 2017 року);</w:t>
      </w:r>
    </w:p>
    <w:p w:rsidR="00542A71" w:rsidRDefault="00542A71" w:rsidP="00542A71">
      <w:pPr>
        <w:numPr>
          <w:ilvl w:val="0"/>
          <w:numId w:val="19"/>
        </w:numPr>
        <w:spacing w:after="0" w:line="240" w:lineRule="auto"/>
        <w:ind w:left="0" w:firstLine="0"/>
        <w:jc w:val="both"/>
        <w:rPr>
          <w:rFonts w:ascii="Times New Roman" w:hAnsi="Times New Roman"/>
          <w:sz w:val="28"/>
          <w:szCs w:val="28"/>
        </w:rPr>
      </w:pPr>
      <w:r w:rsidRPr="009C0CDB">
        <w:rPr>
          <w:rFonts w:ascii="Times New Roman" w:hAnsi="Times New Roman"/>
          <w:sz w:val="28"/>
          <w:szCs w:val="28"/>
        </w:rPr>
        <w:t>відзначення Дня визволення України від німецько-фашистських загарбників</w:t>
      </w:r>
      <w:r>
        <w:rPr>
          <w:rFonts w:ascii="Times New Roman" w:hAnsi="Times New Roman"/>
          <w:color w:val="FF0000"/>
          <w:sz w:val="28"/>
          <w:szCs w:val="28"/>
        </w:rPr>
        <w:t xml:space="preserve"> </w:t>
      </w:r>
      <w:r w:rsidRPr="009C0CDB">
        <w:rPr>
          <w:rFonts w:ascii="Times New Roman" w:hAnsi="Times New Roman"/>
          <w:sz w:val="28"/>
          <w:szCs w:val="28"/>
        </w:rPr>
        <w:t>(жовтень 2017 року);</w:t>
      </w:r>
    </w:p>
    <w:p w:rsidR="00542A71" w:rsidRPr="009C0CDB" w:rsidRDefault="00542A71" w:rsidP="00542A71">
      <w:pPr>
        <w:numPr>
          <w:ilvl w:val="0"/>
          <w:numId w:val="19"/>
        </w:numPr>
        <w:spacing w:after="0" w:line="240" w:lineRule="auto"/>
        <w:ind w:left="0" w:firstLine="0"/>
        <w:jc w:val="both"/>
        <w:rPr>
          <w:rFonts w:ascii="Times New Roman" w:hAnsi="Times New Roman"/>
          <w:sz w:val="28"/>
          <w:szCs w:val="28"/>
        </w:rPr>
      </w:pPr>
      <w:r w:rsidRPr="009C0CDB">
        <w:rPr>
          <w:rFonts w:ascii="Times New Roman" w:hAnsi="Times New Roman"/>
          <w:sz w:val="28"/>
          <w:szCs w:val="28"/>
        </w:rPr>
        <w:t>відзначення Дня української писемності та мови (листопад 2017 року);</w:t>
      </w:r>
    </w:p>
    <w:p w:rsidR="00542A71" w:rsidRPr="009C0CDB" w:rsidRDefault="00542A71" w:rsidP="00542A71">
      <w:pPr>
        <w:numPr>
          <w:ilvl w:val="0"/>
          <w:numId w:val="19"/>
        </w:numPr>
        <w:spacing w:after="0" w:line="240" w:lineRule="auto"/>
        <w:ind w:left="0" w:firstLine="0"/>
        <w:jc w:val="both"/>
        <w:rPr>
          <w:rFonts w:ascii="Times New Roman" w:hAnsi="Times New Roman"/>
          <w:sz w:val="28"/>
          <w:szCs w:val="28"/>
        </w:rPr>
      </w:pPr>
      <w:r w:rsidRPr="009C0CDB">
        <w:rPr>
          <w:rFonts w:ascii="Times New Roman" w:hAnsi="Times New Roman"/>
          <w:sz w:val="28"/>
          <w:szCs w:val="28"/>
        </w:rPr>
        <w:t>відзначення Дня пам’яті жертв Голодоморів (листопад 2017 року);</w:t>
      </w:r>
    </w:p>
    <w:p w:rsidR="00542A71" w:rsidRPr="009C0CDB" w:rsidRDefault="00542A71" w:rsidP="00542A71">
      <w:pPr>
        <w:numPr>
          <w:ilvl w:val="0"/>
          <w:numId w:val="19"/>
        </w:numPr>
        <w:tabs>
          <w:tab w:val="left" w:pos="0"/>
        </w:tabs>
        <w:spacing w:after="0" w:line="240" w:lineRule="auto"/>
        <w:ind w:left="0" w:firstLine="0"/>
        <w:jc w:val="both"/>
        <w:rPr>
          <w:rFonts w:ascii="Times New Roman" w:hAnsi="Times New Roman"/>
          <w:sz w:val="28"/>
          <w:szCs w:val="28"/>
        </w:rPr>
      </w:pPr>
      <w:r w:rsidRPr="009C0CDB">
        <w:rPr>
          <w:rFonts w:ascii="Times New Roman" w:hAnsi="Times New Roman"/>
          <w:sz w:val="28"/>
          <w:szCs w:val="28"/>
        </w:rPr>
        <w:t>відзначення Дня вшанування учасників ліквідації наслідків аварії на Чорнобильській АЕС (грудень 2017 року);</w:t>
      </w:r>
    </w:p>
    <w:p w:rsidR="00542A71" w:rsidRPr="009C0CDB" w:rsidRDefault="00542A71" w:rsidP="00542A71">
      <w:pPr>
        <w:numPr>
          <w:ilvl w:val="0"/>
          <w:numId w:val="19"/>
        </w:numPr>
        <w:tabs>
          <w:tab w:val="left" w:pos="0"/>
        </w:tabs>
        <w:spacing w:after="0" w:line="240" w:lineRule="auto"/>
        <w:ind w:left="0" w:firstLine="0"/>
        <w:rPr>
          <w:rFonts w:ascii="Times New Roman" w:hAnsi="Times New Roman"/>
          <w:sz w:val="28"/>
          <w:szCs w:val="28"/>
        </w:rPr>
      </w:pPr>
      <w:r w:rsidRPr="009C0CDB">
        <w:rPr>
          <w:rFonts w:ascii="Times New Roman" w:hAnsi="Times New Roman"/>
          <w:sz w:val="28"/>
          <w:szCs w:val="28"/>
        </w:rPr>
        <w:t>святкування Дня Збройних Сил України (грудень 2017 року);</w:t>
      </w:r>
    </w:p>
    <w:p w:rsidR="00542A71" w:rsidRPr="009C0CDB" w:rsidRDefault="00542A71" w:rsidP="00542A71">
      <w:pPr>
        <w:numPr>
          <w:ilvl w:val="0"/>
          <w:numId w:val="19"/>
        </w:numPr>
        <w:tabs>
          <w:tab w:val="left" w:pos="0"/>
        </w:tabs>
        <w:spacing w:after="0" w:line="240" w:lineRule="auto"/>
        <w:ind w:left="0" w:firstLine="0"/>
        <w:rPr>
          <w:rFonts w:ascii="Times New Roman" w:hAnsi="Times New Roman"/>
          <w:sz w:val="28"/>
          <w:szCs w:val="28"/>
        </w:rPr>
      </w:pPr>
      <w:r w:rsidRPr="009C0CDB">
        <w:rPr>
          <w:rFonts w:ascii="Times New Roman" w:hAnsi="Times New Roman"/>
          <w:sz w:val="28"/>
          <w:szCs w:val="28"/>
        </w:rPr>
        <w:t xml:space="preserve">вшанування пам’яті жертв трагедії </w:t>
      </w:r>
      <w:proofErr w:type="spellStart"/>
      <w:r w:rsidRPr="009C0CDB">
        <w:rPr>
          <w:rFonts w:ascii="Times New Roman" w:hAnsi="Times New Roman"/>
          <w:sz w:val="28"/>
          <w:szCs w:val="28"/>
        </w:rPr>
        <w:t>Дробицького</w:t>
      </w:r>
      <w:proofErr w:type="spellEnd"/>
      <w:r w:rsidRPr="009C0CDB">
        <w:rPr>
          <w:rFonts w:ascii="Times New Roman" w:hAnsi="Times New Roman"/>
          <w:sz w:val="28"/>
          <w:szCs w:val="28"/>
        </w:rPr>
        <w:t xml:space="preserve"> Яру (грудень 2017 року);</w:t>
      </w:r>
    </w:p>
    <w:p w:rsidR="00542A71" w:rsidRDefault="00542A71" w:rsidP="00542A71">
      <w:pPr>
        <w:numPr>
          <w:ilvl w:val="0"/>
          <w:numId w:val="19"/>
        </w:numPr>
        <w:spacing w:after="0" w:line="240" w:lineRule="auto"/>
        <w:ind w:left="0" w:firstLine="0"/>
        <w:jc w:val="both"/>
        <w:rPr>
          <w:rFonts w:ascii="Times New Roman" w:hAnsi="Times New Roman"/>
          <w:sz w:val="28"/>
          <w:szCs w:val="28"/>
        </w:rPr>
      </w:pPr>
      <w:r w:rsidRPr="009C0CDB">
        <w:rPr>
          <w:rFonts w:ascii="Times New Roman" w:hAnsi="Times New Roman"/>
          <w:sz w:val="28"/>
          <w:szCs w:val="28"/>
        </w:rPr>
        <w:t>святкування Дня Святого Миколая (грудень 2017 року);</w:t>
      </w:r>
    </w:p>
    <w:p w:rsidR="00542A71" w:rsidRPr="009C0CDB" w:rsidRDefault="00542A71" w:rsidP="00542A71">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тематичні заходи до новорічних свят (грудень 2017 року);</w:t>
      </w:r>
    </w:p>
    <w:p w:rsidR="00542A71" w:rsidRPr="009C0CDB" w:rsidRDefault="00542A71" w:rsidP="00542A71">
      <w:pPr>
        <w:numPr>
          <w:ilvl w:val="0"/>
          <w:numId w:val="19"/>
        </w:numPr>
        <w:spacing w:after="0" w:line="240" w:lineRule="auto"/>
        <w:ind w:left="0" w:firstLine="0"/>
        <w:jc w:val="both"/>
        <w:rPr>
          <w:rFonts w:ascii="Times New Roman" w:hAnsi="Times New Roman"/>
          <w:sz w:val="28"/>
          <w:szCs w:val="28"/>
        </w:rPr>
      </w:pPr>
      <w:r w:rsidRPr="009C0CDB">
        <w:rPr>
          <w:rFonts w:ascii="Times New Roman" w:hAnsi="Times New Roman"/>
          <w:sz w:val="28"/>
          <w:szCs w:val="28"/>
        </w:rPr>
        <w:t>участь у міському новорічному святі (грудень 2017 року).</w:t>
      </w:r>
    </w:p>
    <w:p w:rsidR="00542A71" w:rsidRDefault="00542A71" w:rsidP="00542A71">
      <w:pPr>
        <w:spacing w:after="0" w:line="240" w:lineRule="auto"/>
        <w:ind w:firstLine="709"/>
        <w:jc w:val="both"/>
        <w:rPr>
          <w:rFonts w:ascii="Times New Roman" w:eastAsia="Times New Roman" w:hAnsi="Times New Roman"/>
          <w:sz w:val="28"/>
          <w:szCs w:val="28"/>
          <w:lang w:eastAsia="uk-UA"/>
        </w:rPr>
      </w:pPr>
      <w:r>
        <w:rPr>
          <w:rFonts w:ascii="Times New Roman" w:hAnsi="Times New Roman"/>
          <w:sz w:val="28"/>
          <w:szCs w:val="28"/>
        </w:rPr>
        <w:t>З об’єктивних причин не взято участі у запланованих Урочистому відкритті фінального етапу Міжнародного мовно-літературного конкурсу учнівської та студентської молоді імені Тараса Шевченка, обласному святі</w:t>
      </w:r>
      <w:r w:rsidRPr="00173908">
        <w:rPr>
          <w:rFonts w:ascii="Times New Roman" w:hAnsi="Times New Roman"/>
          <w:sz w:val="28"/>
          <w:szCs w:val="28"/>
        </w:rPr>
        <w:t xml:space="preserve"> професійно-технічної </w:t>
      </w:r>
      <w:r>
        <w:rPr>
          <w:rFonts w:ascii="Times New Roman" w:hAnsi="Times New Roman"/>
          <w:sz w:val="28"/>
          <w:szCs w:val="28"/>
        </w:rPr>
        <w:t xml:space="preserve"> </w:t>
      </w:r>
      <w:r w:rsidRPr="00173908">
        <w:rPr>
          <w:rFonts w:ascii="Times New Roman" w:hAnsi="Times New Roman"/>
          <w:sz w:val="28"/>
          <w:szCs w:val="28"/>
        </w:rPr>
        <w:t>освіти Харківщини</w:t>
      </w:r>
      <w:r>
        <w:rPr>
          <w:rFonts w:ascii="Times New Roman" w:hAnsi="Times New Roman"/>
          <w:sz w:val="28"/>
          <w:szCs w:val="28"/>
        </w:rPr>
        <w:t xml:space="preserve"> та</w:t>
      </w:r>
      <w:r w:rsidRPr="00D666F8">
        <w:rPr>
          <w:rFonts w:ascii="Times New Roman" w:hAnsi="Times New Roman"/>
          <w:sz w:val="28"/>
          <w:szCs w:val="28"/>
        </w:rPr>
        <w:t xml:space="preserve"> у </w:t>
      </w:r>
      <w:r w:rsidRPr="0030468F">
        <w:rPr>
          <w:rFonts w:ascii="Times New Roman" w:hAnsi="Times New Roman"/>
          <w:sz w:val="28"/>
          <w:szCs w:val="28"/>
        </w:rPr>
        <w:t xml:space="preserve">міському концерті до </w:t>
      </w:r>
      <w:r w:rsidRPr="0030468F">
        <w:rPr>
          <w:rFonts w:ascii="Times New Roman" w:eastAsia="Times New Roman" w:hAnsi="Times New Roman"/>
          <w:sz w:val="28"/>
          <w:szCs w:val="28"/>
          <w:lang w:eastAsia="uk-UA"/>
        </w:rPr>
        <w:t>Дня перемоги над нацизмом у Другій світовій війні</w:t>
      </w:r>
      <w:r>
        <w:rPr>
          <w:rFonts w:ascii="Times New Roman" w:eastAsia="Times New Roman" w:hAnsi="Times New Roman"/>
          <w:sz w:val="28"/>
          <w:szCs w:val="28"/>
          <w:lang w:eastAsia="uk-UA"/>
        </w:rPr>
        <w:t>.</w:t>
      </w:r>
    </w:p>
    <w:p w:rsidR="00542A71" w:rsidRPr="00914347" w:rsidRDefault="00542A71" w:rsidP="00542A71">
      <w:pPr>
        <w:shd w:val="clear" w:color="auto" w:fill="FFFFFF"/>
        <w:spacing w:after="0" w:line="240" w:lineRule="auto"/>
        <w:jc w:val="both"/>
        <w:textAlignment w:val="baseline"/>
        <w:rPr>
          <w:rFonts w:ascii="Times New Roman" w:eastAsia="Times New Roman" w:hAnsi="Times New Roman"/>
          <w:sz w:val="28"/>
          <w:szCs w:val="28"/>
          <w:lang w:eastAsia="uk-UA"/>
        </w:rPr>
      </w:pPr>
      <w:r>
        <w:rPr>
          <w:rFonts w:ascii="Times New Roman" w:hAnsi="Times New Roman"/>
          <w:sz w:val="28"/>
          <w:szCs w:val="28"/>
        </w:rPr>
        <w:tab/>
        <w:t>Поза планом узято участь, організовано та проведено заходи:</w:t>
      </w:r>
      <w:r w:rsidRPr="00F03461">
        <w:rPr>
          <w:rFonts w:ascii="Times New Roman" w:eastAsia="Times New Roman" w:hAnsi="Times New Roman"/>
          <w:bCs/>
          <w:sz w:val="28"/>
          <w:szCs w:val="28"/>
          <w:bdr w:val="none" w:sz="0" w:space="0" w:color="auto" w:frame="1"/>
          <w:lang w:eastAsia="uk-UA"/>
        </w:rPr>
        <w:t xml:space="preserve"> </w:t>
      </w:r>
    </w:p>
    <w:p w:rsidR="00542A71" w:rsidRPr="00587F01" w:rsidRDefault="00542A71" w:rsidP="00542A71">
      <w:pPr>
        <w:numPr>
          <w:ilvl w:val="0"/>
          <w:numId w:val="19"/>
        </w:numPr>
        <w:shd w:val="clear" w:color="auto" w:fill="FFFFFF"/>
        <w:spacing w:after="0" w:line="240" w:lineRule="auto"/>
        <w:ind w:left="0" w:firstLine="0"/>
        <w:jc w:val="both"/>
        <w:textAlignment w:val="baseline"/>
        <w:rPr>
          <w:rFonts w:ascii="Times New Roman" w:eastAsia="Times New Roman" w:hAnsi="Times New Roman"/>
          <w:sz w:val="28"/>
          <w:szCs w:val="28"/>
          <w:lang w:eastAsia="uk-UA"/>
        </w:rPr>
      </w:pPr>
      <w:r w:rsidRPr="00587F01">
        <w:rPr>
          <w:rFonts w:ascii="Times New Roman" w:eastAsia="Times New Roman" w:hAnsi="Times New Roman"/>
          <w:bCs/>
          <w:sz w:val="28"/>
          <w:szCs w:val="28"/>
          <w:bdr w:val="none" w:sz="0" w:space="0" w:color="auto" w:frame="1"/>
          <w:lang w:eastAsia="uk-UA"/>
        </w:rPr>
        <w:t>ІІ Міжнародний українсько-литовський конкурс малюнків «Здай кров заради життя» (лютий – березень 2017 року);</w:t>
      </w:r>
    </w:p>
    <w:p w:rsidR="00542A71" w:rsidRPr="00587F01" w:rsidRDefault="00542A71" w:rsidP="00542A71">
      <w:pPr>
        <w:numPr>
          <w:ilvl w:val="0"/>
          <w:numId w:val="19"/>
        </w:numPr>
        <w:autoSpaceDE w:val="0"/>
        <w:autoSpaceDN w:val="0"/>
        <w:adjustRightInd w:val="0"/>
        <w:spacing w:after="0" w:line="240" w:lineRule="auto"/>
        <w:ind w:left="0" w:firstLine="0"/>
        <w:jc w:val="both"/>
        <w:rPr>
          <w:rFonts w:ascii="Times New Roman" w:hAnsi="Times New Roman"/>
          <w:sz w:val="28"/>
          <w:szCs w:val="28"/>
        </w:rPr>
      </w:pPr>
      <w:r w:rsidRPr="00587F01">
        <w:rPr>
          <w:rFonts w:ascii="Times New Roman" w:hAnsi="Times New Roman"/>
          <w:sz w:val="28"/>
          <w:szCs w:val="28"/>
        </w:rPr>
        <w:t>Всеукраїнський конкурс «Моральний вчинок» (лютий – березень 2017 року);</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lastRenderedPageBreak/>
        <w:t xml:space="preserve">обласний творчий фестиваль «Весняні дзвіночки – 2017» (лютий – травень 2017 року); </w:t>
      </w:r>
    </w:p>
    <w:p w:rsidR="00542A71" w:rsidRPr="00587F01" w:rsidRDefault="00542A71" w:rsidP="00542A71">
      <w:pPr>
        <w:pStyle w:val="af2"/>
        <w:numPr>
          <w:ilvl w:val="0"/>
          <w:numId w:val="19"/>
        </w:numPr>
        <w:shd w:val="clear" w:color="auto" w:fill="FFFFFF"/>
        <w:spacing w:before="0"/>
        <w:ind w:left="0" w:firstLine="0"/>
        <w:jc w:val="both"/>
        <w:textAlignment w:val="top"/>
        <w:rPr>
          <w:b/>
          <w:sz w:val="28"/>
          <w:szCs w:val="28"/>
        </w:rPr>
      </w:pPr>
      <w:r w:rsidRPr="00587F01">
        <w:rPr>
          <w:sz w:val="28"/>
          <w:szCs w:val="28"/>
          <w:lang w:val="en-US"/>
        </w:rPr>
        <w:t>IV</w:t>
      </w:r>
      <w:r w:rsidRPr="00587F01">
        <w:rPr>
          <w:sz w:val="28"/>
          <w:szCs w:val="28"/>
        </w:rPr>
        <w:t xml:space="preserve"> Фестиваль соціальних роликів та короткометражних фільмів «Відкритий погляд»</w:t>
      </w:r>
      <w:r w:rsidRPr="00587F01">
        <w:rPr>
          <w:b/>
          <w:sz w:val="28"/>
          <w:szCs w:val="28"/>
        </w:rPr>
        <w:t xml:space="preserve">  </w:t>
      </w:r>
      <w:r w:rsidRPr="00587F01">
        <w:rPr>
          <w:sz w:val="28"/>
          <w:szCs w:val="28"/>
        </w:rPr>
        <w:t>(березень 2017 року);</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t>Всеукраїнський фестиваль студентської моди  «Весняні ластівки» (березень 2017 року);</w:t>
      </w:r>
    </w:p>
    <w:p w:rsidR="00542A71" w:rsidRPr="00587F01" w:rsidRDefault="00542A71" w:rsidP="00542A71">
      <w:pPr>
        <w:pStyle w:val="af2"/>
        <w:numPr>
          <w:ilvl w:val="0"/>
          <w:numId w:val="19"/>
        </w:numPr>
        <w:shd w:val="clear" w:color="auto" w:fill="FFFFFF"/>
        <w:spacing w:before="0"/>
        <w:ind w:left="0" w:firstLine="0"/>
        <w:jc w:val="both"/>
        <w:textAlignment w:val="top"/>
        <w:rPr>
          <w:b/>
          <w:sz w:val="28"/>
          <w:szCs w:val="28"/>
        </w:rPr>
      </w:pPr>
      <w:r w:rsidRPr="00587F01">
        <w:rPr>
          <w:sz w:val="28"/>
          <w:szCs w:val="28"/>
          <w:lang w:val="en-US"/>
        </w:rPr>
        <w:t>V</w:t>
      </w:r>
      <w:r w:rsidRPr="00504F3C">
        <w:rPr>
          <w:sz w:val="28"/>
          <w:szCs w:val="28"/>
          <w:lang w:val="ru-RU"/>
        </w:rPr>
        <w:t xml:space="preserve"> </w:t>
      </w:r>
      <w:r w:rsidRPr="00587F01">
        <w:rPr>
          <w:sz w:val="28"/>
          <w:szCs w:val="28"/>
        </w:rPr>
        <w:t xml:space="preserve"> Ювілейний Міжнародний  фестиваль талантів «Лотос Надії» (березень – травень 2017 року);</w:t>
      </w:r>
    </w:p>
    <w:p w:rsidR="00542A71" w:rsidRPr="00587F01" w:rsidRDefault="00542A71" w:rsidP="00542A71">
      <w:pPr>
        <w:pStyle w:val="af2"/>
        <w:numPr>
          <w:ilvl w:val="0"/>
          <w:numId w:val="19"/>
        </w:numPr>
        <w:shd w:val="clear" w:color="auto" w:fill="FFFFFF"/>
        <w:spacing w:before="0"/>
        <w:ind w:left="0" w:firstLine="0"/>
        <w:jc w:val="both"/>
        <w:textAlignment w:val="top"/>
        <w:rPr>
          <w:b/>
          <w:sz w:val="28"/>
          <w:szCs w:val="28"/>
        </w:rPr>
      </w:pPr>
      <w:r w:rsidRPr="00587F01">
        <w:rPr>
          <w:sz w:val="28"/>
          <w:szCs w:val="28"/>
        </w:rPr>
        <w:t>XVІ Відкритий фестиваль традиційної народної культури «</w:t>
      </w:r>
      <w:proofErr w:type="spellStart"/>
      <w:r w:rsidRPr="00587F01">
        <w:rPr>
          <w:sz w:val="28"/>
          <w:szCs w:val="28"/>
        </w:rPr>
        <w:t>Кроковеє</w:t>
      </w:r>
      <w:proofErr w:type="spellEnd"/>
      <w:r w:rsidRPr="00587F01">
        <w:rPr>
          <w:sz w:val="28"/>
          <w:szCs w:val="28"/>
        </w:rPr>
        <w:t xml:space="preserve"> коло» (квітень 2017 року);</w:t>
      </w:r>
      <w:r w:rsidRPr="00504F3C">
        <w:rPr>
          <w:sz w:val="28"/>
          <w:szCs w:val="28"/>
          <w:lang w:val="ru-RU"/>
        </w:rPr>
        <w:t xml:space="preserve"> </w:t>
      </w:r>
    </w:p>
    <w:p w:rsidR="00542A71" w:rsidRPr="00587F01" w:rsidRDefault="00542A71" w:rsidP="00542A71">
      <w:pPr>
        <w:pStyle w:val="af2"/>
        <w:numPr>
          <w:ilvl w:val="0"/>
          <w:numId w:val="19"/>
        </w:numPr>
        <w:shd w:val="clear" w:color="auto" w:fill="FFFFFF"/>
        <w:spacing w:before="0"/>
        <w:ind w:left="0" w:firstLine="0"/>
        <w:jc w:val="both"/>
        <w:textAlignment w:val="top"/>
        <w:rPr>
          <w:b/>
          <w:sz w:val="28"/>
          <w:szCs w:val="28"/>
        </w:rPr>
      </w:pPr>
      <w:r w:rsidRPr="00587F01">
        <w:rPr>
          <w:sz w:val="28"/>
          <w:szCs w:val="28"/>
        </w:rPr>
        <w:t>обласний етап Всеукраїнської виставки-конкурсу декоративно-ужиткового і образотворчого мистецтва «Знай і люби свій край» (квітень 2017 року);</w:t>
      </w:r>
      <w:r w:rsidRPr="00504F3C">
        <w:rPr>
          <w:sz w:val="28"/>
          <w:szCs w:val="28"/>
          <w:lang w:val="ru-RU"/>
        </w:rPr>
        <w:t xml:space="preserve"> </w:t>
      </w:r>
    </w:p>
    <w:p w:rsidR="00542A71" w:rsidRPr="00587F01" w:rsidRDefault="00542A71" w:rsidP="00542A71">
      <w:pPr>
        <w:numPr>
          <w:ilvl w:val="0"/>
          <w:numId w:val="19"/>
        </w:numPr>
        <w:spacing w:after="0" w:line="240" w:lineRule="auto"/>
        <w:ind w:left="0" w:firstLine="0"/>
        <w:jc w:val="both"/>
        <w:rPr>
          <w:rFonts w:ascii="Times New Roman" w:hAnsi="Times New Roman"/>
          <w:sz w:val="28"/>
          <w:szCs w:val="28"/>
        </w:rPr>
      </w:pPr>
      <w:r w:rsidRPr="00587F01">
        <w:rPr>
          <w:rFonts w:ascii="Times New Roman" w:hAnsi="Times New Roman"/>
          <w:sz w:val="28"/>
          <w:szCs w:val="28"/>
        </w:rPr>
        <w:t>обласне відкрите свято дитячих театрів мод, модельних  агенцій та театральних колективів «</w:t>
      </w:r>
      <w:proofErr w:type="spellStart"/>
      <w:r w:rsidRPr="00587F01">
        <w:rPr>
          <w:rFonts w:ascii="Times New Roman" w:hAnsi="Times New Roman"/>
          <w:sz w:val="28"/>
          <w:szCs w:val="28"/>
        </w:rPr>
        <w:t>Слобожаночка</w:t>
      </w:r>
      <w:proofErr w:type="spellEnd"/>
      <w:r w:rsidRPr="00587F01">
        <w:rPr>
          <w:rFonts w:ascii="Times New Roman" w:hAnsi="Times New Roman"/>
          <w:sz w:val="28"/>
          <w:szCs w:val="28"/>
        </w:rPr>
        <w:t>» (травень 2017 року);</w:t>
      </w:r>
    </w:p>
    <w:p w:rsidR="00542A71" w:rsidRPr="00E84F59" w:rsidRDefault="00542A71" w:rsidP="00542A71">
      <w:pPr>
        <w:numPr>
          <w:ilvl w:val="0"/>
          <w:numId w:val="19"/>
        </w:numPr>
        <w:spacing w:after="0" w:line="240" w:lineRule="auto"/>
        <w:ind w:left="0" w:firstLine="0"/>
        <w:jc w:val="both"/>
        <w:rPr>
          <w:rFonts w:ascii="Times New Roman" w:eastAsia="Times New Roman" w:hAnsi="Times New Roman"/>
          <w:sz w:val="28"/>
          <w:szCs w:val="28"/>
          <w:lang w:eastAsia="uk-UA"/>
        </w:rPr>
      </w:pPr>
      <w:r w:rsidRPr="00E84F59">
        <w:rPr>
          <w:rFonts w:ascii="Times New Roman" w:eastAsia="Times New Roman" w:hAnsi="Times New Roman"/>
          <w:sz w:val="28"/>
          <w:szCs w:val="28"/>
          <w:lang w:eastAsia="uk-UA"/>
        </w:rPr>
        <w:t xml:space="preserve">Всеукраїнський конкурс на кращий екологічний проект «Збережемо Землю для наступних поколінь» </w:t>
      </w:r>
      <w:r w:rsidRPr="00E84F59">
        <w:rPr>
          <w:rFonts w:ascii="Times New Roman" w:hAnsi="Times New Roman"/>
          <w:sz w:val="28"/>
          <w:szCs w:val="28"/>
        </w:rPr>
        <w:t>(травень – грудень 2017 року);</w:t>
      </w:r>
    </w:p>
    <w:p w:rsidR="00542A71" w:rsidRPr="00587F01" w:rsidRDefault="00542A71" w:rsidP="00542A71">
      <w:pPr>
        <w:numPr>
          <w:ilvl w:val="0"/>
          <w:numId w:val="19"/>
        </w:numPr>
        <w:tabs>
          <w:tab w:val="left" w:pos="0"/>
        </w:tabs>
        <w:spacing w:after="0" w:line="240" w:lineRule="auto"/>
        <w:ind w:left="0" w:firstLine="0"/>
        <w:jc w:val="both"/>
        <w:rPr>
          <w:rFonts w:ascii="Times New Roman" w:hAnsi="Times New Roman"/>
          <w:sz w:val="28"/>
          <w:szCs w:val="28"/>
        </w:rPr>
      </w:pPr>
      <w:r w:rsidRPr="00587F01">
        <w:rPr>
          <w:rFonts w:ascii="Times New Roman" w:hAnsi="Times New Roman"/>
          <w:sz w:val="28"/>
          <w:szCs w:val="28"/>
        </w:rPr>
        <w:t>вікторина з історії, географії, культури та економіки Республіки Індонезія (червень 2017 року);</w:t>
      </w:r>
    </w:p>
    <w:p w:rsidR="00542A71" w:rsidRPr="00EB3B1A" w:rsidRDefault="00542A71" w:rsidP="00542A71">
      <w:pPr>
        <w:numPr>
          <w:ilvl w:val="0"/>
          <w:numId w:val="19"/>
        </w:numPr>
        <w:tabs>
          <w:tab w:val="left" w:pos="0"/>
        </w:tabs>
        <w:spacing w:after="0" w:line="240" w:lineRule="auto"/>
        <w:ind w:left="0" w:firstLine="0"/>
        <w:jc w:val="both"/>
        <w:rPr>
          <w:rFonts w:ascii="Times New Roman" w:hAnsi="Times New Roman"/>
          <w:sz w:val="28"/>
          <w:szCs w:val="28"/>
        </w:rPr>
      </w:pPr>
      <w:r w:rsidRPr="00EB3B1A">
        <w:rPr>
          <w:rFonts w:ascii="Times New Roman" w:hAnsi="Times New Roman"/>
          <w:sz w:val="28"/>
          <w:szCs w:val="28"/>
        </w:rPr>
        <w:t>відкритт</w:t>
      </w:r>
      <w:r>
        <w:rPr>
          <w:rFonts w:ascii="Times New Roman" w:hAnsi="Times New Roman"/>
          <w:sz w:val="28"/>
          <w:szCs w:val="28"/>
        </w:rPr>
        <w:t>я</w:t>
      </w:r>
      <w:r w:rsidRPr="00EB3B1A">
        <w:rPr>
          <w:rFonts w:ascii="Times New Roman" w:hAnsi="Times New Roman"/>
          <w:sz w:val="28"/>
          <w:szCs w:val="28"/>
        </w:rPr>
        <w:t xml:space="preserve"> спортивного майданчика зі штучним покриттям у Регіональному механіко-технологічному центрі професійної освіти Харківської області (вересень 2017 року); </w:t>
      </w:r>
    </w:p>
    <w:p w:rsidR="00542A71" w:rsidRPr="00914347" w:rsidRDefault="00542A71" w:rsidP="00542A71">
      <w:pPr>
        <w:numPr>
          <w:ilvl w:val="0"/>
          <w:numId w:val="19"/>
        </w:numPr>
        <w:spacing w:after="0" w:line="240" w:lineRule="auto"/>
        <w:ind w:left="0" w:firstLine="0"/>
        <w:jc w:val="both"/>
        <w:rPr>
          <w:rFonts w:ascii="Times New Roman" w:hAnsi="Times New Roman"/>
          <w:sz w:val="28"/>
          <w:szCs w:val="28"/>
        </w:rPr>
      </w:pPr>
      <w:r w:rsidRPr="00914347">
        <w:rPr>
          <w:rFonts w:ascii="Times New Roman" w:hAnsi="Times New Roman"/>
          <w:sz w:val="28"/>
          <w:szCs w:val="28"/>
        </w:rPr>
        <w:t>Великий Слобожанський ярмарок (вересень 2017 року);</w:t>
      </w:r>
    </w:p>
    <w:p w:rsidR="00542A71" w:rsidRDefault="00542A71" w:rsidP="00542A71">
      <w:pPr>
        <w:numPr>
          <w:ilvl w:val="0"/>
          <w:numId w:val="19"/>
        </w:numPr>
        <w:tabs>
          <w:tab w:val="left" w:pos="0"/>
        </w:tabs>
        <w:spacing w:after="0" w:line="240" w:lineRule="auto"/>
        <w:ind w:left="0" w:firstLine="0"/>
        <w:jc w:val="both"/>
        <w:rPr>
          <w:rFonts w:ascii="Times New Roman" w:hAnsi="Times New Roman"/>
          <w:sz w:val="28"/>
          <w:szCs w:val="28"/>
        </w:rPr>
      </w:pPr>
      <w:r w:rsidRPr="00914347">
        <w:rPr>
          <w:rFonts w:ascii="Times New Roman" w:hAnsi="Times New Roman"/>
          <w:color w:val="222222"/>
          <w:sz w:val="28"/>
          <w:szCs w:val="28"/>
        </w:rPr>
        <w:t xml:space="preserve">ХІ творчий </w:t>
      </w:r>
      <w:r w:rsidRPr="00914347">
        <w:rPr>
          <w:rFonts w:ascii="Times New Roman" w:hAnsi="Times New Roman"/>
          <w:sz w:val="28"/>
          <w:szCs w:val="28"/>
        </w:rPr>
        <w:t xml:space="preserve">конкурс «Сіверський Донець – очима молоді» (листопад 2017 року); </w:t>
      </w:r>
    </w:p>
    <w:p w:rsidR="00542A71" w:rsidRPr="00914347" w:rsidRDefault="00542A71" w:rsidP="00542A71">
      <w:pPr>
        <w:numPr>
          <w:ilvl w:val="0"/>
          <w:numId w:val="19"/>
        </w:numPr>
        <w:tabs>
          <w:tab w:val="left" w:pos="0"/>
        </w:tabs>
        <w:spacing w:after="0" w:line="240" w:lineRule="auto"/>
        <w:ind w:left="0" w:firstLine="0"/>
        <w:jc w:val="both"/>
        <w:rPr>
          <w:rFonts w:ascii="Times New Roman" w:hAnsi="Times New Roman"/>
          <w:sz w:val="28"/>
          <w:szCs w:val="28"/>
        </w:rPr>
      </w:pPr>
      <w:r w:rsidRPr="00914347">
        <w:rPr>
          <w:rFonts w:ascii="Times New Roman" w:hAnsi="Times New Roman"/>
          <w:sz w:val="28"/>
          <w:szCs w:val="28"/>
        </w:rPr>
        <w:t>вікторина знавців японської поезії «</w:t>
      </w:r>
      <w:proofErr w:type="spellStart"/>
      <w:r w:rsidRPr="00914347">
        <w:rPr>
          <w:rFonts w:ascii="Times New Roman" w:hAnsi="Times New Roman"/>
          <w:sz w:val="28"/>
          <w:szCs w:val="28"/>
        </w:rPr>
        <w:t>Хайку</w:t>
      </w:r>
      <w:proofErr w:type="spellEnd"/>
      <w:r w:rsidRPr="00914347">
        <w:rPr>
          <w:rFonts w:ascii="Times New Roman" w:hAnsi="Times New Roman"/>
          <w:sz w:val="28"/>
          <w:szCs w:val="28"/>
        </w:rPr>
        <w:t>» (травень – листопад 2017 року).</w:t>
      </w:r>
    </w:p>
    <w:p w:rsidR="00542A71" w:rsidRDefault="00542A71" w:rsidP="00542A71">
      <w:pPr>
        <w:spacing w:after="0" w:line="240" w:lineRule="auto"/>
        <w:ind w:firstLine="709"/>
        <w:jc w:val="both"/>
        <w:rPr>
          <w:rFonts w:ascii="Times New Roman" w:hAnsi="Times New Roman"/>
          <w:sz w:val="28"/>
          <w:szCs w:val="28"/>
          <w:shd w:val="clear" w:color="auto" w:fill="FFFFFF"/>
        </w:rPr>
      </w:pPr>
      <w:r w:rsidRPr="005F4F95">
        <w:rPr>
          <w:rFonts w:ascii="Times New Roman" w:hAnsi="Times New Roman"/>
          <w:sz w:val="28"/>
          <w:szCs w:val="28"/>
          <w:shd w:val="clear" w:color="auto" w:fill="FFFFFF"/>
        </w:rPr>
        <w:t xml:space="preserve">З метою реалізації заходів у межах Року Японії в Україні, </w:t>
      </w:r>
      <w:r>
        <w:rPr>
          <w:rFonts w:ascii="Times New Roman" w:hAnsi="Times New Roman"/>
          <w:sz w:val="28"/>
          <w:szCs w:val="28"/>
          <w:shd w:val="clear" w:color="auto" w:fill="FFFFFF"/>
        </w:rPr>
        <w:t xml:space="preserve">згідно з </w:t>
      </w:r>
      <w:r w:rsidRPr="005F4F95">
        <w:rPr>
          <w:rFonts w:ascii="Times New Roman" w:hAnsi="Times New Roman"/>
          <w:sz w:val="28"/>
          <w:szCs w:val="28"/>
          <w:shd w:val="clear" w:color="auto" w:fill="FFFFFF"/>
        </w:rPr>
        <w:t xml:space="preserve">Указом Президента України №1/2017 «Про оголошення 2017 року Роком Японії в Україні», Харківським державним будинком художньої та технічної творчості надіслано посилку з сувенірами, виготовленими </w:t>
      </w:r>
      <w:r>
        <w:rPr>
          <w:rFonts w:ascii="Times New Roman" w:hAnsi="Times New Roman"/>
          <w:sz w:val="28"/>
          <w:szCs w:val="28"/>
          <w:shd w:val="clear" w:color="auto" w:fill="FFFFFF"/>
        </w:rPr>
        <w:t xml:space="preserve">гуртківцями </w:t>
      </w:r>
      <w:r w:rsidRPr="005F4F95">
        <w:rPr>
          <w:rFonts w:ascii="Times New Roman" w:hAnsi="Times New Roman"/>
          <w:sz w:val="28"/>
          <w:szCs w:val="28"/>
          <w:shd w:val="clear" w:color="auto" w:fill="FFFFFF"/>
        </w:rPr>
        <w:t>Харківського професійного ліцею харчових технологій та торгівлі, Державного професійно-технічного навчального закладу «Вище професійне училище сфери послуг», Вищого професійн</w:t>
      </w:r>
      <w:r>
        <w:rPr>
          <w:rFonts w:ascii="Times New Roman" w:hAnsi="Times New Roman"/>
          <w:sz w:val="28"/>
          <w:szCs w:val="28"/>
          <w:shd w:val="clear" w:color="auto" w:fill="FFFFFF"/>
        </w:rPr>
        <w:t>ого училища №27 міста Куп’янськ</w:t>
      </w:r>
      <w:r w:rsidRPr="005F4F95">
        <w:rPr>
          <w:rFonts w:ascii="Times New Roman" w:hAnsi="Times New Roman"/>
          <w:sz w:val="28"/>
          <w:szCs w:val="28"/>
          <w:shd w:val="clear" w:color="auto" w:fill="FFFFFF"/>
        </w:rPr>
        <w:t xml:space="preserve">, </w:t>
      </w:r>
      <w:proofErr w:type="spellStart"/>
      <w:r w:rsidRPr="005F4F95">
        <w:rPr>
          <w:rFonts w:ascii="Times New Roman" w:hAnsi="Times New Roman"/>
          <w:sz w:val="28"/>
          <w:szCs w:val="28"/>
          <w:shd w:val="clear" w:color="auto" w:fill="FFFFFF"/>
        </w:rPr>
        <w:t>Красноградського</w:t>
      </w:r>
      <w:proofErr w:type="spellEnd"/>
      <w:r w:rsidRPr="005F4F95">
        <w:rPr>
          <w:rFonts w:ascii="Times New Roman" w:hAnsi="Times New Roman"/>
          <w:sz w:val="28"/>
          <w:szCs w:val="28"/>
          <w:shd w:val="clear" w:color="auto" w:fill="FFFFFF"/>
        </w:rPr>
        <w:t xml:space="preserve"> професійного ліцею</w:t>
      </w:r>
      <w:r>
        <w:rPr>
          <w:rFonts w:ascii="Times New Roman" w:hAnsi="Times New Roman"/>
          <w:sz w:val="28"/>
          <w:szCs w:val="28"/>
          <w:shd w:val="clear" w:color="auto" w:fill="FFFFFF"/>
        </w:rPr>
        <w:t xml:space="preserve"> (березень 2017 року)</w:t>
      </w:r>
      <w:r w:rsidRPr="005F4F95">
        <w:rPr>
          <w:rFonts w:ascii="Times New Roman" w:hAnsi="Times New Roman"/>
          <w:sz w:val="28"/>
          <w:szCs w:val="28"/>
          <w:shd w:val="clear" w:color="auto" w:fill="FFFFFF"/>
        </w:rPr>
        <w:t>.</w:t>
      </w:r>
    </w:p>
    <w:p w:rsidR="00542A71" w:rsidRDefault="00542A71" w:rsidP="00542A71">
      <w:pPr>
        <w:spacing w:after="0" w:line="240" w:lineRule="auto"/>
        <w:ind w:firstLine="709"/>
        <w:jc w:val="both"/>
        <w:rPr>
          <w:rFonts w:ascii="Times New Roman" w:hAnsi="Times New Roman"/>
          <w:sz w:val="28"/>
          <w:szCs w:val="28"/>
        </w:rPr>
      </w:pPr>
      <w:r>
        <w:rPr>
          <w:rFonts w:ascii="Times New Roman" w:hAnsi="Times New Roman"/>
          <w:sz w:val="28"/>
          <w:szCs w:val="28"/>
        </w:rPr>
        <w:t>Серед найвагоміших</w:t>
      </w:r>
      <w:r w:rsidRPr="000E5AE2">
        <w:rPr>
          <w:rFonts w:ascii="Times New Roman" w:hAnsi="Times New Roman"/>
          <w:sz w:val="28"/>
          <w:szCs w:val="28"/>
        </w:rPr>
        <w:t xml:space="preserve"> досягнен</w:t>
      </w:r>
      <w:r>
        <w:rPr>
          <w:rFonts w:ascii="Times New Roman" w:hAnsi="Times New Roman"/>
          <w:sz w:val="28"/>
          <w:szCs w:val="28"/>
        </w:rPr>
        <w:t>ь визначаються:</w:t>
      </w:r>
    </w:p>
    <w:p w:rsidR="00542A71" w:rsidRDefault="00542A71" w:rsidP="00542A71">
      <w:pPr>
        <w:pStyle w:val="af2"/>
        <w:numPr>
          <w:ilvl w:val="0"/>
          <w:numId w:val="26"/>
        </w:numPr>
        <w:shd w:val="clear" w:color="auto" w:fill="FFFFFF"/>
        <w:spacing w:before="0"/>
        <w:ind w:left="0" w:firstLine="142"/>
        <w:jc w:val="both"/>
        <w:textAlignment w:val="top"/>
        <w:rPr>
          <w:sz w:val="28"/>
          <w:szCs w:val="28"/>
        </w:rPr>
      </w:pPr>
      <w:r w:rsidRPr="00CB08CC">
        <w:rPr>
          <w:sz w:val="28"/>
          <w:szCs w:val="28"/>
        </w:rPr>
        <w:t>І місце у номінації «</w:t>
      </w:r>
      <w:proofErr w:type="spellStart"/>
      <w:r w:rsidRPr="00CB08CC">
        <w:rPr>
          <w:sz w:val="28"/>
          <w:szCs w:val="28"/>
        </w:rPr>
        <w:t>Відеосюжети</w:t>
      </w:r>
      <w:proofErr w:type="spellEnd"/>
      <w:r w:rsidRPr="00CB08CC">
        <w:rPr>
          <w:sz w:val="28"/>
          <w:szCs w:val="28"/>
        </w:rPr>
        <w:t xml:space="preserve">» </w:t>
      </w:r>
      <w:r>
        <w:rPr>
          <w:sz w:val="28"/>
          <w:szCs w:val="28"/>
        </w:rPr>
        <w:t xml:space="preserve">у </w:t>
      </w:r>
      <w:r w:rsidRPr="000E5AE2">
        <w:rPr>
          <w:sz w:val="28"/>
          <w:szCs w:val="28"/>
        </w:rPr>
        <w:t>Всеукраїнсько</w:t>
      </w:r>
      <w:r>
        <w:rPr>
          <w:sz w:val="28"/>
          <w:szCs w:val="28"/>
        </w:rPr>
        <w:t>му</w:t>
      </w:r>
      <w:r w:rsidRPr="000E5AE2">
        <w:rPr>
          <w:sz w:val="28"/>
          <w:szCs w:val="28"/>
        </w:rPr>
        <w:t xml:space="preserve"> конкурс</w:t>
      </w:r>
      <w:r>
        <w:rPr>
          <w:sz w:val="28"/>
          <w:szCs w:val="28"/>
        </w:rPr>
        <w:t>і</w:t>
      </w:r>
      <w:r w:rsidRPr="000E5AE2">
        <w:rPr>
          <w:sz w:val="28"/>
          <w:szCs w:val="28"/>
        </w:rPr>
        <w:t xml:space="preserve"> «Моральний вчинок»</w:t>
      </w:r>
      <w:r w:rsidRPr="00CB08CC">
        <w:rPr>
          <w:sz w:val="28"/>
          <w:szCs w:val="28"/>
        </w:rPr>
        <w:t> творч</w:t>
      </w:r>
      <w:r>
        <w:rPr>
          <w:sz w:val="28"/>
          <w:szCs w:val="28"/>
        </w:rPr>
        <w:t>ої</w:t>
      </w:r>
      <w:r w:rsidRPr="00CB08CC">
        <w:rPr>
          <w:sz w:val="28"/>
          <w:szCs w:val="28"/>
        </w:rPr>
        <w:t xml:space="preserve"> груп</w:t>
      </w:r>
      <w:r>
        <w:rPr>
          <w:sz w:val="28"/>
          <w:szCs w:val="28"/>
        </w:rPr>
        <w:t>и</w:t>
      </w:r>
      <w:r w:rsidRPr="00CB08CC">
        <w:rPr>
          <w:sz w:val="28"/>
          <w:szCs w:val="28"/>
        </w:rPr>
        <w:t xml:space="preserve"> Державного навчального закладу «Харківський професійний ліцей будівельних технологій» під керівництвом заступника директора з навчально-виховної роботи </w:t>
      </w:r>
      <w:proofErr w:type="spellStart"/>
      <w:r w:rsidRPr="00CB08CC">
        <w:rPr>
          <w:sz w:val="28"/>
          <w:szCs w:val="28"/>
        </w:rPr>
        <w:t>Сіпневської</w:t>
      </w:r>
      <w:proofErr w:type="spellEnd"/>
      <w:r w:rsidRPr="00CB08CC">
        <w:rPr>
          <w:sz w:val="28"/>
          <w:szCs w:val="28"/>
        </w:rPr>
        <w:t xml:space="preserve"> Г</w:t>
      </w:r>
      <w:r>
        <w:rPr>
          <w:sz w:val="28"/>
          <w:szCs w:val="28"/>
        </w:rPr>
        <w:t>.</w:t>
      </w:r>
      <w:r w:rsidRPr="00CB08CC">
        <w:rPr>
          <w:sz w:val="28"/>
          <w:szCs w:val="28"/>
        </w:rPr>
        <w:t>Г</w:t>
      </w:r>
      <w:r>
        <w:rPr>
          <w:sz w:val="28"/>
          <w:szCs w:val="28"/>
        </w:rPr>
        <w:t>.</w:t>
      </w:r>
      <w:r w:rsidRPr="00CB08CC">
        <w:rPr>
          <w:sz w:val="28"/>
          <w:szCs w:val="28"/>
        </w:rPr>
        <w:t> за соціальний проект «Відкрий свої серця»</w:t>
      </w:r>
      <w:r>
        <w:rPr>
          <w:sz w:val="28"/>
          <w:szCs w:val="28"/>
        </w:rPr>
        <w:t>;</w:t>
      </w:r>
      <w:r w:rsidRPr="00CB08CC">
        <w:rPr>
          <w:sz w:val="28"/>
          <w:szCs w:val="28"/>
        </w:rPr>
        <w:t xml:space="preserve"> </w:t>
      </w:r>
    </w:p>
    <w:p w:rsidR="00542A71" w:rsidRDefault="00542A71" w:rsidP="00542A71">
      <w:pPr>
        <w:pStyle w:val="af2"/>
        <w:numPr>
          <w:ilvl w:val="0"/>
          <w:numId w:val="26"/>
        </w:numPr>
        <w:shd w:val="clear" w:color="auto" w:fill="FFFFFF"/>
        <w:spacing w:before="0"/>
        <w:ind w:left="0" w:firstLine="142"/>
        <w:jc w:val="both"/>
        <w:textAlignment w:val="top"/>
        <w:rPr>
          <w:sz w:val="28"/>
          <w:szCs w:val="28"/>
        </w:rPr>
      </w:pPr>
      <w:r w:rsidRPr="00CB08CC">
        <w:rPr>
          <w:sz w:val="28"/>
          <w:szCs w:val="28"/>
        </w:rPr>
        <w:t>ІІ місце</w:t>
      </w:r>
      <w:r>
        <w:rPr>
          <w:sz w:val="28"/>
          <w:szCs w:val="28"/>
        </w:rPr>
        <w:t xml:space="preserve"> у </w:t>
      </w:r>
      <w:r w:rsidRPr="000E5AE2">
        <w:rPr>
          <w:sz w:val="28"/>
          <w:szCs w:val="28"/>
        </w:rPr>
        <w:t>Всеукраїнсько</w:t>
      </w:r>
      <w:r>
        <w:rPr>
          <w:sz w:val="28"/>
          <w:szCs w:val="28"/>
        </w:rPr>
        <w:t>му</w:t>
      </w:r>
      <w:r w:rsidRPr="000E5AE2">
        <w:rPr>
          <w:sz w:val="28"/>
          <w:szCs w:val="28"/>
        </w:rPr>
        <w:t xml:space="preserve"> конкурс</w:t>
      </w:r>
      <w:r>
        <w:rPr>
          <w:sz w:val="28"/>
          <w:szCs w:val="28"/>
        </w:rPr>
        <w:t>і</w:t>
      </w:r>
      <w:r w:rsidRPr="000E5AE2">
        <w:rPr>
          <w:sz w:val="28"/>
          <w:szCs w:val="28"/>
        </w:rPr>
        <w:t xml:space="preserve"> «Моральний вчинок»</w:t>
      </w:r>
      <w:r>
        <w:rPr>
          <w:sz w:val="28"/>
          <w:szCs w:val="28"/>
        </w:rPr>
        <w:t xml:space="preserve"> </w:t>
      </w:r>
      <w:r w:rsidRPr="00CB08CC">
        <w:rPr>
          <w:sz w:val="28"/>
          <w:szCs w:val="28"/>
        </w:rPr>
        <w:t>творч</w:t>
      </w:r>
      <w:r>
        <w:rPr>
          <w:sz w:val="28"/>
          <w:szCs w:val="28"/>
        </w:rPr>
        <w:t>ої</w:t>
      </w:r>
      <w:r w:rsidRPr="00CB08CC">
        <w:rPr>
          <w:sz w:val="28"/>
          <w:szCs w:val="28"/>
        </w:rPr>
        <w:t xml:space="preserve"> груп</w:t>
      </w:r>
      <w:r>
        <w:rPr>
          <w:sz w:val="28"/>
          <w:szCs w:val="28"/>
        </w:rPr>
        <w:t>и</w:t>
      </w:r>
      <w:r w:rsidRPr="00CB08CC">
        <w:rPr>
          <w:sz w:val="28"/>
          <w:szCs w:val="28"/>
        </w:rPr>
        <w:t xml:space="preserve"> </w:t>
      </w:r>
      <w:proofErr w:type="spellStart"/>
      <w:r w:rsidRPr="00CB08CC">
        <w:rPr>
          <w:sz w:val="28"/>
          <w:szCs w:val="28"/>
        </w:rPr>
        <w:t>Красноградського</w:t>
      </w:r>
      <w:proofErr w:type="spellEnd"/>
      <w:r w:rsidRPr="00CB08CC">
        <w:rPr>
          <w:sz w:val="28"/>
          <w:szCs w:val="28"/>
        </w:rPr>
        <w:t xml:space="preserve"> професійного ліцею під керівництвом методиста </w:t>
      </w:r>
      <w:proofErr w:type="spellStart"/>
      <w:r w:rsidRPr="00CB08CC">
        <w:rPr>
          <w:sz w:val="28"/>
          <w:szCs w:val="28"/>
        </w:rPr>
        <w:t>Довжицької-Мілохіної</w:t>
      </w:r>
      <w:proofErr w:type="spellEnd"/>
      <w:r w:rsidRPr="00CB08CC">
        <w:rPr>
          <w:sz w:val="28"/>
          <w:szCs w:val="28"/>
        </w:rPr>
        <w:t xml:space="preserve">  О</w:t>
      </w:r>
      <w:r>
        <w:rPr>
          <w:sz w:val="28"/>
          <w:szCs w:val="28"/>
        </w:rPr>
        <w:t>.</w:t>
      </w:r>
      <w:r w:rsidRPr="00CB08CC">
        <w:rPr>
          <w:sz w:val="28"/>
          <w:szCs w:val="28"/>
        </w:rPr>
        <w:t>М</w:t>
      </w:r>
      <w:r>
        <w:rPr>
          <w:sz w:val="28"/>
          <w:szCs w:val="28"/>
        </w:rPr>
        <w:t xml:space="preserve">. </w:t>
      </w:r>
      <w:r w:rsidRPr="00CB08CC">
        <w:rPr>
          <w:sz w:val="28"/>
          <w:szCs w:val="28"/>
        </w:rPr>
        <w:t>за бізнес-план екологічного проекту «Квітуче місто»</w:t>
      </w:r>
      <w:r>
        <w:rPr>
          <w:sz w:val="28"/>
          <w:szCs w:val="28"/>
        </w:rPr>
        <w:t>;</w:t>
      </w:r>
      <w:r w:rsidRPr="00CB08CC">
        <w:rPr>
          <w:sz w:val="28"/>
          <w:szCs w:val="28"/>
        </w:rPr>
        <w:t xml:space="preserve"> </w:t>
      </w:r>
    </w:p>
    <w:p w:rsidR="00542A71" w:rsidRPr="00FC0363" w:rsidRDefault="00542A71" w:rsidP="00542A71">
      <w:pPr>
        <w:pStyle w:val="af2"/>
        <w:numPr>
          <w:ilvl w:val="0"/>
          <w:numId w:val="26"/>
        </w:numPr>
        <w:shd w:val="clear" w:color="auto" w:fill="FFFFFF"/>
        <w:spacing w:before="0"/>
        <w:ind w:left="0" w:firstLine="142"/>
        <w:jc w:val="both"/>
        <w:textAlignment w:val="top"/>
        <w:rPr>
          <w:sz w:val="28"/>
          <w:szCs w:val="28"/>
        </w:rPr>
      </w:pPr>
      <w:r w:rsidRPr="00FC0363">
        <w:rPr>
          <w:sz w:val="28"/>
          <w:szCs w:val="28"/>
        </w:rPr>
        <w:lastRenderedPageBreak/>
        <w:t>І місце у номінації «Найкраща стилізація українського костюму» в Обласному відкритому святі дитячих театрів мод, модельних агенцій та театральних колективів «</w:t>
      </w:r>
      <w:proofErr w:type="spellStart"/>
      <w:r w:rsidRPr="00FC0363">
        <w:rPr>
          <w:sz w:val="28"/>
          <w:szCs w:val="28"/>
        </w:rPr>
        <w:t>Слобожаночка</w:t>
      </w:r>
      <w:proofErr w:type="spellEnd"/>
      <w:r w:rsidRPr="00FC0363">
        <w:rPr>
          <w:sz w:val="28"/>
          <w:szCs w:val="28"/>
        </w:rPr>
        <w:t xml:space="preserve">» театру мод «Чарівниця» Харківського вищого професійного училища швейного виробництва та побуту Української інженерно-педагогічної академії; </w:t>
      </w:r>
    </w:p>
    <w:p w:rsidR="00542A71" w:rsidRPr="008A3EBE" w:rsidRDefault="00542A71" w:rsidP="00542A71">
      <w:pPr>
        <w:numPr>
          <w:ilvl w:val="0"/>
          <w:numId w:val="26"/>
        </w:numPr>
        <w:spacing w:after="0" w:line="240" w:lineRule="auto"/>
        <w:ind w:left="0" w:firstLine="142"/>
        <w:jc w:val="both"/>
        <w:rPr>
          <w:rFonts w:ascii="Times New Roman" w:hAnsi="Times New Roman"/>
          <w:bCs/>
          <w:sz w:val="28"/>
          <w:szCs w:val="28"/>
        </w:rPr>
      </w:pPr>
      <w:r w:rsidRPr="00D908B3">
        <w:rPr>
          <w:rFonts w:ascii="Times New Roman" w:hAnsi="Times New Roman"/>
          <w:sz w:val="28"/>
          <w:szCs w:val="28"/>
        </w:rPr>
        <w:t xml:space="preserve">І місце </w:t>
      </w:r>
      <w:r w:rsidRPr="008A3EBE">
        <w:rPr>
          <w:rFonts w:ascii="Times New Roman" w:hAnsi="Times New Roman"/>
          <w:sz w:val="28"/>
          <w:szCs w:val="28"/>
        </w:rPr>
        <w:t xml:space="preserve">в номінації «Хореографія» </w:t>
      </w:r>
      <w:r>
        <w:rPr>
          <w:rFonts w:ascii="Times New Roman" w:hAnsi="Times New Roman"/>
          <w:sz w:val="28"/>
          <w:szCs w:val="28"/>
          <w:lang w:val="en-US"/>
        </w:rPr>
        <w:t>V</w:t>
      </w:r>
      <w:r w:rsidRPr="008A3EBE">
        <w:rPr>
          <w:rFonts w:ascii="Times New Roman" w:hAnsi="Times New Roman"/>
          <w:sz w:val="28"/>
          <w:szCs w:val="28"/>
        </w:rPr>
        <w:t xml:space="preserve"> Ювілейного Міжнародного  фестивалю талантів «Лотос Надії» Басової </w:t>
      </w:r>
      <w:proofErr w:type="spellStart"/>
      <w:r w:rsidRPr="008A3EBE">
        <w:rPr>
          <w:rFonts w:ascii="Times New Roman" w:hAnsi="Times New Roman"/>
          <w:sz w:val="28"/>
          <w:szCs w:val="28"/>
        </w:rPr>
        <w:t>Кристини</w:t>
      </w:r>
      <w:proofErr w:type="spellEnd"/>
      <w:r>
        <w:rPr>
          <w:rFonts w:ascii="Times New Roman" w:hAnsi="Times New Roman"/>
          <w:sz w:val="28"/>
          <w:szCs w:val="28"/>
        </w:rPr>
        <w:t xml:space="preserve"> Валеріївни</w:t>
      </w:r>
      <w:r w:rsidRPr="008A3EBE">
        <w:rPr>
          <w:rFonts w:ascii="Times New Roman" w:hAnsi="Times New Roman"/>
          <w:sz w:val="28"/>
          <w:szCs w:val="28"/>
        </w:rPr>
        <w:t xml:space="preserve">, керівника </w:t>
      </w:r>
      <w:r>
        <w:rPr>
          <w:rFonts w:ascii="Times New Roman" w:hAnsi="Times New Roman"/>
          <w:sz w:val="28"/>
          <w:szCs w:val="28"/>
        </w:rPr>
        <w:t xml:space="preserve">танцювального </w:t>
      </w:r>
      <w:r w:rsidRPr="008A3EBE">
        <w:rPr>
          <w:rFonts w:ascii="Times New Roman" w:hAnsi="Times New Roman"/>
          <w:sz w:val="28"/>
          <w:szCs w:val="28"/>
        </w:rPr>
        <w:t>гуртка  Д</w:t>
      </w:r>
      <w:r>
        <w:rPr>
          <w:rFonts w:ascii="Times New Roman" w:hAnsi="Times New Roman"/>
          <w:sz w:val="28"/>
          <w:szCs w:val="28"/>
        </w:rPr>
        <w:t>ержавного професійно-технічного навчального закладу</w:t>
      </w:r>
      <w:r w:rsidRPr="008A3EBE">
        <w:rPr>
          <w:rFonts w:ascii="Times New Roman" w:hAnsi="Times New Roman"/>
          <w:sz w:val="28"/>
          <w:szCs w:val="28"/>
        </w:rPr>
        <w:t xml:space="preserve"> «Харківське вище професійне училище сфери послуг»;</w:t>
      </w:r>
      <w:r w:rsidRPr="008A3EBE">
        <w:rPr>
          <w:bCs/>
        </w:rPr>
        <w:t xml:space="preserve"> </w:t>
      </w:r>
    </w:p>
    <w:p w:rsidR="00542A71" w:rsidRDefault="00542A71" w:rsidP="00542A71">
      <w:pPr>
        <w:numPr>
          <w:ilvl w:val="0"/>
          <w:numId w:val="26"/>
        </w:numPr>
        <w:spacing w:after="0" w:line="240" w:lineRule="auto"/>
        <w:ind w:left="0" w:firstLine="142"/>
        <w:jc w:val="both"/>
        <w:rPr>
          <w:rFonts w:ascii="Times New Roman" w:hAnsi="Times New Roman"/>
          <w:sz w:val="28"/>
          <w:szCs w:val="28"/>
        </w:rPr>
      </w:pPr>
      <w:r w:rsidRPr="00D908B3">
        <w:rPr>
          <w:rFonts w:ascii="Times New Roman" w:hAnsi="Times New Roman"/>
          <w:sz w:val="28"/>
          <w:szCs w:val="28"/>
        </w:rPr>
        <w:t xml:space="preserve">І місце </w:t>
      </w:r>
      <w:r>
        <w:rPr>
          <w:rFonts w:ascii="Times New Roman" w:hAnsi="Times New Roman"/>
          <w:sz w:val="28"/>
          <w:szCs w:val="28"/>
        </w:rPr>
        <w:t>в</w:t>
      </w:r>
      <w:r w:rsidRPr="00D908B3">
        <w:rPr>
          <w:rFonts w:ascii="Times New Roman" w:hAnsi="Times New Roman"/>
          <w:sz w:val="28"/>
          <w:szCs w:val="28"/>
        </w:rPr>
        <w:t xml:space="preserve"> номінації</w:t>
      </w:r>
      <w:r>
        <w:rPr>
          <w:rFonts w:ascii="Times New Roman" w:hAnsi="Times New Roman"/>
          <w:sz w:val="28"/>
          <w:szCs w:val="28"/>
        </w:rPr>
        <w:t xml:space="preserve"> «Естрадний вокал»</w:t>
      </w:r>
      <w:r w:rsidRPr="00726C1D">
        <w:rPr>
          <w:rFonts w:ascii="Times New Roman" w:hAnsi="Times New Roman"/>
          <w:sz w:val="28"/>
          <w:szCs w:val="28"/>
        </w:rPr>
        <w:t xml:space="preserve"> </w:t>
      </w:r>
      <w:r>
        <w:rPr>
          <w:rFonts w:ascii="Times New Roman" w:hAnsi="Times New Roman"/>
          <w:sz w:val="28"/>
          <w:szCs w:val="28"/>
          <w:lang w:val="en-US"/>
        </w:rPr>
        <w:t>V</w:t>
      </w:r>
      <w:r w:rsidRPr="008A3EBE">
        <w:rPr>
          <w:rFonts w:ascii="Times New Roman" w:hAnsi="Times New Roman"/>
          <w:sz w:val="28"/>
          <w:szCs w:val="28"/>
        </w:rPr>
        <w:t xml:space="preserve"> Ювілейного Міжнародного  фестивалю талантів «Лотос Надії» </w:t>
      </w:r>
      <w:r>
        <w:rPr>
          <w:rFonts w:ascii="Times New Roman" w:hAnsi="Times New Roman"/>
          <w:sz w:val="28"/>
          <w:szCs w:val="28"/>
        </w:rPr>
        <w:t>Вельми Оксани, учениці Державного професійно-технічного навчального закладу «</w:t>
      </w:r>
      <w:r w:rsidRPr="000E5AE2">
        <w:rPr>
          <w:rFonts w:ascii="Times New Roman" w:hAnsi="Times New Roman"/>
          <w:sz w:val="28"/>
          <w:szCs w:val="28"/>
        </w:rPr>
        <w:t>Харківськ</w:t>
      </w:r>
      <w:r>
        <w:rPr>
          <w:rFonts w:ascii="Times New Roman" w:hAnsi="Times New Roman"/>
          <w:sz w:val="28"/>
          <w:szCs w:val="28"/>
        </w:rPr>
        <w:t>е</w:t>
      </w:r>
      <w:r w:rsidRPr="000E5AE2">
        <w:rPr>
          <w:rFonts w:ascii="Times New Roman" w:hAnsi="Times New Roman"/>
          <w:sz w:val="28"/>
          <w:szCs w:val="28"/>
        </w:rPr>
        <w:t xml:space="preserve"> вищ</w:t>
      </w:r>
      <w:r>
        <w:rPr>
          <w:rFonts w:ascii="Times New Roman" w:hAnsi="Times New Roman"/>
          <w:sz w:val="28"/>
          <w:szCs w:val="28"/>
        </w:rPr>
        <w:t>е</w:t>
      </w:r>
      <w:r w:rsidRPr="000E5AE2">
        <w:rPr>
          <w:rFonts w:ascii="Times New Roman" w:hAnsi="Times New Roman"/>
          <w:sz w:val="28"/>
          <w:szCs w:val="28"/>
        </w:rPr>
        <w:t xml:space="preserve"> проф</w:t>
      </w:r>
      <w:r>
        <w:rPr>
          <w:rFonts w:ascii="Times New Roman" w:hAnsi="Times New Roman"/>
          <w:sz w:val="28"/>
          <w:szCs w:val="28"/>
        </w:rPr>
        <w:t>есійне училище сфери послуг»;</w:t>
      </w:r>
    </w:p>
    <w:p w:rsidR="00542A71" w:rsidRDefault="00542A71" w:rsidP="00542A71">
      <w:pPr>
        <w:numPr>
          <w:ilvl w:val="0"/>
          <w:numId w:val="26"/>
        </w:numPr>
        <w:spacing w:after="0" w:line="240" w:lineRule="auto"/>
        <w:ind w:left="0" w:firstLine="142"/>
        <w:jc w:val="both"/>
        <w:rPr>
          <w:rFonts w:ascii="Times New Roman" w:hAnsi="Times New Roman"/>
          <w:sz w:val="28"/>
          <w:szCs w:val="28"/>
        </w:rPr>
      </w:pPr>
      <w:r w:rsidRPr="00CB08CC">
        <w:rPr>
          <w:rFonts w:ascii="Times New Roman" w:hAnsi="Times New Roman"/>
          <w:sz w:val="28"/>
          <w:szCs w:val="28"/>
        </w:rPr>
        <w:t>ІІ місце в номінації «Образотворче мистецтво»</w:t>
      </w:r>
      <w:r w:rsidRPr="00CB08CC">
        <w:rPr>
          <w:rFonts w:ascii="Times New Roman" w:eastAsia="Times New Roman" w:hAnsi="Times New Roman"/>
          <w:sz w:val="28"/>
          <w:szCs w:val="28"/>
          <w:lang w:eastAsia="uk-UA"/>
        </w:rPr>
        <w:t xml:space="preserve"> </w:t>
      </w:r>
      <w:r w:rsidRPr="000E5AE2">
        <w:rPr>
          <w:rFonts w:ascii="Times New Roman" w:hAnsi="Times New Roman"/>
          <w:sz w:val="28"/>
          <w:szCs w:val="28"/>
        </w:rPr>
        <w:t>обласного етапу Всеукраїнської виставки-конкурсу декоративно-ужиткового і образотворчого ми</w:t>
      </w:r>
      <w:r>
        <w:rPr>
          <w:rFonts w:ascii="Times New Roman" w:hAnsi="Times New Roman"/>
          <w:sz w:val="28"/>
          <w:szCs w:val="28"/>
        </w:rPr>
        <w:t xml:space="preserve">стецтва «Знай і люби свій край» </w:t>
      </w:r>
      <w:proofErr w:type="spellStart"/>
      <w:r>
        <w:rPr>
          <w:rFonts w:ascii="Times New Roman" w:hAnsi="Times New Roman"/>
          <w:sz w:val="28"/>
          <w:szCs w:val="28"/>
        </w:rPr>
        <w:t>Микало</w:t>
      </w:r>
      <w:proofErr w:type="spellEnd"/>
      <w:r>
        <w:rPr>
          <w:rFonts w:ascii="Times New Roman" w:hAnsi="Times New Roman"/>
          <w:sz w:val="28"/>
          <w:szCs w:val="28"/>
        </w:rPr>
        <w:t xml:space="preserve"> Наталії,</w:t>
      </w:r>
      <w:r w:rsidRPr="00CB08CC">
        <w:rPr>
          <w:rFonts w:ascii="Times New Roman" w:hAnsi="Times New Roman"/>
          <w:sz w:val="28"/>
          <w:szCs w:val="28"/>
        </w:rPr>
        <w:t xml:space="preserve"> учениц</w:t>
      </w:r>
      <w:r>
        <w:rPr>
          <w:rFonts w:ascii="Times New Roman" w:hAnsi="Times New Roman"/>
          <w:sz w:val="28"/>
          <w:szCs w:val="28"/>
        </w:rPr>
        <w:t>і</w:t>
      </w:r>
      <w:r w:rsidRPr="00CB08CC">
        <w:rPr>
          <w:rFonts w:ascii="Times New Roman" w:hAnsi="Times New Roman"/>
          <w:sz w:val="28"/>
          <w:szCs w:val="28"/>
        </w:rPr>
        <w:t xml:space="preserve"> Чугуївського професійного аграрного ліцею</w:t>
      </w:r>
      <w:r>
        <w:rPr>
          <w:rFonts w:ascii="Times New Roman" w:hAnsi="Times New Roman"/>
          <w:sz w:val="28"/>
          <w:szCs w:val="28"/>
        </w:rPr>
        <w:t>;</w:t>
      </w:r>
      <w:r w:rsidRPr="00CB08CC">
        <w:rPr>
          <w:rFonts w:ascii="Times New Roman" w:hAnsi="Times New Roman"/>
          <w:sz w:val="28"/>
          <w:szCs w:val="28"/>
        </w:rPr>
        <w:t xml:space="preserve"> </w:t>
      </w:r>
    </w:p>
    <w:p w:rsidR="00542A71" w:rsidRDefault="00542A71" w:rsidP="00542A71">
      <w:pPr>
        <w:numPr>
          <w:ilvl w:val="0"/>
          <w:numId w:val="26"/>
        </w:numPr>
        <w:spacing w:after="0" w:line="240" w:lineRule="auto"/>
        <w:ind w:left="0" w:firstLine="142"/>
        <w:jc w:val="both"/>
        <w:rPr>
          <w:rFonts w:ascii="Times New Roman" w:hAnsi="Times New Roman"/>
          <w:sz w:val="28"/>
          <w:szCs w:val="28"/>
        </w:rPr>
      </w:pPr>
      <w:r w:rsidRPr="00CB08CC">
        <w:rPr>
          <w:rFonts w:ascii="Times New Roman" w:hAnsi="Times New Roman"/>
          <w:sz w:val="28"/>
          <w:szCs w:val="28"/>
        </w:rPr>
        <w:t xml:space="preserve">ІІ місце  </w:t>
      </w:r>
      <w:r>
        <w:rPr>
          <w:rFonts w:ascii="Times New Roman" w:hAnsi="Times New Roman"/>
          <w:sz w:val="28"/>
          <w:szCs w:val="28"/>
        </w:rPr>
        <w:t xml:space="preserve">в номінації «Інші техніки» </w:t>
      </w:r>
      <w:r w:rsidRPr="000E5AE2">
        <w:rPr>
          <w:rFonts w:ascii="Times New Roman" w:hAnsi="Times New Roman"/>
          <w:sz w:val="28"/>
          <w:szCs w:val="28"/>
        </w:rPr>
        <w:t xml:space="preserve">обласного етапу Всеукраїнської виставки-конкурсу декоративно-ужиткового і образотворчого мистецтва «Знай і люби свій край» </w:t>
      </w:r>
      <w:r w:rsidRPr="00CB08CC">
        <w:rPr>
          <w:rFonts w:ascii="Times New Roman" w:hAnsi="Times New Roman"/>
          <w:sz w:val="28"/>
          <w:szCs w:val="28"/>
          <w:shd w:val="clear" w:color="auto" w:fill="FFFFFF"/>
          <w:lang w:eastAsia="uk-UA"/>
        </w:rPr>
        <w:t>Тарасов</w:t>
      </w:r>
      <w:r>
        <w:rPr>
          <w:rFonts w:ascii="Times New Roman" w:hAnsi="Times New Roman"/>
          <w:sz w:val="28"/>
          <w:szCs w:val="28"/>
          <w:shd w:val="clear" w:color="auto" w:fill="FFFFFF"/>
          <w:lang w:eastAsia="uk-UA"/>
        </w:rPr>
        <w:t>а</w:t>
      </w:r>
      <w:r w:rsidRPr="00CB08CC">
        <w:rPr>
          <w:rFonts w:ascii="Times New Roman" w:hAnsi="Times New Roman"/>
          <w:sz w:val="28"/>
          <w:szCs w:val="28"/>
          <w:shd w:val="clear" w:color="auto" w:fill="FFFFFF"/>
          <w:lang w:eastAsia="uk-UA"/>
        </w:rPr>
        <w:t xml:space="preserve"> Євген</w:t>
      </w:r>
      <w:r>
        <w:rPr>
          <w:rFonts w:ascii="Times New Roman" w:hAnsi="Times New Roman"/>
          <w:sz w:val="28"/>
          <w:szCs w:val="28"/>
          <w:shd w:val="clear" w:color="auto" w:fill="FFFFFF"/>
          <w:lang w:eastAsia="uk-UA"/>
        </w:rPr>
        <w:t>а</w:t>
      </w:r>
      <w:r w:rsidRPr="00CB08CC">
        <w:rPr>
          <w:rFonts w:ascii="Times New Roman" w:hAnsi="Times New Roman"/>
          <w:sz w:val="28"/>
          <w:szCs w:val="28"/>
          <w:shd w:val="clear" w:color="auto" w:fill="FFFFFF"/>
          <w:lang w:eastAsia="uk-UA"/>
        </w:rPr>
        <w:t>, учн</w:t>
      </w:r>
      <w:r>
        <w:rPr>
          <w:rFonts w:ascii="Times New Roman" w:hAnsi="Times New Roman"/>
          <w:sz w:val="28"/>
          <w:szCs w:val="28"/>
          <w:shd w:val="clear" w:color="auto" w:fill="FFFFFF"/>
          <w:lang w:eastAsia="uk-UA"/>
        </w:rPr>
        <w:t>я</w:t>
      </w:r>
      <w:r w:rsidRPr="00CB08CC">
        <w:rPr>
          <w:rFonts w:ascii="Times New Roman" w:hAnsi="Times New Roman"/>
          <w:sz w:val="28"/>
          <w:szCs w:val="28"/>
        </w:rPr>
        <w:t xml:space="preserve"> Державного професійно-технічного навчального закладу «Центр професійно-технічної освіти № 3 м</w:t>
      </w:r>
      <w:r>
        <w:rPr>
          <w:rFonts w:ascii="Times New Roman" w:hAnsi="Times New Roman"/>
          <w:sz w:val="28"/>
          <w:szCs w:val="28"/>
        </w:rPr>
        <w:t>. Харкова»;</w:t>
      </w:r>
      <w:r w:rsidRPr="00CB08CC">
        <w:rPr>
          <w:rFonts w:ascii="Times New Roman" w:hAnsi="Times New Roman"/>
          <w:sz w:val="28"/>
          <w:szCs w:val="28"/>
        </w:rPr>
        <w:t xml:space="preserve"> </w:t>
      </w:r>
    </w:p>
    <w:p w:rsidR="00542A71" w:rsidRDefault="00542A71" w:rsidP="00542A71">
      <w:pPr>
        <w:numPr>
          <w:ilvl w:val="0"/>
          <w:numId w:val="26"/>
        </w:numPr>
        <w:spacing w:after="0" w:line="240" w:lineRule="auto"/>
        <w:ind w:left="0" w:firstLine="142"/>
        <w:jc w:val="both"/>
        <w:rPr>
          <w:rFonts w:ascii="Times New Roman" w:hAnsi="Times New Roman"/>
          <w:sz w:val="28"/>
          <w:szCs w:val="28"/>
        </w:rPr>
      </w:pPr>
      <w:r w:rsidRPr="00CB08CC">
        <w:rPr>
          <w:rFonts w:ascii="Times New Roman" w:hAnsi="Times New Roman"/>
          <w:sz w:val="28"/>
          <w:szCs w:val="28"/>
        </w:rPr>
        <w:t xml:space="preserve">ІІ місце  </w:t>
      </w:r>
      <w:r>
        <w:rPr>
          <w:rFonts w:ascii="Times New Roman" w:hAnsi="Times New Roman"/>
          <w:sz w:val="28"/>
          <w:szCs w:val="28"/>
        </w:rPr>
        <w:t xml:space="preserve">в номінації «Малюнки» ХІ творчого конкурсу «Сіверський Донець – очима молоді» Толстого Антона, учня </w:t>
      </w:r>
      <w:r w:rsidRPr="00CB08CC">
        <w:rPr>
          <w:rFonts w:ascii="Times New Roman" w:hAnsi="Times New Roman"/>
          <w:sz w:val="28"/>
          <w:szCs w:val="28"/>
        </w:rPr>
        <w:t>Чугуївського професійного аграрного ліцею</w:t>
      </w:r>
      <w:r>
        <w:rPr>
          <w:rFonts w:ascii="Times New Roman" w:hAnsi="Times New Roman"/>
          <w:sz w:val="28"/>
          <w:szCs w:val="28"/>
        </w:rPr>
        <w:t>;</w:t>
      </w:r>
      <w:r w:rsidRPr="00CB08CC">
        <w:rPr>
          <w:rFonts w:ascii="Times New Roman" w:hAnsi="Times New Roman"/>
          <w:sz w:val="28"/>
          <w:szCs w:val="28"/>
        </w:rPr>
        <w:t xml:space="preserve"> </w:t>
      </w:r>
    </w:p>
    <w:p w:rsidR="00542A71" w:rsidRPr="008A3EBE" w:rsidRDefault="00542A71" w:rsidP="00542A71">
      <w:pPr>
        <w:numPr>
          <w:ilvl w:val="0"/>
          <w:numId w:val="26"/>
        </w:numPr>
        <w:spacing w:after="0" w:line="240" w:lineRule="auto"/>
        <w:ind w:left="0" w:firstLine="142"/>
        <w:jc w:val="both"/>
        <w:rPr>
          <w:rFonts w:ascii="Times New Roman" w:hAnsi="Times New Roman"/>
          <w:sz w:val="28"/>
          <w:szCs w:val="28"/>
        </w:rPr>
      </w:pPr>
      <w:r w:rsidRPr="008A3EBE">
        <w:rPr>
          <w:rFonts w:ascii="Times New Roman" w:hAnsi="Times New Roman"/>
          <w:sz w:val="28"/>
          <w:szCs w:val="28"/>
        </w:rPr>
        <w:t>диплом</w:t>
      </w:r>
      <w:r>
        <w:rPr>
          <w:rFonts w:ascii="Times New Roman" w:hAnsi="Times New Roman"/>
          <w:sz w:val="28"/>
          <w:szCs w:val="28"/>
        </w:rPr>
        <w:t>и</w:t>
      </w:r>
      <w:r w:rsidRPr="008A3EBE">
        <w:rPr>
          <w:rFonts w:ascii="Times New Roman" w:hAnsi="Times New Roman"/>
          <w:sz w:val="28"/>
          <w:szCs w:val="28"/>
        </w:rPr>
        <w:t xml:space="preserve"> лауреатів Всеукраїнського фестивалю </w:t>
      </w:r>
      <w:r>
        <w:rPr>
          <w:rFonts w:ascii="Times New Roman" w:hAnsi="Times New Roman"/>
          <w:sz w:val="28"/>
          <w:szCs w:val="28"/>
        </w:rPr>
        <w:t xml:space="preserve">молодіжної </w:t>
      </w:r>
      <w:r w:rsidRPr="008A3EBE">
        <w:rPr>
          <w:rFonts w:ascii="Times New Roman" w:hAnsi="Times New Roman"/>
          <w:sz w:val="28"/>
          <w:szCs w:val="28"/>
        </w:rPr>
        <w:t>студентської моди  «Весняні ластівки»</w:t>
      </w:r>
      <w:r w:rsidRPr="008A3EBE">
        <w:rPr>
          <w:rFonts w:ascii="Times New Roman" w:hAnsi="Times New Roman"/>
          <w:b/>
          <w:sz w:val="28"/>
          <w:szCs w:val="28"/>
        </w:rPr>
        <w:t xml:space="preserve"> </w:t>
      </w:r>
      <w:r w:rsidRPr="008A3EBE">
        <w:rPr>
          <w:rFonts w:ascii="Times New Roman" w:hAnsi="Times New Roman"/>
          <w:sz w:val="28"/>
          <w:szCs w:val="28"/>
        </w:rPr>
        <w:t>театр</w:t>
      </w:r>
      <w:r>
        <w:rPr>
          <w:rFonts w:ascii="Times New Roman" w:hAnsi="Times New Roman"/>
          <w:sz w:val="28"/>
          <w:szCs w:val="28"/>
        </w:rPr>
        <w:t>у</w:t>
      </w:r>
      <w:r w:rsidRPr="008A3EBE">
        <w:rPr>
          <w:rFonts w:ascii="Times New Roman" w:hAnsi="Times New Roman"/>
          <w:sz w:val="28"/>
          <w:szCs w:val="28"/>
        </w:rPr>
        <w:t xml:space="preserve"> мод «Чарівниця» Харківського вищого професійного училища швейного виробництва та побуту Української інженерно-педагогічної академії, театр</w:t>
      </w:r>
      <w:r>
        <w:rPr>
          <w:rFonts w:ascii="Times New Roman" w:hAnsi="Times New Roman"/>
          <w:sz w:val="28"/>
          <w:szCs w:val="28"/>
        </w:rPr>
        <w:t>у</w:t>
      </w:r>
      <w:r w:rsidRPr="008A3EBE">
        <w:rPr>
          <w:rFonts w:ascii="Times New Roman" w:hAnsi="Times New Roman"/>
          <w:sz w:val="28"/>
          <w:szCs w:val="28"/>
        </w:rPr>
        <w:t xml:space="preserve"> мод «Шарм» Харківського вищого професійного училища сфери послуг;  </w:t>
      </w:r>
      <w:r>
        <w:rPr>
          <w:rFonts w:ascii="Times New Roman" w:hAnsi="Times New Roman"/>
          <w:sz w:val="28"/>
          <w:szCs w:val="28"/>
        </w:rPr>
        <w:t xml:space="preserve"> </w:t>
      </w:r>
    </w:p>
    <w:p w:rsidR="00542A71" w:rsidRDefault="00542A71" w:rsidP="00542A71">
      <w:pPr>
        <w:numPr>
          <w:ilvl w:val="0"/>
          <w:numId w:val="26"/>
        </w:numPr>
        <w:spacing w:after="0" w:line="240" w:lineRule="auto"/>
        <w:ind w:left="0" w:firstLine="142"/>
        <w:jc w:val="both"/>
        <w:rPr>
          <w:rFonts w:ascii="Times New Roman" w:hAnsi="Times New Roman"/>
          <w:sz w:val="28"/>
          <w:szCs w:val="28"/>
        </w:rPr>
      </w:pPr>
      <w:r w:rsidRPr="00653C24">
        <w:rPr>
          <w:rFonts w:ascii="Times New Roman" w:hAnsi="Times New Roman"/>
          <w:sz w:val="28"/>
          <w:szCs w:val="28"/>
        </w:rPr>
        <w:t>диплом</w:t>
      </w:r>
      <w:r>
        <w:rPr>
          <w:rFonts w:ascii="Times New Roman" w:hAnsi="Times New Roman"/>
          <w:sz w:val="28"/>
          <w:szCs w:val="28"/>
        </w:rPr>
        <w:t xml:space="preserve"> л</w:t>
      </w:r>
      <w:r w:rsidRPr="000E5AE2">
        <w:rPr>
          <w:rFonts w:ascii="Times New Roman" w:hAnsi="Times New Roman"/>
          <w:sz w:val="28"/>
          <w:szCs w:val="28"/>
        </w:rPr>
        <w:t>ауреат</w:t>
      </w:r>
      <w:r>
        <w:rPr>
          <w:rFonts w:ascii="Times New Roman" w:hAnsi="Times New Roman"/>
          <w:sz w:val="28"/>
          <w:szCs w:val="28"/>
        </w:rPr>
        <w:t xml:space="preserve">а </w:t>
      </w:r>
      <w:r w:rsidRPr="00557C7B">
        <w:rPr>
          <w:rFonts w:ascii="Times New Roman" w:hAnsi="Times New Roman"/>
          <w:sz w:val="28"/>
          <w:szCs w:val="28"/>
        </w:rPr>
        <w:t>Всеукраїнського</w:t>
      </w:r>
      <w:r>
        <w:rPr>
          <w:rFonts w:ascii="Times New Roman" w:hAnsi="Times New Roman"/>
          <w:sz w:val="28"/>
          <w:szCs w:val="28"/>
        </w:rPr>
        <w:t xml:space="preserve"> конкурсу професійної майстерності «Прорив легкої промисловості» театру мод </w:t>
      </w:r>
      <w:r w:rsidRPr="000E5AE2">
        <w:rPr>
          <w:rFonts w:ascii="Times New Roman" w:hAnsi="Times New Roman"/>
          <w:sz w:val="28"/>
          <w:szCs w:val="28"/>
        </w:rPr>
        <w:t>«Шарм»</w:t>
      </w:r>
      <w:r>
        <w:rPr>
          <w:rFonts w:ascii="Times New Roman" w:hAnsi="Times New Roman"/>
          <w:sz w:val="28"/>
          <w:szCs w:val="28"/>
        </w:rPr>
        <w:t xml:space="preserve"> </w:t>
      </w:r>
      <w:r w:rsidRPr="000E5AE2">
        <w:rPr>
          <w:rFonts w:ascii="Times New Roman" w:hAnsi="Times New Roman"/>
          <w:sz w:val="28"/>
          <w:szCs w:val="28"/>
        </w:rPr>
        <w:t>Харківського професійного ліцею швейного та хутрового виробництва</w:t>
      </w:r>
      <w:r>
        <w:rPr>
          <w:rFonts w:ascii="Times New Roman" w:hAnsi="Times New Roman"/>
          <w:sz w:val="28"/>
          <w:szCs w:val="28"/>
        </w:rPr>
        <w:t xml:space="preserve"> з колекцією для готельно-ресторанного бізнесу «Калина»;</w:t>
      </w:r>
    </w:p>
    <w:p w:rsidR="00542A71" w:rsidRDefault="00542A71" w:rsidP="00542A71">
      <w:pPr>
        <w:numPr>
          <w:ilvl w:val="0"/>
          <w:numId w:val="26"/>
        </w:numPr>
        <w:spacing w:after="0" w:line="240" w:lineRule="auto"/>
        <w:ind w:left="0" w:firstLine="142"/>
        <w:jc w:val="both"/>
        <w:rPr>
          <w:rFonts w:ascii="Times New Roman" w:hAnsi="Times New Roman"/>
          <w:bCs/>
          <w:sz w:val="28"/>
          <w:szCs w:val="28"/>
        </w:rPr>
      </w:pPr>
      <w:r w:rsidRPr="00653C24">
        <w:rPr>
          <w:rFonts w:ascii="Times New Roman" w:hAnsi="Times New Roman"/>
          <w:sz w:val="28"/>
          <w:szCs w:val="28"/>
        </w:rPr>
        <w:t>диплом</w:t>
      </w:r>
      <w:r>
        <w:rPr>
          <w:rFonts w:ascii="Times New Roman" w:hAnsi="Times New Roman"/>
          <w:sz w:val="28"/>
          <w:szCs w:val="28"/>
        </w:rPr>
        <w:t xml:space="preserve"> л</w:t>
      </w:r>
      <w:r w:rsidRPr="000E5AE2">
        <w:rPr>
          <w:rFonts w:ascii="Times New Roman" w:hAnsi="Times New Roman"/>
          <w:sz w:val="28"/>
          <w:szCs w:val="28"/>
        </w:rPr>
        <w:t>ауреат</w:t>
      </w:r>
      <w:r>
        <w:rPr>
          <w:rFonts w:ascii="Times New Roman" w:hAnsi="Times New Roman"/>
          <w:sz w:val="28"/>
          <w:szCs w:val="28"/>
        </w:rPr>
        <w:t xml:space="preserve">а  </w:t>
      </w:r>
      <w:r w:rsidRPr="009D48DD">
        <w:rPr>
          <w:rFonts w:ascii="Times New Roman" w:hAnsi="Times New Roman"/>
          <w:sz w:val="28"/>
          <w:szCs w:val="28"/>
          <w:lang w:val="en-US"/>
        </w:rPr>
        <w:t>IV</w:t>
      </w:r>
      <w:r w:rsidRPr="009D48DD">
        <w:rPr>
          <w:rFonts w:ascii="Times New Roman" w:hAnsi="Times New Roman"/>
          <w:sz w:val="28"/>
          <w:szCs w:val="28"/>
        </w:rPr>
        <w:t xml:space="preserve"> Фестивал</w:t>
      </w:r>
      <w:r>
        <w:rPr>
          <w:rFonts w:ascii="Times New Roman" w:hAnsi="Times New Roman"/>
          <w:sz w:val="28"/>
          <w:szCs w:val="28"/>
        </w:rPr>
        <w:t>ю</w:t>
      </w:r>
      <w:r w:rsidRPr="009D48DD">
        <w:rPr>
          <w:rFonts w:ascii="Times New Roman" w:hAnsi="Times New Roman"/>
          <w:sz w:val="28"/>
          <w:szCs w:val="28"/>
        </w:rPr>
        <w:t xml:space="preserve"> соціальних роликів та короткометражних фільмів «Відкритий погляд»</w:t>
      </w:r>
      <w:r>
        <w:rPr>
          <w:rFonts w:ascii="Times New Roman" w:hAnsi="Times New Roman"/>
          <w:sz w:val="28"/>
          <w:szCs w:val="28"/>
        </w:rPr>
        <w:t xml:space="preserve"> </w:t>
      </w:r>
      <w:r w:rsidRPr="009D48DD">
        <w:rPr>
          <w:rFonts w:ascii="Times New Roman" w:hAnsi="Times New Roman"/>
          <w:sz w:val="28"/>
          <w:szCs w:val="28"/>
        </w:rPr>
        <w:t xml:space="preserve">творчої групи </w:t>
      </w:r>
      <w:r w:rsidRPr="009D48DD">
        <w:rPr>
          <w:rFonts w:ascii="Times New Roman" w:hAnsi="Times New Roman"/>
          <w:bCs/>
          <w:sz w:val="28"/>
          <w:szCs w:val="28"/>
        </w:rPr>
        <w:t>Державного навчального закладу «Харківський професійний ліцей будівельних технологій»</w:t>
      </w:r>
      <w:r>
        <w:rPr>
          <w:rFonts w:ascii="Times New Roman" w:hAnsi="Times New Roman"/>
          <w:bCs/>
          <w:sz w:val="28"/>
          <w:szCs w:val="28"/>
        </w:rPr>
        <w:t>;</w:t>
      </w:r>
    </w:p>
    <w:p w:rsidR="00542A71" w:rsidRPr="00653C24" w:rsidRDefault="00542A71" w:rsidP="00542A71">
      <w:pPr>
        <w:numPr>
          <w:ilvl w:val="0"/>
          <w:numId w:val="26"/>
        </w:numPr>
        <w:spacing w:after="0" w:line="240" w:lineRule="auto"/>
        <w:ind w:left="0" w:firstLine="142"/>
        <w:jc w:val="both"/>
        <w:rPr>
          <w:rFonts w:ascii="Times New Roman" w:hAnsi="Times New Roman"/>
          <w:bCs/>
          <w:sz w:val="28"/>
          <w:szCs w:val="28"/>
        </w:rPr>
      </w:pPr>
      <w:r w:rsidRPr="00653C24">
        <w:rPr>
          <w:rFonts w:ascii="Times New Roman" w:hAnsi="Times New Roman"/>
          <w:sz w:val="28"/>
          <w:szCs w:val="28"/>
        </w:rPr>
        <w:t>диплом лауреата «Молоді таланти Харківщини» в обласному творчому фестивалі «Весняні дзвіночки – 2017» танцювального гуртка «Джерело» Богодухівського професійного аграрного ліцею;</w:t>
      </w:r>
    </w:p>
    <w:p w:rsidR="00542A71" w:rsidRPr="00C50CD8" w:rsidRDefault="00542A71" w:rsidP="00542A71">
      <w:pPr>
        <w:numPr>
          <w:ilvl w:val="0"/>
          <w:numId w:val="26"/>
        </w:numPr>
        <w:spacing w:after="0" w:line="240" w:lineRule="auto"/>
        <w:ind w:left="0" w:firstLine="142"/>
        <w:jc w:val="both"/>
        <w:rPr>
          <w:rFonts w:ascii="Times New Roman" w:hAnsi="Times New Roman"/>
          <w:sz w:val="28"/>
          <w:szCs w:val="28"/>
        </w:rPr>
      </w:pPr>
      <w:r w:rsidRPr="00653C24">
        <w:rPr>
          <w:rFonts w:ascii="Times New Roman" w:hAnsi="Times New Roman"/>
          <w:sz w:val="28"/>
          <w:szCs w:val="28"/>
        </w:rPr>
        <w:t>диплом</w:t>
      </w:r>
      <w:r>
        <w:rPr>
          <w:rFonts w:ascii="Times New Roman" w:eastAsia="Times New Roman" w:hAnsi="Times New Roman"/>
          <w:sz w:val="28"/>
          <w:szCs w:val="28"/>
          <w:lang w:eastAsia="uk-UA"/>
        </w:rPr>
        <w:t xml:space="preserve"> </w:t>
      </w:r>
      <w:r w:rsidRPr="000E5AE2">
        <w:rPr>
          <w:rFonts w:ascii="Times New Roman" w:eastAsia="Times New Roman" w:hAnsi="Times New Roman"/>
          <w:sz w:val="28"/>
          <w:szCs w:val="28"/>
          <w:lang w:eastAsia="uk-UA"/>
        </w:rPr>
        <w:t>лауреат</w:t>
      </w:r>
      <w:r>
        <w:rPr>
          <w:rFonts w:ascii="Times New Roman" w:eastAsia="Times New Roman" w:hAnsi="Times New Roman"/>
          <w:sz w:val="28"/>
          <w:szCs w:val="28"/>
          <w:lang w:eastAsia="uk-UA"/>
        </w:rPr>
        <w:t>а</w:t>
      </w:r>
      <w:r w:rsidRPr="00E63084">
        <w:rPr>
          <w:rFonts w:ascii="Times New Roman" w:eastAsia="Times New Roman" w:hAnsi="Times New Roman"/>
          <w:b/>
          <w:sz w:val="28"/>
          <w:szCs w:val="28"/>
          <w:lang w:eastAsia="uk-UA"/>
        </w:rPr>
        <w:t xml:space="preserve"> </w:t>
      </w:r>
      <w:r w:rsidRPr="00E63084">
        <w:rPr>
          <w:rFonts w:ascii="Times New Roman" w:eastAsia="Times New Roman" w:hAnsi="Times New Roman"/>
          <w:sz w:val="28"/>
          <w:szCs w:val="28"/>
          <w:lang w:eastAsia="uk-UA"/>
        </w:rPr>
        <w:t xml:space="preserve">Міжнародного різдвяного фестивалю творчості «Зимовий сонцеворот» </w:t>
      </w:r>
      <w:r>
        <w:rPr>
          <w:rFonts w:ascii="Times New Roman" w:eastAsia="Times New Roman" w:hAnsi="Times New Roman"/>
          <w:sz w:val="28"/>
          <w:szCs w:val="28"/>
          <w:lang w:eastAsia="uk-UA"/>
        </w:rPr>
        <w:t>ансамблю</w:t>
      </w:r>
      <w:r w:rsidRPr="000E5AE2">
        <w:rPr>
          <w:rFonts w:ascii="Times New Roman" w:eastAsia="Times New Roman" w:hAnsi="Times New Roman"/>
          <w:sz w:val="28"/>
          <w:szCs w:val="28"/>
          <w:lang w:eastAsia="uk-UA"/>
        </w:rPr>
        <w:t xml:space="preserve"> танцю «Ровесник»</w:t>
      </w:r>
      <w:r>
        <w:rPr>
          <w:rFonts w:ascii="Times New Roman" w:eastAsia="Times New Roman" w:hAnsi="Times New Roman"/>
          <w:sz w:val="28"/>
          <w:szCs w:val="28"/>
          <w:lang w:eastAsia="uk-UA"/>
        </w:rPr>
        <w:t xml:space="preserve"> ХДБХТТ;</w:t>
      </w:r>
    </w:p>
    <w:p w:rsidR="00542A71" w:rsidRPr="00C50CD8" w:rsidRDefault="00542A71" w:rsidP="00542A71">
      <w:pPr>
        <w:numPr>
          <w:ilvl w:val="0"/>
          <w:numId w:val="26"/>
        </w:numPr>
        <w:tabs>
          <w:tab w:val="left" w:pos="709"/>
        </w:tabs>
        <w:spacing w:after="0" w:line="240" w:lineRule="auto"/>
        <w:ind w:left="0" w:firstLine="0"/>
        <w:contextualSpacing/>
        <w:rPr>
          <w:rFonts w:ascii="Times New Roman" w:eastAsia="Times New Roman" w:hAnsi="Times New Roman"/>
          <w:kern w:val="36"/>
          <w:sz w:val="28"/>
          <w:szCs w:val="28"/>
          <w:lang w:eastAsia="uk-UA"/>
        </w:rPr>
      </w:pPr>
      <w:r w:rsidRPr="00C50CD8">
        <w:rPr>
          <w:rFonts w:ascii="Times New Roman" w:hAnsi="Times New Roman"/>
          <w:sz w:val="28"/>
          <w:szCs w:val="28"/>
        </w:rPr>
        <w:t>диплом</w:t>
      </w:r>
      <w:r w:rsidRPr="00C50CD8">
        <w:rPr>
          <w:rFonts w:ascii="Times New Roman" w:eastAsia="Times New Roman" w:hAnsi="Times New Roman"/>
          <w:sz w:val="28"/>
          <w:szCs w:val="28"/>
          <w:lang w:eastAsia="uk-UA"/>
        </w:rPr>
        <w:t xml:space="preserve"> лауреата </w:t>
      </w:r>
      <w:r w:rsidRPr="00C50CD8">
        <w:rPr>
          <w:rFonts w:ascii="Times New Roman" w:eastAsia="Times New Roman" w:hAnsi="Times New Roman"/>
          <w:kern w:val="36"/>
          <w:sz w:val="28"/>
          <w:szCs w:val="28"/>
          <w:lang w:eastAsia="uk-UA"/>
        </w:rPr>
        <w:t>Всеукраїнськ</w:t>
      </w:r>
      <w:r>
        <w:rPr>
          <w:rFonts w:ascii="Times New Roman" w:eastAsia="Times New Roman" w:hAnsi="Times New Roman"/>
          <w:kern w:val="36"/>
          <w:sz w:val="28"/>
          <w:szCs w:val="28"/>
          <w:lang w:eastAsia="uk-UA"/>
        </w:rPr>
        <w:t>ого</w:t>
      </w:r>
      <w:r w:rsidRPr="00C50CD8">
        <w:rPr>
          <w:rFonts w:ascii="Times New Roman" w:eastAsia="Times New Roman" w:hAnsi="Times New Roman"/>
          <w:kern w:val="36"/>
          <w:sz w:val="28"/>
          <w:szCs w:val="28"/>
          <w:lang w:eastAsia="uk-UA"/>
        </w:rPr>
        <w:t xml:space="preserve"> фестивал</w:t>
      </w:r>
      <w:r>
        <w:rPr>
          <w:rFonts w:ascii="Times New Roman" w:eastAsia="Times New Roman" w:hAnsi="Times New Roman"/>
          <w:kern w:val="36"/>
          <w:sz w:val="28"/>
          <w:szCs w:val="28"/>
          <w:lang w:eastAsia="uk-UA"/>
        </w:rPr>
        <w:t>ю</w:t>
      </w:r>
      <w:r w:rsidRPr="00C50CD8">
        <w:rPr>
          <w:rFonts w:ascii="Times New Roman" w:eastAsia="Times New Roman" w:hAnsi="Times New Roman"/>
          <w:kern w:val="36"/>
          <w:sz w:val="28"/>
          <w:szCs w:val="28"/>
          <w:lang w:eastAsia="uk-UA"/>
        </w:rPr>
        <w:t>-конкурс</w:t>
      </w:r>
      <w:r>
        <w:rPr>
          <w:rFonts w:ascii="Times New Roman" w:eastAsia="Times New Roman" w:hAnsi="Times New Roman"/>
          <w:kern w:val="36"/>
          <w:sz w:val="28"/>
          <w:szCs w:val="28"/>
          <w:lang w:eastAsia="uk-UA"/>
        </w:rPr>
        <w:t xml:space="preserve">у хореографічного </w:t>
      </w:r>
      <w:r w:rsidRPr="00C50CD8">
        <w:rPr>
          <w:rFonts w:ascii="Times New Roman" w:eastAsia="Times New Roman" w:hAnsi="Times New Roman"/>
          <w:kern w:val="36"/>
          <w:sz w:val="28"/>
          <w:szCs w:val="28"/>
          <w:lang w:eastAsia="uk-UA"/>
        </w:rPr>
        <w:t>мистецтва «Толока»</w:t>
      </w:r>
      <w:r w:rsidRPr="00C50CD8">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ансамблю</w:t>
      </w:r>
      <w:r w:rsidRPr="000E5AE2">
        <w:rPr>
          <w:rFonts w:ascii="Times New Roman" w:eastAsia="Times New Roman" w:hAnsi="Times New Roman"/>
          <w:sz w:val="28"/>
          <w:szCs w:val="28"/>
          <w:lang w:eastAsia="uk-UA"/>
        </w:rPr>
        <w:t xml:space="preserve"> танцю «Ровесник»</w:t>
      </w:r>
      <w:r>
        <w:rPr>
          <w:rFonts w:ascii="Times New Roman" w:eastAsia="Times New Roman" w:hAnsi="Times New Roman"/>
          <w:sz w:val="28"/>
          <w:szCs w:val="28"/>
          <w:lang w:eastAsia="uk-UA"/>
        </w:rPr>
        <w:t xml:space="preserve"> ХДБХТТ.</w:t>
      </w:r>
    </w:p>
    <w:p w:rsidR="00542A71" w:rsidRDefault="00542A71" w:rsidP="00542A71">
      <w:pPr>
        <w:spacing w:after="0" w:line="240" w:lineRule="auto"/>
        <w:ind w:firstLine="709"/>
        <w:jc w:val="both"/>
        <w:rPr>
          <w:rFonts w:ascii="Times New Roman" w:hAnsi="Times New Roman"/>
          <w:sz w:val="28"/>
          <w:szCs w:val="28"/>
        </w:rPr>
      </w:pPr>
      <w:r w:rsidRPr="0030468F">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В</w:t>
      </w:r>
      <w:r w:rsidRPr="00F61DEE">
        <w:rPr>
          <w:rFonts w:ascii="Times New Roman" w:hAnsi="Times New Roman"/>
          <w:sz w:val="28"/>
          <w:szCs w:val="28"/>
        </w:rPr>
        <w:t>ідповідно до наказів Департаменту науки і освіти Харківської обласної державної адміністрації</w:t>
      </w:r>
      <w:r w:rsidRPr="00F61DEE">
        <w:rPr>
          <w:shd w:val="clear" w:color="auto" w:fill="FFFFFF"/>
        </w:rPr>
        <w:t xml:space="preserve"> </w:t>
      </w:r>
      <w:r>
        <w:rPr>
          <w:rFonts w:ascii="Times New Roman" w:hAnsi="Times New Roman"/>
          <w:sz w:val="28"/>
          <w:szCs w:val="28"/>
          <w:shd w:val="clear" w:color="auto" w:fill="FFFFFF"/>
        </w:rPr>
        <w:t>від 07.10</w:t>
      </w:r>
      <w:r w:rsidRPr="00F61DEE">
        <w:rPr>
          <w:rFonts w:ascii="Times New Roman" w:hAnsi="Times New Roman"/>
          <w:sz w:val="28"/>
          <w:szCs w:val="28"/>
          <w:shd w:val="clear" w:color="auto" w:fill="FFFFFF"/>
        </w:rPr>
        <w:t>.201</w:t>
      </w:r>
      <w:r>
        <w:rPr>
          <w:rFonts w:ascii="Times New Roman" w:hAnsi="Times New Roman"/>
          <w:sz w:val="28"/>
          <w:szCs w:val="28"/>
          <w:shd w:val="clear" w:color="auto" w:fill="FFFFFF"/>
        </w:rPr>
        <w:t>6</w:t>
      </w:r>
      <w:r w:rsidRPr="00F61DE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380</w:t>
      </w:r>
      <w:r w:rsidRPr="00F61DE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F61DEE">
        <w:rPr>
          <w:rFonts w:ascii="Times New Roman" w:hAnsi="Times New Roman"/>
          <w:sz w:val="28"/>
          <w:szCs w:val="28"/>
          <w:shd w:val="clear" w:color="auto" w:fill="FFFFFF"/>
        </w:rPr>
        <w:t xml:space="preserve">Про проведення </w:t>
      </w:r>
      <w:r>
        <w:rPr>
          <w:rFonts w:ascii="Times New Roman" w:hAnsi="Times New Roman"/>
          <w:sz w:val="28"/>
          <w:szCs w:val="28"/>
          <w:shd w:val="clear" w:color="auto" w:fill="FFFFFF"/>
        </w:rPr>
        <w:t xml:space="preserve">у 2016/2017 </w:t>
      </w:r>
      <w:r>
        <w:rPr>
          <w:rFonts w:ascii="Times New Roman" w:hAnsi="Times New Roman"/>
          <w:sz w:val="28"/>
          <w:szCs w:val="28"/>
          <w:shd w:val="clear" w:color="auto" w:fill="FFFFFF"/>
        </w:rPr>
        <w:lastRenderedPageBreak/>
        <w:t xml:space="preserve">навчальному році </w:t>
      </w:r>
      <w:r w:rsidRPr="00F61DEE">
        <w:rPr>
          <w:rFonts w:ascii="Times New Roman" w:hAnsi="Times New Roman"/>
          <w:sz w:val="28"/>
          <w:szCs w:val="28"/>
          <w:shd w:val="clear" w:color="auto" w:fill="FFFFFF"/>
        </w:rPr>
        <w:t>щорічного обласного огляду-конкурсу художньої самодіяльності серед професійно-технічних навчальних закладів Харківської області</w:t>
      </w:r>
      <w:r>
        <w:rPr>
          <w:rFonts w:ascii="Times New Roman" w:hAnsi="Times New Roman"/>
          <w:sz w:val="28"/>
          <w:szCs w:val="28"/>
          <w:shd w:val="clear" w:color="auto" w:fill="FFFFFF"/>
        </w:rPr>
        <w:t>»</w:t>
      </w:r>
      <w:r w:rsidRPr="00F61DEE">
        <w:rPr>
          <w:rFonts w:ascii="Times New Roman" w:hAnsi="Times New Roman"/>
          <w:sz w:val="28"/>
          <w:szCs w:val="28"/>
          <w:shd w:val="clear" w:color="auto" w:fill="FFFFFF"/>
        </w:rPr>
        <w:t xml:space="preserve"> та від </w:t>
      </w:r>
      <w:r>
        <w:rPr>
          <w:rFonts w:ascii="Times New Roman" w:hAnsi="Times New Roman"/>
          <w:sz w:val="28"/>
          <w:szCs w:val="28"/>
          <w:shd w:val="clear" w:color="auto" w:fill="FFFFFF"/>
        </w:rPr>
        <w:t>07.10</w:t>
      </w:r>
      <w:r w:rsidRPr="00F61DEE">
        <w:rPr>
          <w:rFonts w:ascii="Times New Roman" w:hAnsi="Times New Roman"/>
          <w:sz w:val="28"/>
          <w:szCs w:val="28"/>
          <w:shd w:val="clear" w:color="auto" w:fill="FFFFFF"/>
        </w:rPr>
        <w:t>.201</w:t>
      </w:r>
      <w:r>
        <w:rPr>
          <w:rFonts w:ascii="Times New Roman" w:hAnsi="Times New Roman"/>
          <w:sz w:val="28"/>
          <w:szCs w:val="28"/>
          <w:shd w:val="clear" w:color="auto" w:fill="FFFFFF"/>
        </w:rPr>
        <w:t>6</w:t>
      </w:r>
      <w:r w:rsidRPr="00F61DE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381 «Про проведення у 2016/2017</w:t>
      </w:r>
      <w:r w:rsidRPr="00F61DEE">
        <w:rPr>
          <w:rFonts w:ascii="Times New Roman" w:hAnsi="Times New Roman"/>
          <w:sz w:val="28"/>
          <w:szCs w:val="28"/>
          <w:shd w:val="clear" w:color="auto" w:fill="FFFFFF"/>
        </w:rPr>
        <w:t xml:space="preserve"> навчальному році щорічного обласного огляду-конкурсу технічної та декоративно-прикладної творчості серед професійно-технічних навчальних закладів Харківської області</w:t>
      </w:r>
      <w:r>
        <w:rPr>
          <w:rFonts w:ascii="Times New Roman" w:hAnsi="Times New Roman"/>
          <w:sz w:val="28"/>
          <w:szCs w:val="28"/>
          <w:shd w:val="clear" w:color="auto" w:fill="FFFFFF"/>
        </w:rPr>
        <w:t xml:space="preserve">» </w:t>
      </w:r>
      <w:r>
        <w:rPr>
          <w:rFonts w:ascii="Times New Roman" w:hAnsi="Times New Roman"/>
          <w:sz w:val="28"/>
          <w:szCs w:val="28"/>
        </w:rPr>
        <w:t>проведені</w:t>
      </w:r>
      <w:r w:rsidRPr="00F61DEE">
        <w:rPr>
          <w:rFonts w:ascii="Times New Roman" w:hAnsi="Times New Roman"/>
          <w:sz w:val="28"/>
          <w:szCs w:val="28"/>
        </w:rPr>
        <w:t xml:space="preserve"> обласні огляди-конкурси</w:t>
      </w:r>
      <w:r>
        <w:rPr>
          <w:rFonts w:ascii="Times New Roman" w:hAnsi="Times New Roman"/>
          <w:sz w:val="28"/>
          <w:szCs w:val="28"/>
          <w:shd w:val="clear" w:color="auto" w:fill="FFFFFF"/>
        </w:rPr>
        <w:t xml:space="preserve"> </w:t>
      </w:r>
      <w:r w:rsidRPr="00F61DEE">
        <w:rPr>
          <w:rFonts w:ascii="Times New Roman" w:hAnsi="Times New Roman"/>
          <w:sz w:val="28"/>
          <w:szCs w:val="28"/>
        </w:rPr>
        <w:t>під девізом «Н</w:t>
      </w:r>
      <w:r>
        <w:rPr>
          <w:rFonts w:ascii="Times New Roman" w:hAnsi="Times New Roman"/>
          <w:sz w:val="28"/>
          <w:szCs w:val="28"/>
        </w:rPr>
        <w:t>атхненні вірою в Україну</w:t>
      </w:r>
      <w:r w:rsidRPr="00F61DEE">
        <w:rPr>
          <w:rFonts w:ascii="Times New Roman" w:hAnsi="Times New Roman"/>
          <w:sz w:val="28"/>
          <w:szCs w:val="28"/>
        </w:rPr>
        <w:t>»</w:t>
      </w:r>
      <w:r>
        <w:rPr>
          <w:rFonts w:ascii="Times New Roman" w:hAnsi="Times New Roman"/>
          <w:sz w:val="28"/>
          <w:szCs w:val="28"/>
        </w:rPr>
        <w:t>.</w:t>
      </w:r>
    </w:p>
    <w:p w:rsidR="00542A71" w:rsidRDefault="00542A71" w:rsidP="00542A71">
      <w:pPr>
        <w:spacing w:after="0" w:line="240" w:lineRule="auto"/>
        <w:ind w:firstLine="709"/>
        <w:jc w:val="both"/>
        <w:rPr>
          <w:rFonts w:ascii="Times New Roman" w:hAnsi="Times New Roman"/>
          <w:sz w:val="28"/>
          <w:szCs w:val="28"/>
        </w:rPr>
      </w:pPr>
      <w:r w:rsidRPr="00F61DEE">
        <w:rPr>
          <w:rFonts w:ascii="Times New Roman" w:hAnsi="Times New Roman"/>
          <w:sz w:val="28"/>
          <w:szCs w:val="28"/>
        </w:rPr>
        <w:t xml:space="preserve">  </w:t>
      </w:r>
      <w:r w:rsidRPr="008B57FD">
        <w:rPr>
          <w:rFonts w:ascii="Times New Roman" w:hAnsi="Times New Roman"/>
          <w:sz w:val="28"/>
          <w:szCs w:val="28"/>
        </w:rPr>
        <w:t xml:space="preserve">Відповідно до наказу Департаменту науки і освіти Харківської обласної державної адміністрації від </w:t>
      </w:r>
      <w:r>
        <w:rPr>
          <w:rFonts w:ascii="Times New Roman" w:hAnsi="Times New Roman"/>
          <w:sz w:val="28"/>
          <w:szCs w:val="28"/>
        </w:rPr>
        <w:t>19</w:t>
      </w:r>
      <w:r w:rsidRPr="008B57FD">
        <w:rPr>
          <w:rFonts w:ascii="Times New Roman" w:hAnsi="Times New Roman"/>
          <w:sz w:val="28"/>
          <w:szCs w:val="28"/>
        </w:rPr>
        <w:t>.05.201</w:t>
      </w:r>
      <w:r>
        <w:rPr>
          <w:rFonts w:ascii="Times New Roman" w:hAnsi="Times New Roman"/>
          <w:sz w:val="28"/>
          <w:szCs w:val="28"/>
        </w:rPr>
        <w:t>7</w:t>
      </w:r>
      <w:r w:rsidRPr="008B57FD">
        <w:rPr>
          <w:rFonts w:ascii="Times New Roman" w:hAnsi="Times New Roman"/>
          <w:sz w:val="28"/>
          <w:szCs w:val="28"/>
        </w:rPr>
        <w:t xml:space="preserve"> №</w:t>
      </w:r>
      <w:r>
        <w:rPr>
          <w:rFonts w:ascii="Times New Roman" w:hAnsi="Times New Roman"/>
          <w:sz w:val="28"/>
          <w:szCs w:val="28"/>
        </w:rPr>
        <w:t>170</w:t>
      </w:r>
      <w:r w:rsidRPr="008B57FD">
        <w:rPr>
          <w:rFonts w:ascii="Times New Roman" w:hAnsi="Times New Roman"/>
          <w:sz w:val="28"/>
          <w:szCs w:val="28"/>
        </w:rPr>
        <w:t xml:space="preserve"> «Про підсумки проведення щорічного обласного огляду-конкурсу художньої самодіяльності серед професійно-технічних навчальних закладів Харківської області» визнано </w:t>
      </w:r>
      <w:r>
        <w:rPr>
          <w:rFonts w:ascii="Times New Roman" w:hAnsi="Times New Roman"/>
          <w:sz w:val="28"/>
          <w:szCs w:val="28"/>
        </w:rPr>
        <w:t xml:space="preserve">таких </w:t>
      </w:r>
      <w:r w:rsidRPr="008B57FD">
        <w:rPr>
          <w:rFonts w:ascii="Times New Roman" w:hAnsi="Times New Roman"/>
          <w:sz w:val="28"/>
          <w:szCs w:val="28"/>
        </w:rPr>
        <w:t>переможців.</w:t>
      </w:r>
      <w:r>
        <w:rPr>
          <w:rFonts w:ascii="Times New Roman" w:hAnsi="Times New Roman"/>
          <w:sz w:val="28"/>
          <w:szCs w:val="28"/>
        </w:rPr>
        <w:t xml:space="preserve"> </w:t>
      </w:r>
    </w:p>
    <w:p w:rsidR="00542A71" w:rsidRPr="00FE6CC5" w:rsidRDefault="00542A71" w:rsidP="00542A71">
      <w:pPr>
        <w:pStyle w:val="a9"/>
        <w:ind w:firstLine="851"/>
        <w:rPr>
          <w:sz w:val="28"/>
          <w:szCs w:val="28"/>
        </w:rPr>
      </w:pPr>
      <w:r w:rsidRPr="00FE6CC5">
        <w:rPr>
          <w:sz w:val="28"/>
          <w:szCs w:val="28"/>
        </w:rPr>
        <w:t xml:space="preserve">Серед </w:t>
      </w:r>
      <w:r w:rsidR="001F42BF">
        <w:rPr>
          <w:sz w:val="28"/>
          <w:szCs w:val="28"/>
        </w:rPr>
        <w:t xml:space="preserve">закладів </w:t>
      </w:r>
      <w:r w:rsidRPr="00FE6CC5">
        <w:rPr>
          <w:sz w:val="28"/>
          <w:szCs w:val="28"/>
        </w:rPr>
        <w:t>професійно-технічн</w:t>
      </w:r>
      <w:r w:rsidR="001F42BF">
        <w:rPr>
          <w:sz w:val="28"/>
          <w:szCs w:val="28"/>
        </w:rPr>
        <w:t>ої освіти</w:t>
      </w:r>
      <w:r w:rsidRPr="00FE6CC5">
        <w:rPr>
          <w:sz w:val="28"/>
          <w:szCs w:val="28"/>
        </w:rPr>
        <w:t xml:space="preserve"> м</w:t>
      </w:r>
      <w:r w:rsidR="004A6607">
        <w:rPr>
          <w:sz w:val="28"/>
          <w:szCs w:val="28"/>
        </w:rPr>
        <w:t>.</w:t>
      </w:r>
      <w:r w:rsidRPr="00FE6CC5">
        <w:rPr>
          <w:sz w:val="28"/>
          <w:szCs w:val="28"/>
        </w:rPr>
        <w:t xml:space="preserve"> Харк</w:t>
      </w:r>
      <w:r>
        <w:rPr>
          <w:sz w:val="28"/>
          <w:szCs w:val="28"/>
        </w:rPr>
        <w:t>о</w:t>
      </w:r>
      <w:r w:rsidRPr="00FE6CC5">
        <w:rPr>
          <w:sz w:val="28"/>
          <w:szCs w:val="28"/>
        </w:rPr>
        <w:t>в</w:t>
      </w:r>
      <w:r>
        <w:rPr>
          <w:sz w:val="28"/>
          <w:szCs w:val="28"/>
        </w:rPr>
        <w:t>а</w:t>
      </w:r>
      <w:r w:rsidRPr="00FE6CC5">
        <w:rPr>
          <w:sz w:val="28"/>
          <w:szCs w:val="28"/>
        </w:rPr>
        <w:t>:</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Гран-прі</w:t>
      </w:r>
      <w:r>
        <w:rPr>
          <w:rFonts w:ascii="Times New Roman" w:hAnsi="Times New Roman"/>
          <w:sz w:val="28"/>
          <w:szCs w:val="28"/>
        </w:rPr>
        <w:t xml:space="preserve"> – </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 xml:space="preserve">Державний професійно-технічний навчальний заклад «Центр професійно-технічної освіти № 4 м. Харкова» (Кузнєцов В.М.); </w:t>
      </w:r>
    </w:p>
    <w:p w:rsidR="00542A71" w:rsidRPr="00FE6CC5" w:rsidRDefault="00542A71" w:rsidP="00542A71">
      <w:pPr>
        <w:widowControl w:val="0"/>
        <w:suppressAutoHyphens/>
        <w:spacing w:after="0" w:line="240" w:lineRule="auto"/>
        <w:jc w:val="both"/>
        <w:rPr>
          <w:rFonts w:ascii="Times New Roman" w:hAnsi="Times New Roman"/>
          <w:sz w:val="28"/>
          <w:szCs w:val="28"/>
        </w:rPr>
      </w:pPr>
      <w:r w:rsidRPr="00FE6CC5">
        <w:rPr>
          <w:rFonts w:ascii="Times New Roman" w:hAnsi="Times New Roman"/>
          <w:sz w:val="28"/>
          <w:szCs w:val="28"/>
        </w:rPr>
        <w:t>Харківське вище професійне училище швейного виробництва та побуту Української інженерно-педагогічної академії (</w:t>
      </w:r>
      <w:proofErr w:type="spellStart"/>
      <w:r w:rsidRPr="00FE6CC5">
        <w:rPr>
          <w:rFonts w:ascii="Times New Roman" w:hAnsi="Times New Roman"/>
          <w:sz w:val="28"/>
          <w:szCs w:val="28"/>
        </w:rPr>
        <w:t>Батраченко</w:t>
      </w:r>
      <w:proofErr w:type="spellEnd"/>
      <w:r w:rsidRPr="00FE6CC5">
        <w:rPr>
          <w:rFonts w:ascii="Times New Roman" w:hAnsi="Times New Roman"/>
          <w:sz w:val="28"/>
          <w:szCs w:val="28"/>
        </w:rPr>
        <w:t xml:space="preserve"> Н.В.); </w:t>
      </w:r>
    </w:p>
    <w:p w:rsidR="00542A71" w:rsidRPr="00FE6CC5" w:rsidRDefault="00542A71" w:rsidP="00542A71">
      <w:pPr>
        <w:spacing w:after="0" w:line="240" w:lineRule="auto"/>
        <w:jc w:val="both"/>
        <w:rPr>
          <w:rFonts w:ascii="Times New Roman" w:hAnsi="Times New Roman"/>
          <w:sz w:val="28"/>
          <w:szCs w:val="28"/>
        </w:rPr>
      </w:pPr>
      <w:r>
        <w:rPr>
          <w:rFonts w:ascii="Times New Roman" w:hAnsi="Times New Roman"/>
          <w:sz w:val="28"/>
          <w:szCs w:val="28"/>
        </w:rPr>
        <w:t xml:space="preserve">І місце – </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 xml:space="preserve">Державний професійно-технічний навчальний заклад «Харківське вище професійне училище сфери послуг» (Матвійчук Л.І.); </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Державний професійно-технічний навчальний заклад «Харківське вище професійне училище будівництва» (Сорокін І.М.);</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ІІ місце</w:t>
      </w:r>
      <w:r>
        <w:rPr>
          <w:rFonts w:ascii="Times New Roman" w:hAnsi="Times New Roman"/>
          <w:sz w:val="28"/>
          <w:szCs w:val="28"/>
        </w:rPr>
        <w:t xml:space="preserve"> – </w:t>
      </w:r>
      <w:r w:rsidRPr="00FE6CC5">
        <w:rPr>
          <w:rFonts w:ascii="Times New Roman" w:hAnsi="Times New Roman"/>
          <w:sz w:val="28"/>
          <w:szCs w:val="28"/>
        </w:rPr>
        <w:t xml:space="preserve"> </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Державний заклад освіти Центр професійно-технічної освіти № 2 м. Харкова</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w:t>
      </w:r>
      <w:proofErr w:type="spellStart"/>
      <w:r w:rsidRPr="00FE6CC5">
        <w:rPr>
          <w:rFonts w:ascii="Times New Roman" w:hAnsi="Times New Roman"/>
          <w:sz w:val="28"/>
          <w:szCs w:val="28"/>
        </w:rPr>
        <w:t>Амірбеков</w:t>
      </w:r>
      <w:proofErr w:type="spellEnd"/>
      <w:r w:rsidRPr="00FE6CC5">
        <w:rPr>
          <w:rFonts w:ascii="Times New Roman" w:hAnsi="Times New Roman"/>
          <w:sz w:val="28"/>
          <w:szCs w:val="28"/>
        </w:rPr>
        <w:t xml:space="preserve"> Г.Д.);</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 xml:space="preserve"> Державний професійно-технічний навчальний заклад «Центр професійно-технічної освіти № 3 м. Харкова» (</w:t>
      </w:r>
      <w:proofErr w:type="spellStart"/>
      <w:r w:rsidRPr="00FE6CC5">
        <w:rPr>
          <w:rFonts w:ascii="Times New Roman" w:hAnsi="Times New Roman"/>
          <w:sz w:val="28"/>
          <w:szCs w:val="28"/>
        </w:rPr>
        <w:t>Бережко</w:t>
      </w:r>
      <w:proofErr w:type="spellEnd"/>
      <w:r w:rsidRPr="00FE6CC5">
        <w:rPr>
          <w:rFonts w:ascii="Times New Roman" w:hAnsi="Times New Roman"/>
          <w:sz w:val="28"/>
          <w:szCs w:val="28"/>
        </w:rPr>
        <w:t xml:space="preserve"> М.О.); </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Державний навчальний заклад «Харківський поліграфічний центр професійно-технічної освіти» (Пономарьова В.В.).</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ІІІ місце</w:t>
      </w:r>
      <w:r>
        <w:rPr>
          <w:rFonts w:ascii="Times New Roman" w:hAnsi="Times New Roman"/>
          <w:sz w:val="28"/>
          <w:szCs w:val="28"/>
        </w:rPr>
        <w:t xml:space="preserve"> – </w:t>
      </w:r>
      <w:r w:rsidRPr="00FE6CC5">
        <w:rPr>
          <w:rFonts w:ascii="Times New Roman" w:hAnsi="Times New Roman"/>
          <w:sz w:val="28"/>
          <w:szCs w:val="28"/>
        </w:rPr>
        <w:t xml:space="preserve"> </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Державний  навчальний заклад «Регіональний механіко-технологічний</w:t>
      </w:r>
      <w:r>
        <w:rPr>
          <w:rFonts w:ascii="Times New Roman" w:hAnsi="Times New Roman"/>
          <w:sz w:val="28"/>
          <w:szCs w:val="28"/>
        </w:rPr>
        <w:t xml:space="preserve"> </w:t>
      </w:r>
      <w:r w:rsidRPr="00FE6CC5">
        <w:rPr>
          <w:rFonts w:ascii="Times New Roman" w:hAnsi="Times New Roman"/>
          <w:sz w:val="28"/>
          <w:szCs w:val="28"/>
        </w:rPr>
        <w:t>центр професійної освіти Харківської області» (</w:t>
      </w:r>
      <w:proofErr w:type="spellStart"/>
      <w:r w:rsidRPr="00FE6CC5">
        <w:rPr>
          <w:rFonts w:ascii="Times New Roman" w:hAnsi="Times New Roman"/>
          <w:sz w:val="28"/>
          <w:szCs w:val="28"/>
        </w:rPr>
        <w:t>Шепеленко</w:t>
      </w:r>
      <w:proofErr w:type="spellEnd"/>
      <w:r w:rsidRPr="00FE6CC5">
        <w:rPr>
          <w:rFonts w:ascii="Times New Roman" w:hAnsi="Times New Roman"/>
          <w:sz w:val="28"/>
          <w:szCs w:val="28"/>
        </w:rPr>
        <w:t xml:space="preserve"> В.В.);</w:t>
      </w:r>
    </w:p>
    <w:p w:rsidR="00542A71" w:rsidRPr="00FE6CC5" w:rsidRDefault="00542A71" w:rsidP="00542A71">
      <w:pPr>
        <w:spacing w:after="0" w:line="240" w:lineRule="auto"/>
        <w:rPr>
          <w:rFonts w:ascii="Times New Roman" w:hAnsi="Times New Roman"/>
          <w:sz w:val="28"/>
          <w:szCs w:val="28"/>
        </w:rPr>
      </w:pPr>
      <w:r w:rsidRPr="00FE6CC5">
        <w:rPr>
          <w:rFonts w:ascii="Times New Roman" w:hAnsi="Times New Roman"/>
          <w:sz w:val="28"/>
          <w:szCs w:val="28"/>
        </w:rPr>
        <w:t>Державний навчальний заклад «Харківський професійний ліцей будівельних технологій» (</w:t>
      </w:r>
      <w:proofErr w:type="spellStart"/>
      <w:r w:rsidRPr="00FE6CC5">
        <w:rPr>
          <w:rFonts w:ascii="Times New Roman" w:hAnsi="Times New Roman"/>
          <w:sz w:val="28"/>
          <w:szCs w:val="28"/>
        </w:rPr>
        <w:t>Юкляєвська</w:t>
      </w:r>
      <w:proofErr w:type="spellEnd"/>
      <w:r w:rsidRPr="00FE6CC5">
        <w:rPr>
          <w:rFonts w:ascii="Times New Roman" w:hAnsi="Times New Roman"/>
          <w:sz w:val="28"/>
          <w:szCs w:val="28"/>
        </w:rPr>
        <w:t xml:space="preserve"> Н.В.).</w:t>
      </w:r>
    </w:p>
    <w:p w:rsidR="00542A71" w:rsidRPr="00FE6CC5" w:rsidRDefault="00542A71" w:rsidP="00542A71">
      <w:pPr>
        <w:spacing w:after="0" w:line="240" w:lineRule="auto"/>
        <w:ind w:firstLine="851"/>
        <w:jc w:val="both"/>
        <w:rPr>
          <w:rFonts w:ascii="Times New Roman" w:hAnsi="Times New Roman"/>
          <w:sz w:val="28"/>
          <w:szCs w:val="28"/>
        </w:rPr>
      </w:pPr>
      <w:r w:rsidRPr="00FE6CC5">
        <w:rPr>
          <w:rFonts w:ascii="Times New Roman" w:hAnsi="Times New Roman"/>
          <w:sz w:val="28"/>
          <w:szCs w:val="28"/>
        </w:rPr>
        <w:t xml:space="preserve">Серед </w:t>
      </w:r>
      <w:r w:rsidR="001F42BF">
        <w:rPr>
          <w:rFonts w:ascii="Times New Roman" w:hAnsi="Times New Roman"/>
          <w:sz w:val="28"/>
          <w:szCs w:val="28"/>
        </w:rPr>
        <w:t xml:space="preserve">закладів </w:t>
      </w:r>
      <w:r w:rsidRPr="00FE6CC5">
        <w:rPr>
          <w:rFonts w:ascii="Times New Roman" w:hAnsi="Times New Roman"/>
          <w:sz w:val="28"/>
          <w:szCs w:val="28"/>
        </w:rPr>
        <w:t>професійно-технічн</w:t>
      </w:r>
      <w:r w:rsidR="001F42BF">
        <w:rPr>
          <w:rFonts w:ascii="Times New Roman" w:hAnsi="Times New Roman"/>
          <w:sz w:val="28"/>
          <w:szCs w:val="28"/>
        </w:rPr>
        <w:t>ої освіти</w:t>
      </w:r>
      <w:r w:rsidRPr="00FE6CC5">
        <w:rPr>
          <w:rFonts w:ascii="Times New Roman" w:hAnsi="Times New Roman"/>
          <w:sz w:val="28"/>
          <w:szCs w:val="28"/>
        </w:rPr>
        <w:t xml:space="preserve"> Харківської області:</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Гран-прі</w:t>
      </w:r>
      <w:r>
        <w:rPr>
          <w:rFonts w:ascii="Times New Roman" w:hAnsi="Times New Roman"/>
          <w:sz w:val="28"/>
          <w:szCs w:val="28"/>
        </w:rPr>
        <w:t xml:space="preserve"> – </w:t>
      </w:r>
    </w:p>
    <w:p w:rsidR="00542A71" w:rsidRPr="00FE6CC5" w:rsidRDefault="00542A71" w:rsidP="00542A71">
      <w:pPr>
        <w:spacing w:after="0" w:line="240" w:lineRule="auto"/>
        <w:rPr>
          <w:rFonts w:ascii="Times New Roman" w:hAnsi="Times New Roman"/>
          <w:sz w:val="28"/>
          <w:szCs w:val="28"/>
        </w:rPr>
      </w:pPr>
      <w:r w:rsidRPr="00FE6CC5">
        <w:rPr>
          <w:rFonts w:ascii="Times New Roman" w:hAnsi="Times New Roman"/>
          <w:sz w:val="28"/>
          <w:szCs w:val="28"/>
        </w:rPr>
        <w:t>Ізюмський професійний ліцей (Колесник Л.В.);</w:t>
      </w:r>
    </w:p>
    <w:p w:rsidR="00542A71" w:rsidRPr="00FE6CC5" w:rsidRDefault="00542A71" w:rsidP="00542A71">
      <w:pPr>
        <w:spacing w:after="0" w:line="240" w:lineRule="auto"/>
        <w:rPr>
          <w:rFonts w:ascii="Times New Roman" w:hAnsi="Times New Roman"/>
          <w:sz w:val="28"/>
          <w:szCs w:val="28"/>
        </w:rPr>
      </w:pPr>
      <w:r w:rsidRPr="00FE6CC5">
        <w:rPr>
          <w:rFonts w:ascii="Times New Roman" w:hAnsi="Times New Roman"/>
          <w:sz w:val="28"/>
          <w:szCs w:val="28"/>
        </w:rPr>
        <w:t xml:space="preserve">Вище професійне училище № 27 м. Куп’янська (Кравцов В.А.);                               </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І місце</w:t>
      </w:r>
      <w:r>
        <w:rPr>
          <w:rFonts w:ascii="Times New Roman" w:hAnsi="Times New Roman"/>
          <w:sz w:val="28"/>
          <w:szCs w:val="28"/>
        </w:rPr>
        <w:t xml:space="preserve"> – </w:t>
      </w:r>
      <w:r w:rsidRPr="00FE6CC5">
        <w:rPr>
          <w:rFonts w:ascii="Times New Roman" w:hAnsi="Times New Roman"/>
          <w:sz w:val="28"/>
          <w:szCs w:val="28"/>
        </w:rPr>
        <w:t xml:space="preserve"> </w:t>
      </w:r>
    </w:p>
    <w:p w:rsidR="00542A71" w:rsidRPr="00FE6CC5" w:rsidRDefault="00542A71" w:rsidP="00542A71">
      <w:pPr>
        <w:spacing w:after="0" w:line="240" w:lineRule="auto"/>
        <w:jc w:val="both"/>
        <w:rPr>
          <w:rFonts w:ascii="Times New Roman" w:hAnsi="Times New Roman"/>
          <w:sz w:val="28"/>
          <w:szCs w:val="28"/>
        </w:rPr>
      </w:pPr>
      <w:proofErr w:type="spellStart"/>
      <w:r w:rsidRPr="00FE6CC5">
        <w:rPr>
          <w:rFonts w:ascii="Times New Roman" w:hAnsi="Times New Roman"/>
          <w:sz w:val="28"/>
          <w:szCs w:val="28"/>
        </w:rPr>
        <w:t>Зміївський</w:t>
      </w:r>
      <w:proofErr w:type="spellEnd"/>
      <w:r w:rsidRPr="00FE6CC5">
        <w:rPr>
          <w:rFonts w:ascii="Times New Roman" w:hAnsi="Times New Roman"/>
          <w:sz w:val="28"/>
          <w:szCs w:val="28"/>
        </w:rPr>
        <w:t xml:space="preserve"> професійний енергетичний ліцей (</w:t>
      </w:r>
      <w:proofErr w:type="spellStart"/>
      <w:r w:rsidRPr="00FE6CC5">
        <w:rPr>
          <w:rFonts w:ascii="Times New Roman" w:hAnsi="Times New Roman"/>
          <w:sz w:val="28"/>
          <w:szCs w:val="28"/>
        </w:rPr>
        <w:t>Єльцова</w:t>
      </w:r>
      <w:proofErr w:type="spellEnd"/>
      <w:r w:rsidRPr="00FE6CC5">
        <w:rPr>
          <w:rFonts w:ascii="Times New Roman" w:hAnsi="Times New Roman"/>
          <w:sz w:val="28"/>
          <w:szCs w:val="28"/>
        </w:rPr>
        <w:t xml:space="preserve"> О.М.);</w:t>
      </w:r>
    </w:p>
    <w:p w:rsidR="00542A71" w:rsidRPr="00FE6CC5" w:rsidRDefault="00542A71" w:rsidP="00542A71">
      <w:pPr>
        <w:spacing w:after="0" w:line="240" w:lineRule="auto"/>
        <w:jc w:val="both"/>
        <w:rPr>
          <w:rFonts w:ascii="Times New Roman" w:hAnsi="Times New Roman"/>
          <w:sz w:val="28"/>
          <w:szCs w:val="28"/>
        </w:rPr>
      </w:pPr>
      <w:proofErr w:type="spellStart"/>
      <w:r w:rsidRPr="00FE6CC5">
        <w:rPr>
          <w:rFonts w:ascii="Times New Roman" w:hAnsi="Times New Roman"/>
          <w:sz w:val="28"/>
          <w:szCs w:val="28"/>
        </w:rPr>
        <w:t>Лозівський</w:t>
      </w:r>
      <w:proofErr w:type="spellEnd"/>
      <w:r w:rsidRPr="00FE6CC5">
        <w:rPr>
          <w:rFonts w:ascii="Times New Roman" w:hAnsi="Times New Roman"/>
          <w:sz w:val="28"/>
          <w:szCs w:val="28"/>
        </w:rPr>
        <w:t xml:space="preserve"> професійний ліцей (</w:t>
      </w:r>
      <w:proofErr w:type="spellStart"/>
      <w:r w:rsidRPr="00FE6CC5">
        <w:rPr>
          <w:rFonts w:ascii="Times New Roman" w:hAnsi="Times New Roman"/>
          <w:sz w:val="28"/>
          <w:szCs w:val="28"/>
        </w:rPr>
        <w:t>Гонтаренко</w:t>
      </w:r>
      <w:proofErr w:type="spellEnd"/>
      <w:r w:rsidRPr="00FE6CC5">
        <w:rPr>
          <w:rFonts w:ascii="Times New Roman" w:hAnsi="Times New Roman"/>
          <w:sz w:val="28"/>
          <w:szCs w:val="28"/>
        </w:rPr>
        <w:t xml:space="preserve"> І.М.);</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ІІ місце</w:t>
      </w:r>
      <w:r>
        <w:rPr>
          <w:rFonts w:ascii="Times New Roman" w:hAnsi="Times New Roman"/>
          <w:sz w:val="28"/>
          <w:szCs w:val="28"/>
        </w:rPr>
        <w:t xml:space="preserve"> – </w:t>
      </w:r>
      <w:r w:rsidRPr="00FE6CC5">
        <w:rPr>
          <w:rFonts w:ascii="Times New Roman" w:hAnsi="Times New Roman"/>
          <w:sz w:val="28"/>
          <w:szCs w:val="28"/>
        </w:rPr>
        <w:t xml:space="preserve"> </w:t>
      </w:r>
    </w:p>
    <w:p w:rsidR="00542A71" w:rsidRPr="00FE6CC5" w:rsidRDefault="00542A71" w:rsidP="00542A71">
      <w:pPr>
        <w:spacing w:after="0" w:line="240" w:lineRule="auto"/>
        <w:jc w:val="both"/>
        <w:rPr>
          <w:rFonts w:ascii="Times New Roman" w:hAnsi="Times New Roman"/>
          <w:sz w:val="28"/>
          <w:szCs w:val="28"/>
        </w:rPr>
      </w:pPr>
      <w:proofErr w:type="spellStart"/>
      <w:r w:rsidRPr="00FE6CC5">
        <w:rPr>
          <w:rFonts w:ascii="Times New Roman" w:hAnsi="Times New Roman"/>
          <w:sz w:val="28"/>
          <w:szCs w:val="28"/>
        </w:rPr>
        <w:t>Люботинський</w:t>
      </w:r>
      <w:proofErr w:type="spellEnd"/>
      <w:r w:rsidRPr="00FE6CC5">
        <w:rPr>
          <w:rFonts w:ascii="Times New Roman" w:hAnsi="Times New Roman"/>
          <w:sz w:val="28"/>
          <w:szCs w:val="28"/>
        </w:rPr>
        <w:t xml:space="preserve"> професійний ліцей залізничного транспорту (Агєєва О.О.); </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 xml:space="preserve">Чугуївський професійний ліцей (Грушка В.Ю.); </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lastRenderedPageBreak/>
        <w:t>ІІІ місце</w:t>
      </w:r>
      <w:r>
        <w:rPr>
          <w:rFonts w:ascii="Times New Roman" w:hAnsi="Times New Roman"/>
          <w:sz w:val="28"/>
          <w:szCs w:val="28"/>
        </w:rPr>
        <w:t xml:space="preserve"> – </w:t>
      </w:r>
      <w:r w:rsidRPr="00FE6CC5">
        <w:rPr>
          <w:rFonts w:ascii="Times New Roman" w:hAnsi="Times New Roman"/>
          <w:sz w:val="28"/>
          <w:szCs w:val="28"/>
        </w:rPr>
        <w:t xml:space="preserve"> </w:t>
      </w:r>
    </w:p>
    <w:p w:rsidR="00542A71" w:rsidRPr="00FE6CC5" w:rsidRDefault="00542A71" w:rsidP="00542A71">
      <w:pPr>
        <w:spacing w:after="0" w:line="240" w:lineRule="auto"/>
        <w:jc w:val="both"/>
        <w:rPr>
          <w:rFonts w:ascii="Times New Roman" w:hAnsi="Times New Roman"/>
          <w:sz w:val="28"/>
          <w:szCs w:val="28"/>
        </w:rPr>
      </w:pPr>
      <w:proofErr w:type="spellStart"/>
      <w:r w:rsidRPr="00FE6CC5">
        <w:rPr>
          <w:rFonts w:ascii="Times New Roman" w:hAnsi="Times New Roman"/>
          <w:sz w:val="28"/>
          <w:szCs w:val="28"/>
        </w:rPr>
        <w:t>Красноградський</w:t>
      </w:r>
      <w:proofErr w:type="spellEnd"/>
      <w:r w:rsidRPr="00FE6CC5">
        <w:rPr>
          <w:rFonts w:ascii="Times New Roman" w:hAnsi="Times New Roman"/>
          <w:sz w:val="28"/>
          <w:szCs w:val="28"/>
        </w:rPr>
        <w:t xml:space="preserve"> професійний ліцей (Мирошниченко Н.В.);</w:t>
      </w:r>
    </w:p>
    <w:p w:rsidR="00542A71" w:rsidRPr="00FE6CC5" w:rsidRDefault="00542A71" w:rsidP="00542A71">
      <w:pPr>
        <w:spacing w:after="0" w:line="240" w:lineRule="auto"/>
        <w:rPr>
          <w:rFonts w:ascii="Times New Roman" w:hAnsi="Times New Roman"/>
          <w:sz w:val="28"/>
          <w:szCs w:val="28"/>
        </w:rPr>
      </w:pPr>
      <w:r w:rsidRPr="00FE6CC5">
        <w:rPr>
          <w:rFonts w:ascii="Times New Roman" w:hAnsi="Times New Roman"/>
          <w:sz w:val="28"/>
          <w:szCs w:val="28"/>
        </w:rPr>
        <w:t>Первомайський професійний ліцей (</w:t>
      </w:r>
      <w:proofErr w:type="spellStart"/>
      <w:r w:rsidRPr="00FE6CC5">
        <w:rPr>
          <w:rFonts w:ascii="Times New Roman" w:hAnsi="Times New Roman"/>
          <w:sz w:val="28"/>
          <w:szCs w:val="28"/>
        </w:rPr>
        <w:t>Луханіна</w:t>
      </w:r>
      <w:proofErr w:type="spellEnd"/>
      <w:r w:rsidRPr="00FE6CC5">
        <w:rPr>
          <w:rFonts w:ascii="Times New Roman" w:hAnsi="Times New Roman"/>
          <w:sz w:val="28"/>
          <w:szCs w:val="28"/>
        </w:rPr>
        <w:t xml:space="preserve"> Г.П.).                                             </w:t>
      </w:r>
    </w:p>
    <w:p w:rsidR="00542A71" w:rsidRPr="00FE6CC5" w:rsidRDefault="00542A71" w:rsidP="00542A71">
      <w:pPr>
        <w:pStyle w:val="212"/>
        <w:ind w:firstLine="851"/>
        <w:jc w:val="both"/>
        <w:rPr>
          <w:rFonts w:ascii="Times New Roman" w:hAnsi="Times New Roman" w:cs="Times New Roman"/>
          <w:b w:val="0"/>
          <w:szCs w:val="28"/>
        </w:rPr>
      </w:pPr>
      <w:r w:rsidRPr="00FE6CC5">
        <w:rPr>
          <w:rFonts w:ascii="Times New Roman" w:hAnsi="Times New Roman" w:cs="Times New Roman"/>
          <w:b w:val="0"/>
          <w:szCs w:val="28"/>
        </w:rPr>
        <w:t xml:space="preserve">Серед </w:t>
      </w:r>
      <w:r w:rsidR="001F42BF">
        <w:rPr>
          <w:rFonts w:ascii="Times New Roman" w:hAnsi="Times New Roman" w:cs="Times New Roman"/>
          <w:b w:val="0"/>
          <w:szCs w:val="28"/>
        </w:rPr>
        <w:t xml:space="preserve">закладів </w:t>
      </w:r>
      <w:r w:rsidRPr="00FE6CC5">
        <w:rPr>
          <w:rFonts w:ascii="Times New Roman" w:hAnsi="Times New Roman" w:cs="Times New Roman"/>
          <w:b w:val="0"/>
          <w:szCs w:val="28"/>
        </w:rPr>
        <w:t>професійно-технічн</w:t>
      </w:r>
      <w:r w:rsidR="001F42BF">
        <w:rPr>
          <w:rFonts w:ascii="Times New Roman" w:hAnsi="Times New Roman" w:cs="Times New Roman"/>
          <w:b w:val="0"/>
          <w:szCs w:val="28"/>
        </w:rPr>
        <w:t>ої освіти</w:t>
      </w:r>
      <w:r w:rsidRPr="00FE6CC5">
        <w:rPr>
          <w:rFonts w:ascii="Times New Roman" w:hAnsi="Times New Roman" w:cs="Times New Roman"/>
          <w:b w:val="0"/>
          <w:szCs w:val="28"/>
        </w:rPr>
        <w:t>, що готують спеціалістів для сільського господарства:</w:t>
      </w:r>
    </w:p>
    <w:p w:rsidR="00542A71" w:rsidRPr="00FE6CC5" w:rsidRDefault="00542A71" w:rsidP="00542A71">
      <w:pPr>
        <w:pStyle w:val="1"/>
        <w:numPr>
          <w:ilvl w:val="0"/>
          <w:numId w:val="0"/>
        </w:numPr>
        <w:tabs>
          <w:tab w:val="left" w:pos="708"/>
        </w:tabs>
        <w:rPr>
          <w:rFonts w:ascii="Times New Roman" w:hAnsi="Times New Roman" w:cs="Times New Roman"/>
          <w:szCs w:val="28"/>
        </w:rPr>
      </w:pPr>
      <w:r w:rsidRPr="00FE6CC5">
        <w:rPr>
          <w:rFonts w:ascii="Times New Roman" w:hAnsi="Times New Roman" w:cs="Times New Roman"/>
          <w:szCs w:val="28"/>
        </w:rPr>
        <w:t>Гран-прі</w:t>
      </w:r>
      <w:r>
        <w:rPr>
          <w:rFonts w:ascii="Times New Roman" w:hAnsi="Times New Roman" w:cs="Times New Roman"/>
          <w:szCs w:val="28"/>
        </w:rPr>
        <w:t xml:space="preserve"> – </w:t>
      </w:r>
    </w:p>
    <w:p w:rsidR="00542A71" w:rsidRPr="00FE6CC5" w:rsidRDefault="00542A71" w:rsidP="00542A71">
      <w:pPr>
        <w:numPr>
          <w:ilvl w:val="0"/>
          <w:numId w:val="12"/>
        </w:numPr>
        <w:spacing w:after="0" w:line="240" w:lineRule="auto"/>
        <w:jc w:val="both"/>
        <w:rPr>
          <w:rFonts w:ascii="Times New Roman" w:hAnsi="Times New Roman"/>
          <w:sz w:val="28"/>
          <w:szCs w:val="28"/>
          <w:lang w:eastAsia="hi-IN" w:bidi="hi-IN"/>
        </w:rPr>
      </w:pPr>
      <w:proofErr w:type="spellStart"/>
      <w:r w:rsidRPr="00FE6CC5">
        <w:rPr>
          <w:rFonts w:ascii="Times New Roman" w:hAnsi="Times New Roman"/>
          <w:sz w:val="28"/>
          <w:szCs w:val="28"/>
        </w:rPr>
        <w:t>Петрівський</w:t>
      </w:r>
      <w:proofErr w:type="spellEnd"/>
      <w:r w:rsidRPr="00FE6CC5">
        <w:rPr>
          <w:rFonts w:ascii="Times New Roman" w:hAnsi="Times New Roman"/>
          <w:sz w:val="28"/>
          <w:szCs w:val="28"/>
        </w:rPr>
        <w:t xml:space="preserve"> професійний аграрний ліцей (</w:t>
      </w:r>
      <w:proofErr w:type="spellStart"/>
      <w:r w:rsidRPr="00FE6CC5">
        <w:rPr>
          <w:rFonts w:ascii="Times New Roman" w:hAnsi="Times New Roman"/>
          <w:sz w:val="28"/>
          <w:szCs w:val="28"/>
        </w:rPr>
        <w:t>Кійко</w:t>
      </w:r>
      <w:proofErr w:type="spellEnd"/>
      <w:r w:rsidRPr="00FE6CC5">
        <w:rPr>
          <w:rFonts w:ascii="Times New Roman" w:hAnsi="Times New Roman"/>
          <w:sz w:val="28"/>
          <w:szCs w:val="28"/>
        </w:rPr>
        <w:t xml:space="preserve"> С.І.); </w:t>
      </w:r>
    </w:p>
    <w:p w:rsidR="00542A71" w:rsidRPr="00FE6CC5" w:rsidRDefault="00542A71" w:rsidP="00542A71">
      <w:pPr>
        <w:spacing w:after="0" w:line="240" w:lineRule="auto"/>
        <w:jc w:val="both"/>
        <w:rPr>
          <w:rFonts w:ascii="Times New Roman" w:hAnsi="Times New Roman"/>
          <w:sz w:val="28"/>
          <w:szCs w:val="28"/>
        </w:rPr>
      </w:pPr>
      <w:proofErr w:type="spellStart"/>
      <w:r w:rsidRPr="00FE6CC5">
        <w:rPr>
          <w:rFonts w:ascii="Times New Roman" w:hAnsi="Times New Roman"/>
          <w:sz w:val="28"/>
          <w:szCs w:val="28"/>
        </w:rPr>
        <w:t>Краснокутський</w:t>
      </w:r>
      <w:proofErr w:type="spellEnd"/>
      <w:r w:rsidRPr="00FE6CC5">
        <w:rPr>
          <w:rFonts w:ascii="Times New Roman" w:hAnsi="Times New Roman"/>
          <w:sz w:val="28"/>
          <w:szCs w:val="28"/>
        </w:rPr>
        <w:t xml:space="preserve"> професійний аграрний ліцей (</w:t>
      </w:r>
      <w:proofErr w:type="spellStart"/>
      <w:r w:rsidRPr="00FE6CC5">
        <w:rPr>
          <w:rFonts w:ascii="Times New Roman" w:hAnsi="Times New Roman"/>
          <w:sz w:val="28"/>
          <w:szCs w:val="28"/>
        </w:rPr>
        <w:t>Лісняк</w:t>
      </w:r>
      <w:proofErr w:type="spellEnd"/>
      <w:r w:rsidRPr="00FE6CC5">
        <w:rPr>
          <w:rFonts w:ascii="Times New Roman" w:hAnsi="Times New Roman"/>
          <w:sz w:val="28"/>
          <w:szCs w:val="28"/>
        </w:rPr>
        <w:t xml:space="preserve"> С.П.); </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І місце</w:t>
      </w:r>
      <w:r>
        <w:rPr>
          <w:rFonts w:ascii="Times New Roman" w:hAnsi="Times New Roman"/>
          <w:sz w:val="28"/>
          <w:szCs w:val="28"/>
        </w:rPr>
        <w:t xml:space="preserve"> – </w:t>
      </w:r>
      <w:r w:rsidRPr="00FE6CC5">
        <w:rPr>
          <w:rFonts w:ascii="Times New Roman" w:hAnsi="Times New Roman"/>
          <w:sz w:val="28"/>
          <w:szCs w:val="28"/>
        </w:rPr>
        <w:t xml:space="preserve"> </w:t>
      </w:r>
    </w:p>
    <w:p w:rsidR="00542A71" w:rsidRPr="00FE6CC5" w:rsidRDefault="00542A71" w:rsidP="00542A71">
      <w:pPr>
        <w:spacing w:after="0" w:line="240" w:lineRule="auto"/>
        <w:rPr>
          <w:rFonts w:ascii="Times New Roman" w:hAnsi="Times New Roman"/>
          <w:sz w:val="28"/>
          <w:szCs w:val="28"/>
        </w:rPr>
      </w:pPr>
      <w:r w:rsidRPr="00FE6CC5">
        <w:rPr>
          <w:rFonts w:ascii="Times New Roman" w:hAnsi="Times New Roman"/>
          <w:sz w:val="28"/>
          <w:szCs w:val="28"/>
        </w:rPr>
        <w:t>Богодухівський професійний аграрний ліцей (Ярошенко В.Я.);                     Чугуївський професійний аграрний ліцей (Волик О.М.);</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ІІ місце</w:t>
      </w:r>
      <w:r>
        <w:rPr>
          <w:rFonts w:ascii="Times New Roman" w:hAnsi="Times New Roman"/>
          <w:sz w:val="28"/>
          <w:szCs w:val="28"/>
        </w:rPr>
        <w:t xml:space="preserve"> – </w:t>
      </w:r>
      <w:r w:rsidRPr="00FE6CC5">
        <w:rPr>
          <w:rFonts w:ascii="Times New Roman" w:hAnsi="Times New Roman"/>
          <w:sz w:val="28"/>
          <w:szCs w:val="28"/>
        </w:rPr>
        <w:t xml:space="preserve"> </w:t>
      </w:r>
    </w:p>
    <w:p w:rsidR="00542A71" w:rsidRPr="00FE6CC5" w:rsidRDefault="00542A71" w:rsidP="00542A71">
      <w:pPr>
        <w:spacing w:after="0" w:line="240" w:lineRule="auto"/>
        <w:jc w:val="both"/>
        <w:rPr>
          <w:rFonts w:ascii="Times New Roman" w:hAnsi="Times New Roman"/>
          <w:sz w:val="28"/>
          <w:szCs w:val="28"/>
        </w:rPr>
      </w:pPr>
      <w:proofErr w:type="spellStart"/>
      <w:r w:rsidRPr="00FE6CC5">
        <w:rPr>
          <w:rFonts w:ascii="Times New Roman" w:hAnsi="Times New Roman"/>
          <w:sz w:val="28"/>
          <w:szCs w:val="28"/>
        </w:rPr>
        <w:t>Панютинський</w:t>
      </w:r>
      <w:proofErr w:type="spellEnd"/>
      <w:r w:rsidRPr="00FE6CC5">
        <w:rPr>
          <w:rFonts w:ascii="Times New Roman" w:hAnsi="Times New Roman"/>
          <w:sz w:val="28"/>
          <w:szCs w:val="28"/>
        </w:rPr>
        <w:t xml:space="preserve"> професійний аграрний ліцей (</w:t>
      </w:r>
      <w:proofErr w:type="spellStart"/>
      <w:r w:rsidRPr="00FE6CC5">
        <w:rPr>
          <w:rFonts w:ascii="Times New Roman" w:hAnsi="Times New Roman"/>
          <w:sz w:val="28"/>
          <w:szCs w:val="28"/>
        </w:rPr>
        <w:t>Муштей</w:t>
      </w:r>
      <w:proofErr w:type="spellEnd"/>
      <w:r w:rsidRPr="00FE6CC5">
        <w:rPr>
          <w:rFonts w:ascii="Times New Roman" w:hAnsi="Times New Roman"/>
          <w:sz w:val="28"/>
          <w:szCs w:val="28"/>
        </w:rPr>
        <w:t xml:space="preserve"> В.М.); </w:t>
      </w:r>
    </w:p>
    <w:p w:rsidR="00542A71" w:rsidRPr="00FE6CC5" w:rsidRDefault="00542A71" w:rsidP="00542A71">
      <w:pPr>
        <w:spacing w:after="0" w:line="240" w:lineRule="auto"/>
        <w:jc w:val="both"/>
        <w:rPr>
          <w:rFonts w:ascii="Times New Roman" w:hAnsi="Times New Roman"/>
          <w:sz w:val="28"/>
          <w:szCs w:val="28"/>
        </w:rPr>
      </w:pPr>
      <w:proofErr w:type="spellStart"/>
      <w:r w:rsidRPr="00FE6CC5">
        <w:rPr>
          <w:rFonts w:ascii="Times New Roman" w:hAnsi="Times New Roman"/>
          <w:sz w:val="28"/>
          <w:szCs w:val="28"/>
        </w:rPr>
        <w:t>Барвінківський</w:t>
      </w:r>
      <w:proofErr w:type="spellEnd"/>
      <w:r w:rsidRPr="00FE6CC5">
        <w:rPr>
          <w:rFonts w:ascii="Times New Roman" w:hAnsi="Times New Roman"/>
          <w:sz w:val="28"/>
          <w:szCs w:val="28"/>
        </w:rPr>
        <w:t xml:space="preserve"> професійний аграрний ліцей (</w:t>
      </w:r>
      <w:proofErr w:type="spellStart"/>
      <w:r w:rsidRPr="00FE6CC5">
        <w:rPr>
          <w:rFonts w:ascii="Times New Roman" w:hAnsi="Times New Roman"/>
          <w:sz w:val="28"/>
          <w:szCs w:val="28"/>
        </w:rPr>
        <w:t>Педаш</w:t>
      </w:r>
      <w:proofErr w:type="spellEnd"/>
      <w:r w:rsidRPr="00FE6CC5">
        <w:rPr>
          <w:rFonts w:ascii="Times New Roman" w:hAnsi="Times New Roman"/>
          <w:sz w:val="28"/>
          <w:szCs w:val="28"/>
        </w:rPr>
        <w:t xml:space="preserve"> В.Б.);</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ІІІ місце</w:t>
      </w:r>
      <w:r>
        <w:rPr>
          <w:rFonts w:ascii="Times New Roman" w:hAnsi="Times New Roman"/>
          <w:sz w:val="28"/>
          <w:szCs w:val="28"/>
        </w:rPr>
        <w:t xml:space="preserve"> – </w:t>
      </w:r>
      <w:r w:rsidRPr="00FE6CC5">
        <w:rPr>
          <w:rFonts w:ascii="Times New Roman" w:hAnsi="Times New Roman"/>
          <w:sz w:val="28"/>
          <w:szCs w:val="28"/>
        </w:rPr>
        <w:t xml:space="preserve"> </w:t>
      </w:r>
    </w:p>
    <w:p w:rsidR="00542A71" w:rsidRPr="00FE6CC5" w:rsidRDefault="00542A71" w:rsidP="00542A71">
      <w:pPr>
        <w:spacing w:after="0" w:line="240" w:lineRule="auto"/>
        <w:jc w:val="both"/>
        <w:rPr>
          <w:rFonts w:ascii="Times New Roman" w:hAnsi="Times New Roman"/>
          <w:sz w:val="28"/>
          <w:szCs w:val="28"/>
        </w:rPr>
      </w:pPr>
      <w:r w:rsidRPr="00FE6CC5">
        <w:rPr>
          <w:rFonts w:ascii="Times New Roman" w:hAnsi="Times New Roman"/>
          <w:sz w:val="28"/>
          <w:szCs w:val="28"/>
        </w:rPr>
        <w:t>Шевченківський професійний аграрний ліцей (</w:t>
      </w:r>
      <w:proofErr w:type="spellStart"/>
      <w:r w:rsidRPr="00FE6CC5">
        <w:rPr>
          <w:rFonts w:ascii="Times New Roman" w:hAnsi="Times New Roman"/>
          <w:sz w:val="28"/>
          <w:szCs w:val="28"/>
        </w:rPr>
        <w:t>Вирвихвост</w:t>
      </w:r>
      <w:proofErr w:type="spellEnd"/>
      <w:r w:rsidRPr="00FE6CC5">
        <w:rPr>
          <w:rFonts w:ascii="Times New Roman" w:hAnsi="Times New Roman"/>
          <w:sz w:val="28"/>
          <w:szCs w:val="28"/>
        </w:rPr>
        <w:t xml:space="preserve"> В.В.).</w:t>
      </w:r>
    </w:p>
    <w:p w:rsidR="00542A71" w:rsidRDefault="00542A71" w:rsidP="00542A71">
      <w:pPr>
        <w:spacing w:after="0" w:line="240" w:lineRule="auto"/>
        <w:ind w:firstLine="709"/>
        <w:jc w:val="both"/>
        <w:rPr>
          <w:rFonts w:ascii="Times New Roman" w:hAnsi="Times New Roman"/>
          <w:color w:val="FF0000"/>
          <w:sz w:val="28"/>
          <w:szCs w:val="28"/>
        </w:rPr>
      </w:pPr>
      <w:r w:rsidRPr="008B57FD">
        <w:rPr>
          <w:rFonts w:ascii="Times New Roman" w:hAnsi="Times New Roman"/>
          <w:sz w:val="28"/>
          <w:szCs w:val="28"/>
        </w:rPr>
        <w:t xml:space="preserve">Відповідно до наказу Департаменту науки і освіти Харківської обласної державної адміністрації від </w:t>
      </w:r>
      <w:r>
        <w:rPr>
          <w:rFonts w:ascii="Times New Roman" w:hAnsi="Times New Roman"/>
          <w:sz w:val="28"/>
          <w:szCs w:val="28"/>
        </w:rPr>
        <w:t>19.05.2017</w:t>
      </w:r>
      <w:r w:rsidRPr="008B57FD">
        <w:rPr>
          <w:rFonts w:ascii="Times New Roman" w:hAnsi="Times New Roman"/>
          <w:sz w:val="28"/>
          <w:szCs w:val="28"/>
        </w:rPr>
        <w:t xml:space="preserve"> №</w:t>
      </w:r>
      <w:r>
        <w:rPr>
          <w:rFonts w:ascii="Times New Roman" w:hAnsi="Times New Roman"/>
          <w:sz w:val="28"/>
          <w:szCs w:val="28"/>
        </w:rPr>
        <w:t>169</w:t>
      </w:r>
      <w:r w:rsidRPr="008B57FD">
        <w:rPr>
          <w:rFonts w:ascii="Times New Roman" w:hAnsi="Times New Roman"/>
          <w:sz w:val="28"/>
          <w:szCs w:val="28"/>
        </w:rPr>
        <w:t xml:space="preserve"> «Про підсумки проведення щорічного обласного огляду-конкурсу технічної та декоративно-прикладної творчості серед професійно-технічних навчальних закладів Харківської області» визна</w:t>
      </w:r>
      <w:r>
        <w:rPr>
          <w:rFonts w:ascii="Times New Roman" w:hAnsi="Times New Roman"/>
          <w:sz w:val="28"/>
          <w:szCs w:val="28"/>
        </w:rPr>
        <w:t>че</w:t>
      </w:r>
      <w:r w:rsidRPr="008B57FD">
        <w:rPr>
          <w:rFonts w:ascii="Times New Roman" w:hAnsi="Times New Roman"/>
          <w:sz w:val="28"/>
          <w:szCs w:val="28"/>
        </w:rPr>
        <w:t xml:space="preserve">но </w:t>
      </w:r>
      <w:r>
        <w:rPr>
          <w:rFonts w:ascii="Times New Roman" w:hAnsi="Times New Roman"/>
          <w:sz w:val="28"/>
          <w:szCs w:val="28"/>
        </w:rPr>
        <w:t xml:space="preserve">таких </w:t>
      </w:r>
      <w:r w:rsidRPr="008B57FD">
        <w:rPr>
          <w:rFonts w:ascii="Times New Roman" w:hAnsi="Times New Roman"/>
          <w:sz w:val="28"/>
          <w:szCs w:val="28"/>
        </w:rPr>
        <w:t>переможців.</w:t>
      </w:r>
      <w:r>
        <w:rPr>
          <w:rFonts w:ascii="Times New Roman" w:hAnsi="Times New Roman"/>
          <w:color w:val="FF0000"/>
          <w:sz w:val="28"/>
          <w:szCs w:val="28"/>
        </w:rPr>
        <w:t xml:space="preserve"> </w:t>
      </w:r>
    </w:p>
    <w:p w:rsidR="00542A71" w:rsidRPr="008F369B" w:rsidRDefault="00542A71" w:rsidP="00542A71">
      <w:pPr>
        <w:tabs>
          <w:tab w:val="left" w:pos="0"/>
          <w:tab w:val="left" w:pos="851"/>
        </w:tabs>
        <w:spacing w:after="0" w:line="240" w:lineRule="auto"/>
        <w:ind w:firstLine="851"/>
        <w:jc w:val="both"/>
        <w:rPr>
          <w:rFonts w:ascii="Times New Roman" w:hAnsi="Times New Roman"/>
          <w:sz w:val="28"/>
          <w:szCs w:val="28"/>
        </w:rPr>
      </w:pPr>
      <w:r w:rsidRPr="008F369B">
        <w:rPr>
          <w:rFonts w:ascii="Times New Roman" w:hAnsi="Times New Roman"/>
          <w:sz w:val="28"/>
          <w:szCs w:val="28"/>
        </w:rPr>
        <w:t xml:space="preserve">Серед </w:t>
      </w:r>
      <w:r w:rsidR="004A6607">
        <w:rPr>
          <w:rFonts w:ascii="Times New Roman" w:hAnsi="Times New Roman"/>
          <w:sz w:val="28"/>
          <w:szCs w:val="28"/>
        </w:rPr>
        <w:t xml:space="preserve">закладів </w:t>
      </w:r>
      <w:r w:rsidRPr="008F369B">
        <w:rPr>
          <w:rFonts w:ascii="Times New Roman" w:hAnsi="Times New Roman"/>
          <w:sz w:val="28"/>
          <w:szCs w:val="28"/>
        </w:rPr>
        <w:t>професійно-технічн</w:t>
      </w:r>
      <w:r w:rsidR="004A6607">
        <w:rPr>
          <w:rFonts w:ascii="Times New Roman" w:hAnsi="Times New Roman"/>
          <w:sz w:val="28"/>
          <w:szCs w:val="28"/>
        </w:rPr>
        <w:t>ої освіти</w:t>
      </w:r>
      <w:r w:rsidRPr="008F369B">
        <w:rPr>
          <w:rFonts w:ascii="Times New Roman" w:hAnsi="Times New Roman"/>
          <w:sz w:val="28"/>
          <w:szCs w:val="28"/>
        </w:rPr>
        <w:t xml:space="preserve"> м</w:t>
      </w:r>
      <w:r w:rsidR="004A6607">
        <w:rPr>
          <w:rFonts w:ascii="Times New Roman" w:hAnsi="Times New Roman"/>
          <w:sz w:val="28"/>
          <w:szCs w:val="28"/>
        </w:rPr>
        <w:t>.</w:t>
      </w:r>
      <w:r w:rsidRPr="008F369B">
        <w:rPr>
          <w:rFonts w:ascii="Times New Roman" w:hAnsi="Times New Roman"/>
          <w:sz w:val="28"/>
          <w:szCs w:val="28"/>
        </w:rPr>
        <w:t xml:space="preserve"> Харк</w:t>
      </w:r>
      <w:r w:rsidR="004A6607">
        <w:rPr>
          <w:rFonts w:ascii="Times New Roman" w:hAnsi="Times New Roman"/>
          <w:sz w:val="28"/>
          <w:szCs w:val="28"/>
        </w:rPr>
        <w:t>ова</w:t>
      </w:r>
      <w:r w:rsidRPr="008F369B">
        <w:rPr>
          <w:rFonts w:ascii="Times New Roman" w:hAnsi="Times New Roman"/>
          <w:sz w:val="28"/>
          <w:szCs w:val="28"/>
        </w:rPr>
        <w:t>:</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Гран-прі</w:t>
      </w:r>
      <w:r>
        <w:rPr>
          <w:rFonts w:ascii="Times New Roman" w:hAnsi="Times New Roman"/>
          <w:sz w:val="28"/>
          <w:szCs w:val="28"/>
        </w:rPr>
        <w:t xml:space="preserve"> – </w:t>
      </w:r>
      <w:r w:rsidRPr="008F369B">
        <w:rPr>
          <w:rFonts w:ascii="Times New Roman" w:hAnsi="Times New Roman"/>
          <w:sz w:val="28"/>
          <w:szCs w:val="28"/>
        </w:rPr>
        <w:t xml:space="preserve"> </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Державний професійно-технічний навчальний заклад «Центр професійно - технічної освіти № 4 м. Харкова» (Кузнєцов В.М.);</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 xml:space="preserve">Харківський професійний ліцей харчових технологій та торгівлі </w:t>
      </w:r>
      <w:r w:rsidRPr="008F369B">
        <w:rPr>
          <w:rFonts w:ascii="Times New Roman" w:hAnsi="Times New Roman"/>
          <w:sz w:val="28"/>
          <w:szCs w:val="28"/>
        </w:rPr>
        <w:br/>
        <w:t>(Омельченко Ю.М.);</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І місце</w:t>
      </w:r>
      <w:r>
        <w:rPr>
          <w:rFonts w:ascii="Times New Roman" w:hAnsi="Times New Roman"/>
          <w:sz w:val="28"/>
          <w:szCs w:val="28"/>
        </w:rPr>
        <w:t xml:space="preserve"> – </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Державний  навчальний заклад «Регіональний механіко-технологічний</w:t>
      </w:r>
      <w:r>
        <w:rPr>
          <w:rFonts w:ascii="Times New Roman" w:hAnsi="Times New Roman"/>
          <w:sz w:val="28"/>
          <w:szCs w:val="28"/>
        </w:rPr>
        <w:t xml:space="preserve"> </w:t>
      </w:r>
      <w:r w:rsidRPr="008F369B">
        <w:rPr>
          <w:rFonts w:ascii="Times New Roman" w:hAnsi="Times New Roman"/>
          <w:sz w:val="28"/>
          <w:szCs w:val="28"/>
        </w:rPr>
        <w:t>центр професійної освіти Харківської області» (</w:t>
      </w:r>
      <w:proofErr w:type="spellStart"/>
      <w:r w:rsidRPr="008F369B">
        <w:rPr>
          <w:rFonts w:ascii="Times New Roman" w:hAnsi="Times New Roman"/>
          <w:sz w:val="28"/>
          <w:szCs w:val="28"/>
        </w:rPr>
        <w:t>Шепеленко</w:t>
      </w:r>
      <w:proofErr w:type="spellEnd"/>
      <w:r w:rsidRPr="008F369B">
        <w:rPr>
          <w:rFonts w:ascii="Times New Roman" w:hAnsi="Times New Roman"/>
          <w:sz w:val="28"/>
          <w:szCs w:val="28"/>
        </w:rPr>
        <w:t xml:space="preserve"> В.В.);</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Державний професійно-технічний навчальний заклад «Харківське вище професійне училище сфери послуг» (Матвійчук Л.І.);</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ІІ місце</w:t>
      </w:r>
      <w:r>
        <w:rPr>
          <w:rFonts w:ascii="Times New Roman" w:hAnsi="Times New Roman"/>
          <w:sz w:val="28"/>
          <w:szCs w:val="28"/>
        </w:rPr>
        <w:t xml:space="preserve"> – </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Державний навчальний заклад «Харківський професійний монтажно-будівельний ліцей» (</w:t>
      </w:r>
      <w:proofErr w:type="spellStart"/>
      <w:r w:rsidRPr="008F369B">
        <w:rPr>
          <w:rFonts w:ascii="Times New Roman" w:hAnsi="Times New Roman"/>
          <w:sz w:val="28"/>
          <w:szCs w:val="28"/>
        </w:rPr>
        <w:t>Каракуця</w:t>
      </w:r>
      <w:proofErr w:type="spellEnd"/>
      <w:r w:rsidRPr="008F369B">
        <w:rPr>
          <w:rFonts w:ascii="Times New Roman" w:hAnsi="Times New Roman"/>
          <w:sz w:val="28"/>
          <w:szCs w:val="28"/>
        </w:rPr>
        <w:t xml:space="preserve"> В.І.);</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 xml:space="preserve">Харківський професійний ліцей машинобудування (Ковальова Т.І.); </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Державний професійно-технічний навчальний заклад «Харківське вище професійне училище будівництва» (Сорокін І.М.);</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ІІІ місце</w:t>
      </w:r>
      <w:r>
        <w:rPr>
          <w:rFonts w:ascii="Times New Roman" w:hAnsi="Times New Roman"/>
          <w:sz w:val="28"/>
          <w:szCs w:val="28"/>
        </w:rPr>
        <w:t xml:space="preserve"> – </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Харківське вище професійне училище швейного виробництва та побуту    Української інженерно-педагогічної академії (</w:t>
      </w:r>
      <w:proofErr w:type="spellStart"/>
      <w:r w:rsidRPr="008F369B">
        <w:rPr>
          <w:rFonts w:ascii="Times New Roman" w:hAnsi="Times New Roman"/>
          <w:sz w:val="28"/>
          <w:szCs w:val="28"/>
        </w:rPr>
        <w:t>Батраченко</w:t>
      </w:r>
      <w:proofErr w:type="spellEnd"/>
      <w:r w:rsidRPr="008F369B">
        <w:rPr>
          <w:rFonts w:ascii="Times New Roman" w:hAnsi="Times New Roman"/>
          <w:sz w:val="28"/>
          <w:szCs w:val="28"/>
        </w:rPr>
        <w:t xml:space="preserve"> Н.В.);</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Державний професійно-технічний навчальний заклад «Центр професійно-технічної освіти № 3 м. Харкова» (</w:t>
      </w:r>
      <w:proofErr w:type="spellStart"/>
      <w:r w:rsidRPr="008F369B">
        <w:rPr>
          <w:rFonts w:ascii="Times New Roman" w:hAnsi="Times New Roman"/>
          <w:sz w:val="28"/>
          <w:szCs w:val="28"/>
        </w:rPr>
        <w:t>Бережко</w:t>
      </w:r>
      <w:proofErr w:type="spellEnd"/>
      <w:r w:rsidRPr="008F369B">
        <w:rPr>
          <w:rFonts w:ascii="Times New Roman" w:hAnsi="Times New Roman"/>
          <w:sz w:val="28"/>
          <w:szCs w:val="28"/>
        </w:rPr>
        <w:t xml:space="preserve"> М.О.); </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 xml:space="preserve">Харківський </w:t>
      </w:r>
      <w:r>
        <w:rPr>
          <w:rFonts w:ascii="Times New Roman" w:hAnsi="Times New Roman"/>
          <w:sz w:val="28"/>
          <w:szCs w:val="28"/>
        </w:rPr>
        <w:t xml:space="preserve"> </w:t>
      </w:r>
      <w:r w:rsidRPr="008F369B">
        <w:rPr>
          <w:rFonts w:ascii="Times New Roman" w:hAnsi="Times New Roman"/>
          <w:sz w:val="28"/>
          <w:szCs w:val="28"/>
        </w:rPr>
        <w:t xml:space="preserve">професійний </w:t>
      </w:r>
      <w:r>
        <w:rPr>
          <w:rFonts w:ascii="Times New Roman" w:hAnsi="Times New Roman"/>
          <w:sz w:val="28"/>
          <w:szCs w:val="28"/>
        </w:rPr>
        <w:t xml:space="preserve"> </w:t>
      </w:r>
      <w:r w:rsidRPr="008F369B">
        <w:rPr>
          <w:rFonts w:ascii="Times New Roman" w:hAnsi="Times New Roman"/>
          <w:sz w:val="28"/>
          <w:szCs w:val="28"/>
        </w:rPr>
        <w:t xml:space="preserve">ліцей </w:t>
      </w:r>
      <w:r>
        <w:rPr>
          <w:rFonts w:ascii="Times New Roman" w:hAnsi="Times New Roman"/>
          <w:sz w:val="28"/>
          <w:szCs w:val="28"/>
        </w:rPr>
        <w:t xml:space="preserve"> </w:t>
      </w:r>
      <w:r w:rsidRPr="008F369B">
        <w:rPr>
          <w:rFonts w:ascii="Times New Roman" w:hAnsi="Times New Roman"/>
          <w:sz w:val="28"/>
          <w:szCs w:val="28"/>
        </w:rPr>
        <w:t xml:space="preserve">швейного </w:t>
      </w:r>
      <w:r>
        <w:rPr>
          <w:rFonts w:ascii="Times New Roman" w:hAnsi="Times New Roman"/>
          <w:sz w:val="28"/>
          <w:szCs w:val="28"/>
        </w:rPr>
        <w:t xml:space="preserve"> </w:t>
      </w:r>
      <w:r w:rsidRPr="008F369B">
        <w:rPr>
          <w:rFonts w:ascii="Times New Roman" w:hAnsi="Times New Roman"/>
          <w:sz w:val="28"/>
          <w:szCs w:val="28"/>
        </w:rPr>
        <w:t xml:space="preserve">і </w:t>
      </w:r>
      <w:r>
        <w:rPr>
          <w:rFonts w:ascii="Times New Roman" w:hAnsi="Times New Roman"/>
          <w:sz w:val="28"/>
          <w:szCs w:val="28"/>
        </w:rPr>
        <w:t xml:space="preserve"> </w:t>
      </w:r>
      <w:r w:rsidRPr="008F369B">
        <w:rPr>
          <w:rFonts w:ascii="Times New Roman" w:hAnsi="Times New Roman"/>
          <w:sz w:val="28"/>
          <w:szCs w:val="28"/>
        </w:rPr>
        <w:t xml:space="preserve">хутрового </w:t>
      </w:r>
      <w:r>
        <w:rPr>
          <w:rFonts w:ascii="Times New Roman" w:hAnsi="Times New Roman"/>
          <w:sz w:val="28"/>
          <w:szCs w:val="28"/>
        </w:rPr>
        <w:t xml:space="preserve"> </w:t>
      </w:r>
      <w:r w:rsidRPr="008F369B">
        <w:rPr>
          <w:rFonts w:ascii="Times New Roman" w:hAnsi="Times New Roman"/>
          <w:sz w:val="28"/>
          <w:szCs w:val="28"/>
        </w:rPr>
        <w:t>виробництва (</w:t>
      </w:r>
      <w:proofErr w:type="spellStart"/>
      <w:r w:rsidRPr="008F369B">
        <w:rPr>
          <w:rFonts w:ascii="Times New Roman" w:hAnsi="Times New Roman"/>
          <w:sz w:val="28"/>
          <w:szCs w:val="28"/>
        </w:rPr>
        <w:t>Ткачен</w:t>
      </w:r>
      <w:r>
        <w:rPr>
          <w:rFonts w:ascii="Times New Roman" w:hAnsi="Times New Roman"/>
          <w:sz w:val="28"/>
          <w:szCs w:val="28"/>
        </w:rPr>
        <w:t>-</w:t>
      </w:r>
      <w:r w:rsidRPr="008F369B">
        <w:rPr>
          <w:rFonts w:ascii="Times New Roman" w:hAnsi="Times New Roman"/>
          <w:sz w:val="28"/>
          <w:szCs w:val="28"/>
        </w:rPr>
        <w:t>ко</w:t>
      </w:r>
      <w:proofErr w:type="spellEnd"/>
      <w:r w:rsidRPr="008F369B">
        <w:rPr>
          <w:rFonts w:ascii="Times New Roman" w:hAnsi="Times New Roman"/>
          <w:sz w:val="28"/>
          <w:szCs w:val="28"/>
        </w:rPr>
        <w:t xml:space="preserve"> Н.Г.).</w:t>
      </w:r>
    </w:p>
    <w:p w:rsidR="00542A71" w:rsidRPr="008F369B" w:rsidRDefault="00542A71" w:rsidP="00542A71">
      <w:pPr>
        <w:tabs>
          <w:tab w:val="left" w:pos="0"/>
        </w:tabs>
        <w:spacing w:after="0" w:line="240" w:lineRule="auto"/>
        <w:ind w:firstLine="851"/>
        <w:jc w:val="both"/>
        <w:rPr>
          <w:rFonts w:ascii="Times New Roman" w:hAnsi="Times New Roman"/>
          <w:sz w:val="28"/>
          <w:szCs w:val="28"/>
        </w:rPr>
      </w:pPr>
      <w:r w:rsidRPr="008F369B">
        <w:rPr>
          <w:rFonts w:ascii="Times New Roman" w:hAnsi="Times New Roman"/>
          <w:sz w:val="28"/>
          <w:szCs w:val="28"/>
        </w:rPr>
        <w:lastRenderedPageBreak/>
        <w:t xml:space="preserve">Серед </w:t>
      </w:r>
      <w:r w:rsidR="004A6607">
        <w:rPr>
          <w:rFonts w:ascii="Times New Roman" w:hAnsi="Times New Roman"/>
          <w:sz w:val="28"/>
          <w:szCs w:val="28"/>
        </w:rPr>
        <w:t xml:space="preserve">закладів </w:t>
      </w:r>
      <w:r w:rsidRPr="008F369B">
        <w:rPr>
          <w:rFonts w:ascii="Times New Roman" w:hAnsi="Times New Roman"/>
          <w:sz w:val="28"/>
          <w:szCs w:val="28"/>
        </w:rPr>
        <w:t>професійно-технічн</w:t>
      </w:r>
      <w:r w:rsidR="004A6607">
        <w:rPr>
          <w:rFonts w:ascii="Times New Roman" w:hAnsi="Times New Roman"/>
          <w:sz w:val="28"/>
          <w:szCs w:val="28"/>
        </w:rPr>
        <w:t xml:space="preserve">ої освіти </w:t>
      </w:r>
      <w:r w:rsidRPr="008F369B">
        <w:rPr>
          <w:rFonts w:ascii="Times New Roman" w:hAnsi="Times New Roman"/>
          <w:sz w:val="28"/>
          <w:szCs w:val="28"/>
        </w:rPr>
        <w:t>Харківської області:</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Гран-прі</w:t>
      </w:r>
      <w:r>
        <w:rPr>
          <w:rFonts w:ascii="Times New Roman" w:hAnsi="Times New Roman"/>
          <w:sz w:val="28"/>
          <w:szCs w:val="28"/>
        </w:rPr>
        <w:t xml:space="preserve"> – </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Ізюмський професійний ліцей (Колесник Л.В.);</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Вище професійне училище № 27 м. Куп’янська (Кравцов В.А.);</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І місце</w:t>
      </w:r>
      <w:r>
        <w:rPr>
          <w:rFonts w:ascii="Times New Roman" w:hAnsi="Times New Roman"/>
          <w:sz w:val="28"/>
          <w:szCs w:val="28"/>
        </w:rPr>
        <w:t xml:space="preserve"> – </w:t>
      </w:r>
      <w:r w:rsidRPr="008F369B">
        <w:rPr>
          <w:rFonts w:ascii="Times New Roman" w:hAnsi="Times New Roman"/>
          <w:sz w:val="28"/>
          <w:szCs w:val="28"/>
        </w:rPr>
        <w:t xml:space="preserve"> </w:t>
      </w:r>
    </w:p>
    <w:p w:rsidR="00542A71" w:rsidRPr="008F369B" w:rsidRDefault="00542A71" w:rsidP="00542A71">
      <w:pPr>
        <w:spacing w:after="0" w:line="240" w:lineRule="auto"/>
        <w:jc w:val="both"/>
        <w:rPr>
          <w:rFonts w:ascii="Times New Roman" w:hAnsi="Times New Roman"/>
          <w:sz w:val="28"/>
          <w:szCs w:val="28"/>
        </w:rPr>
      </w:pPr>
      <w:proofErr w:type="spellStart"/>
      <w:r w:rsidRPr="008F369B">
        <w:rPr>
          <w:rFonts w:ascii="Times New Roman" w:hAnsi="Times New Roman"/>
          <w:sz w:val="28"/>
          <w:szCs w:val="28"/>
        </w:rPr>
        <w:t>Красноградський</w:t>
      </w:r>
      <w:proofErr w:type="spellEnd"/>
      <w:r w:rsidRPr="008F369B">
        <w:rPr>
          <w:rFonts w:ascii="Times New Roman" w:hAnsi="Times New Roman"/>
          <w:sz w:val="28"/>
          <w:szCs w:val="28"/>
        </w:rPr>
        <w:t xml:space="preserve"> професійний ліцей (Мирошниченко Н.В.); </w:t>
      </w:r>
    </w:p>
    <w:p w:rsidR="00542A71" w:rsidRDefault="00542A71" w:rsidP="00542A71">
      <w:pPr>
        <w:spacing w:after="0" w:line="240" w:lineRule="auto"/>
        <w:jc w:val="both"/>
        <w:rPr>
          <w:rFonts w:ascii="Times New Roman" w:hAnsi="Times New Roman"/>
          <w:sz w:val="28"/>
          <w:szCs w:val="28"/>
        </w:rPr>
      </w:pPr>
      <w:proofErr w:type="spellStart"/>
      <w:r w:rsidRPr="008F369B">
        <w:rPr>
          <w:rFonts w:ascii="Times New Roman" w:hAnsi="Times New Roman"/>
          <w:sz w:val="28"/>
          <w:szCs w:val="28"/>
        </w:rPr>
        <w:t>Зміївський</w:t>
      </w:r>
      <w:proofErr w:type="spellEnd"/>
      <w:r w:rsidRPr="008F369B">
        <w:rPr>
          <w:rFonts w:ascii="Times New Roman" w:hAnsi="Times New Roman"/>
          <w:sz w:val="28"/>
          <w:szCs w:val="28"/>
        </w:rPr>
        <w:t xml:space="preserve"> професійний ене</w:t>
      </w:r>
      <w:r>
        <w:rPr>
          <w:rFonts w:ascii="Times New Roman" w:hAnsi="Times New Roman"/>
          <w:sz w:val="28"/>
          <w:szCs w:val="28"/>
        </w:rPr>
        <w:t>ргетичний ліцей (</w:t>
      </w:r>
      <w:proofErr w:type="spellStart"/>
      <w:r>
        <w:rPr>
          <w:rFonts w:ascii="Times New Roman" w:hAnsi="Times New Roman"/>
          <w:sz w:val="28"/>
          <w:szCs w:val="28"/>
        </w:rPr>
        <w:t>Єльцова</w:t>
      </w:r>
      <w:proofErr w:type="spellEnd"/>
      <w:r>
        <w:rPr>
          <w:rFonts w:ascii="Times New Roman" w:hAnsi="Times New Roman"/>
          <w:sz w:val="28"/>
          <w:szCs w:val="28"/>
        </w:rPr>
        <w:t xml:space="preserve"> О.М.);</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ІІ місце</w:t>
      </w:r>
      <w:r>
        <w:rPr>
          <w:rFonts w:ascii="Times New Roman" w:hAnsi="Times New Roman"/>
          <w:sz w:val="28"/>
          <w:szCs w:val="28"/>
        </w:rPr>
        <w:t xml:space="preserve"> – </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 xml:space="preserve">Чугуївський професійний ліцей (Грушка В.Ю.); </w:t>
      </w:r>
    </w:p>
    <w:p w:rsidR="00542A71" w:rsidRPr="008F369B" w:rsidRDefault="00542A71" w:rsidP="00542A71">
      <w:pPr>
        <w:spacing w:after="0" w:line="240" w:lineRule="auto"/>
        <w:jc w:val="both"/>
        <w:rPr>
          <w:rFonts w:ascii="Times New Roman" w:hAnsi="Times New Roman"/>
          <w:sz w:val="28"/>
          <w:szCs w:val="28"/>
        </w:rPr>
      </w:pPr>
      <w:proofErr w:type="spellStart"/>
      <w:r w:rsidRPr="008F369B">
        <w:rPr>
          <w:rFonts w:ascii="Times New Roman" w:hAnsi="Times New Roman"/>
          <w:sz w:val="28"/>
          <w:szCs w:val="28"/>
        </w:rPr>
        <w:t>Лозівський</w:t>
      </w:r>
      <w:proofErr w:type="spellEnd"/>
      <w:r w:rsidRPr="008F369B">
        <w:rPr>
          <w:rFonts w:ascii="Times New Roman" w:hAnsi="Times New Roman"/>
          <w:sz w:val="28"/>
          <w:szCs w:val="28"/>
        </w:rPr>
        <w:t xml:space="preserve"> професійний ліцей (</w:t>
      </w:r>
      <w:proofErr w:type="spellStart"/>
      <w:r w:rsidRPr="008F369B">
        <w:rPr>
          <w:rFonts w:ascii="Times New Roman" w:hAnsi="Times New Roman"/>
          <w:sz w:val="28"/>
          <w:szCs w:val="28"/>
        </w:rPr>
        <w:t>Гонтаренко</w:t>
      </w:r>
      <w:proofErr w:type="spellEnd"/>
      <w:r w:rsidRPr="008F369B">
        <w:rPr>
          <w:rFonts w:ascii="Times New Roman" w:hAnsi="Times New Roman"/>
          <w:sz w:val="28"/>
          <w:szCs w:val="28"/>
        </w:rPr>
        <w:t xml:space="preserve"> І.М.);</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ІІІ місце</w:t>
      </w:r>
      <w:r>
        <w:rPr>
          <w:rFonts w:ascii="Times New Roman" w:hAnsi="Times New Roman"/>
          <w:sz w:val="28"/>
          <w:szCs w:val="28"/>
        </w:rPr>
        <w:t xml:space="preserve"> – </w:t>
      </w:r>
      <w:r w:rsidRPr="008F369B">
        <w:rPr>
          <w:rFonts w:ascii="Times New Roman" w:hAnsi="Times New Roman"/>
          <w:sz w:val="28"/>
          <w:szCs w:val="28"/>
        </w:rPr>
        <w:t xml:space="preserve"> </w:t>
      </w:r>
    </w:p>
    <w:p w:rsidR="00542A71" w:rsidRPr="008F369B" w:rsidRDefault="00542A71" w:rsidP="00542A71">
      <w:pPr>
        <w:spacing w:after="0" w:line="240" w:lineRule="auto"/>
        <w:jc w:val="both"/>
        <w:rPr>
          <w:rFonts w:ascii="Times New Roman" w:hAnsi="Times New Roman"/>
          <w:sz w:val="28"/>
          <w:szCs w:val="28"/>
        </w:rPr>
      </w:pPr>
      <w:proofErr w:type="spellStart"/>
      <w:r w:rsidRPr="008F369B">
        <w:rPr>
          <w:rFonts w:ascii="Times New Roman" w:hAnsi="Times New Roman"/>
          <w:sz w:val="28"/>
          <w:szCs w:val="28"/>
        </w:rPr>
        <w:t>Люботинський</w:t>
      </w:r>
      <w:proofErr w:type="spellEnd"/>
      <w:r w:rsidRPr="008F369B">
        <w:rPr>
          <w:rFonts w:ascii="Times New Roman" w:hAnsi="Times New Roman"/>
          <w:sz w:val="28"/>
          <w:szCs w:val="28"/>
        </w:rPr>
        <w:t xml:space="preserve"> професійний ліцей залізничного транспорту (Агєєва О.О.); </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Первомайський професійний ліцей (</w:t>
      </w:r>
      <w:proofErr w:type="spellStart"/>
      <w:r w:rsidRPr="008F369B">
        <w:rPr>
          <w:rFonts w:ascii="Times New Roman" w:hAnsi="Times New Roman"/>
          <w:sz w:val="28"/>
          <w:szCs w:val="28"/>
        </w:rPr>
        <w:t>Луханіна</w:t>
      </w:r>
      <w:proofErr w:type="spellEnd"/>
      <w:r w:rsidRPr="008F369B">
        <w:rPr>
          <w:rFonts w:ascii="Times New Roman" w:hAnsi="Times New Roman"/>
          <w:sz w:val="28"/>
          <w:szCs w:val="28"/>
        </w:rPr>
        <w:t xml:space="preserve"> Г.П.).</w:t>
      </w:r>
    </w:p>
    <w:p w:rsidR="00542A71" w:rsidRPr="008F369B" w:rsidRDefault="00542A71" w:rsidP="00542A71">
      <w:pPr>
        <w:spacing w:after="0" w:line="240" w:lineRule="auto"/>
        <w:ind w:firstLine="851"/>
        <w:jc w:val="both"/>
        <w:rPr>
          <w:rFonts w:ascii="Times New Roman" w:hAnsi="Times New Roman"/>
          <w:sz w:val="28"/>
          <w:szCs w:val="28"/>
        </w:rPr>
      </w:pPr>
      <w:r w:rsidRPr="008F369B">
        <w:rPr>
          <w:rFonts w:ascii="Times New Roman" w:hAnsi="Times New Roman"/>
          <w:sz w:val="28"/>
          <w:szCs w:val="28"/>
        </w:rPr>
        <w:t xml:space="preserve">Серед </w:t>
      </w:r>
      <w:r w:rsidR="004A6607">
        <w:rPr>
          <w:rFonts w:ascii="Times New Roman" w:hAnsi="Times New Roman"/>
          <w:sz w:val="28"/>
          <w:szCs w:val="28"/>
        </w:rPr>
        <w:t xml:space="preserve">закладів </w:t>
      </w:r>
      <w:r w:rsidRPr="008F369B">
        <w:rPr>
          <w:rFonts w:ascii="Times New Roman" w:hAnsi="Times New Roman"/>
          <w:sz w:val="28"/>
          <w:szCs w:val="28"/>
        </w:rPr>
        <w:t>професійно-технічн</w:t>
      </w:r>
      <w:r w:rsidR="004A6607">
        <w:rPr>
          <w:rFonts w:ascii="Times New Roman" w:hAnsi="Times New Roman"/>
          <w:sz w:val="28"/>
          <w:szCs w:val="28"/>
        </w:rPr>
        <w:t>ої освіти</w:t>
      </w:r>
      <w:r w:rsidRPr="008F369B">
        <w:rPr>
          <w:rFonts w:ascii="Times New Roman" w:hAnsi="Times New Roman"/>
          <w:sz w:val="28"/>
          <w:szCs w:val="28"/>
        </w:rPr>
        <w:t>, що готують спеціалістів для сільського господарства:</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Гран-прі</w:t>
      </w:r>
      <w:r>
        <w:rPr>
          <w:rFonts w:ascii="Times New Roman" w:hAnsi="Times New Roman"/>
          <w:sz w:val="28"/>
          <w:szCs w:val="28"/>
        </w:rPr>
        <w:t xml:space="preserve"> – </w:t>
      </w:r>
    </w:p>
    <w:p w:rsidR="00542A71" w:rsidRPr="008F369B" w:rsidRDefault="00542A71" w:rsidP="00542A71">
      <w:pPr>
        <w:pStyle w:val="1"/>
        <w:numPr>
          <w:ilvl w:val="0"/>
          <w:numId w:val="0"/>
        </w:numPr>
        <w:ind w:left="360" w:hanging="360"/>
        <w:jc w:val="both"/>
        <w:rPr>
          <w:rFonts w:ascii="Times New Roman" w:hAnsi="Times New Roman" w:cs="Times New Roman"/>
          <w:szCs w:val="28"/>
        </w:rPr>
      </w:pPr>
      <w:proofErr w:type="spellStart"/>
      <w:r w:rsidRPr="008F369B">
        <w:rPr>
          <w:rFonts w:ascii="Times New Roman" w:hAnsi="Times New Roman" w:cs="Times New Roman"/>
          <w:szCs w:val="28"/>
        </w:rPr>
        <w:t>Петрівський</w:t>
      </w:r>
      <w:proofErr w:type="spellEnd"/>
      <w:r w:rsidRPr="008F369B">
        <w:rPr>
          <w:rFonts w:ascii="Times New Roman" w:hAnsi="Times New Roman" w:cs="Times New Roman"/>
          <w:szCs w:val="28"/>
        </w:rPr>
        <w:t xml:space="preserve"> професійний аграрний ліцей (</w:t>
      </w:r>
      <w:proofErr w:type="spellStart"/>
      <w:r w:rsidRPr="008F369B">
        <w:rPr>
          <w:rFonts w:ascii="Times New Roman" w:hAnsi="Times New Roman" w:cs="Times New Roman"/>
          <w:szCs w:val="28"/>
        </w:rPr>
        <w:t>Кійко</w:t>
      </w:r>
      <w:proofErr w:type="spellEnd"/>
      <w:r w:rsidRPr="008F369B">
        <w:rPr>
          <w:rFonts w:ascii="Times New Roman" w:hAnsi="Times New Roman" w:cs="Times New Roman"/>
          <w:szCs w:val="28"/>
        </w:rPr>
        <w:t xml:space="preserve"> С.І.);</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І місце</w:t>
      </w:r>
      <w:r>
        <w:rPr>
          <w:rFonts w:ascii="Times New Roman" w:hAnsi="Times New Roman"/>
          <w:sz w:val="28"/>
          <w:szCs w:val="28"/>
        </w:rPr>
        <w:t xml:space="preserve"> – </w:t>
      </w:r>
      <w:r w:rsidRPr="008F369B">
        <w:rPr>
          <w:rFonts w:ascii="Times New Roman" w:hAnsi="Times New Roman"/>
          <w:sz w:val="28"/>
          <w:szCs w:val="28"/>
        </w:rPr>
        <w:t xml:space="preserve"> </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Богодухівський професійний аграрний ліцей (Ярошенко В.Я.);</w:t>
      </w:r>
    </w:p>
    <w:p w:rsidR="00542A71" w:rsidRPr="008F369B" w:rsidRDefault="00542A71" w:rsidP="00542A71">
      <w:pPr>
        <w:pStyle w:val="1"/>
        <w:numPr>
          <w:ilvl w:val="0"/>
          <w:numId w:val="0"/>
        </w:numPr>
        <w:ind w:left="360" w:hanging="360"/>
        <w:jc w:val="both"/>
        <w:rPr>
          <w:rFonts w:ascii="Times New Roman" w:hAnsi="Times New Roman" w:cs="Times New Roman"/>
          <w:b/>
          <w:bCs/>
          <w:szCs w:val="28"/>
        </w:rPr>
      </w:pPr>
      <w:proofErr w:type="spellStart"/>
      <w:r w:rsidRPr="008F369B">
        <w:rPr>
          <w:rFonts w:ascii="Times New Roman" w:hAnsi="Times New Roman" w:cs="Times New Roman"/>
          <w:szCs w:val="28"/>
        </w:rPr>
        <w:t>Краснокутський</w:t>
      </w:r>
      <w:proofErr w:type="spellEnd"/>
      <w:r w:rsidRPr="008F369B">
        <w:rPr>
          <w:rFonts w:ascii="Times New Roman" w:hAnsi="Times New Roman" w:cs="Times New Roman"/>
          <w:szCs w:val="28"/>
        </w:rPr>
        <w:t xml:space="preserve"> професійний аграрний ліцей (</w:t>
      </w:r>
      <w:proofErr w:type="spellStart"/>
      <w:r w:rsidRPr="008F369B">
        <w:rPr>
          <w:rFonts w:ascii="Times New Roman" w:hAnsi="Times New Roman" w:cs="Times New Roman"/>
          <w:szCs w:val="28"/>
        </w:rPr>
        <w:t>Лісняк</w:t>
      </w:r>
      <w:proofErr w:type="spellEnd"/>
      <w:r w:rsidRPr="008F369B">
        <w:rPr>
          <w:rFonts w:ascii="Times New Roman" w:hAnsi="Times New Roman" w:cs="Times New Roman"/>
          <w:szCs w:val="28"/>
        </w:rPr>
        <w:t xml:space="preserve"> С.П.);</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ІІ місце</w:t>
      </w:r>
      <w:r>
        <w:rPr>
          <w:rFonts w:ascii="Times New Roman" w:hAnsi="Times New Roman"/>
          <w:sz w:val="28"/>
          <w:szCs w:val="28"/>
        </w:rPr>
        <w:t xml:space="preserve"> – </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 xml:space="preserve">Чугуївський професійний аграрний ліцей (Волик О.М.); </w:t>
      </w:r>
    </w:p>
    <w:p w:rsidR="00542A71" w:rsidRPr="008F369B" w:rsidRDefault="00542A71" w:rsidP="00542A71">
      <w:pPr>
        <w:spacing w:after="0" w:line="240" w:lineRule="auto"/>
        <w:jc w:val="both"/>
        <w:rPr>
          <w:rFonts w:ascii="Times New Roman" w:hAnsi="Times New Roman"/>
          <w:sz w:val="28"/>
          <w:szCs w:val="28"/>
        </w:rPr>
      </w:pPr>
      <w:proofErr w:type="spellStart"/>
      <w:r w:rsidRPr="008F369B">
        <w:rPr>
          <w:rFonts w:ascii="Times New Roman" w:hAnsi="Times New Roman"/>
          <w:sz w:val="28"/>
          <w:szCs w:val="28"/>
        </w:rPr>
        <w:t>Панютинський</w:t>
      </w:r>
      <w:proofErr w:type="spellEnd"/>
      <w:r w:rsidRPr="008F369B">
        <w:rPr>
          <w:rFonts w:ascii="Times New Roman" w:hAnsi="Times New Roman"/>
          <w:sz w:val="28"/>
          <w:szCs w:val="28"/>
        </w:rPr>
        <w:t xml:space="preserve"> професійний аграрний ліцей (</w:t>
      </w:r>
      <w:proofErr w:type="spellStart"/>
      <w:r w:rsidRPr="008F369B">
        <w:rPr>
          <w:rFonts w:ascii="Times New Roman" w:hAnsi="Times New Roman"/>
          <w:sz w:val="28"/>
          <w:szCs w:val="28"/>
        </w:rPr>
        <w:t>Муштей</w:t>
      </w:r>
      <w:proofErr w:type="spellEnd"/>
      <w:r w:rsidRPr="008F369B">
        <w:rPr>
          <w:rFonts w:ascii="Times New Roman" w:hAnsi="Times New Roman"/>
          <w:sz w:val="28"/>
          <w:szCs w:val="28"/>
        </w:rPr>
        <w:t xml:space="preserve"> В.М.);</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ІІІ місце</w:t>
      </w:r>
      <w:r>
        <w:rPr>
          <w:rFonts w:ascii="Times New Roman" w:hAnsi="Times New Roman"/>
          <w:sz w:val="28"/>
          <w:szCs w:val="28"/>
        </w:rPr>
        <w:t xml:space="preserve"> – </w:t>
      </w:r>
    </w:p>
    <w:p w:rsidR="00542A71" w:rsidRPr="008F369B" w:rsidRDefault="00542A71" w:rsidP="00542A71">
      <w:pPr>
        <w:spacing w:after="0" w:line="240" w:lineRule="auto"/>
        <w:jc w:val="both"/>
        <w:rPr>
          <w:rFonts w:ascii="Times New Roman" w:hAnsi="Times New Roman"/>
          <w:sz w:val="28"/>
          <w:szCs w:val="28"/>
        </w:rPr>
      </w:pPr>
      <w:proofErr w:type="spellStart"/>
      <w:r w:rsidRPr="008F369B">
        <w:rPr>
          <w:rFonts w:ascii="Times New Roman" w:hAnsi="Times New Roman"/>
          <w:sz w:val="28"/>
          <w:szCs w:val="28"/>
        </w:rPr>
        <w:t>Барвінківський</w:t>
      </w:r>
      <w:proofErr w:type="spellEnd"/>
      <w:r w:rsidRPr="008F369B">
        <w:rPr>
          <w:rFonts w:ascii="Times New Roman" w:hAnsi="Times New Roman"/>
          <w:sz w:val="28"/>
          <w:szCs w:val="28"/>
        </w:rPr>
        <w:t xml:space="preserve"> професійний аграрний ліцей (</w:t>
      </w:r>
      <w:proofErr w:type="spellStart"/>
      <w:r w:rsidRPr="008F369B">
        <w:rPr>
          <w:rFonts w:ascii="Times New Roman" w:hAnsi="Times New Roman"/>
          <w:sz w:val="28"/>
          <w:szCs w:val="28"/>
        </w:rPr>
        <w:t>Педаш</w:t>
      </w:r>
      <w:proofErr w:type="spellEnd"/>
      <w:r w:rsidRPr="008F369B">
        <w:rPr>
          <w:rFonts w:ascii="Times New Roman" w:hAnsi="Times New Roman"/>
          <w:sz w:val="28"/>
          <w:szCs w:val="28"/>
        </w:rPr>
        <w:t xml:space="preserve"> В.Б.);</w:t>
      </w:r>
    </w:p>
    <w:p w:rsidR="00542A71" w:rsidRPr="008F369B" w:rsidRDefault="00542A71" w:rsidP="00542A71">
      <w:pPr>
        <w:spacing w:after="0" w:line="240" w:lineRule="auto"/>
        <w:jc w:val="both"/>
        <w:rPr>
          <w:rFonts w:ascii="Times New Roman" w:hAnsi="Times New Roman"/>
          <w:sz w:val="28"/>
          <w:szCs w:val="28"/>
        </w:rPr>
      </w:pPr>
      <w:r w:rsidRPr="008F369B">
        <w:rPr>
          <w:rFonts w:ascii="Times New Roman" w:hAnsi="Times New Roman"/>
          <w:sz w:val="28"/>
          <w:szCs w:val="28"/>
        </w:rPr>
        <w:t>Шевченківський професійний аграрний ліцей (</w:t>
      </w:r>
      <w:proofErr w:type="spellStart"/>
      <w:r w:rsidRPr="008F369B">
        <w:rPr>
          <w:rFonts w:ascii="Times New Roman" w:hAnsi="Times New Roman"/>
          <w:sz w:val="28"/>
          <w:szCs w:val="28"/>
        </w:rPr>
        <w:t>Вирвихвост</w:t>
      </w:r>
      <w:proofErr w:type="spellEnd"/>
      <w:r w:rsidRPr="008F369B">
        <w:rPr>
          <w:rFonts w:ascii="Times New Roman" w:hAnsi="Times New Roman"/>
          <w:sz w:val="28"/>
          <w:szCs w:val="28"/>
        </w:rPr>
        <w:t xml:space="preserve"> В.В.).</w:t>
      </w:r>
    </w:p>
    <w:p w:rsidR="00542A71" w:rsidRPr="00AF3324" w:rsidRDefault="00542A71" w:rsidP="00542A71">
      <w:pPr>
        <w:spacing w:after="0" w:line="240" w:lineRule="auto"/>
        <w:ind w:firstLine="709"/>
        <w:contextualSpacing/>
        <w:jc w:val="both"/>
        <w:rPr>
          <w:rFonts w:ascii="Times New Roman" w:hAnsi="Times New Roman"/>
          <w:sz w:val="28"/>
          <w:szCs w:val="28"/>
        </w:rPr>
      </w:pPr>
      <w:r w:rsidRPr="00AF3324">
        <w:rPr>
          <w:rFonts w:ascii="Times New Roman" w:hAnsi="Times New Roman"/>
          <w:sz w:val="28"/>
          <w:szCs w:val="28"/>
        </w:rPr>
        <w:t>Усього в огляді художньої самодіяльності взяли участь 164 творчі об’єднання естетичного напрямку, а саме: 17 хорових колективів, 23 вокальні ансамблі, 8 студій естрадної пісні, 38 театральних гуртків, 32 танцювальні гуртки, 14 інструментальних ансамблів, 6 театрів мод, 26 гуртків художнього сло</w:t>
      </w:r>
      <w:r>
        <w:rPr>
          <w:rFonts w:ascii="Times New Roman" w:hAnsi="Times New Roman"/>
          <w:sz w:val="28"/>
          <w:szCs w:val="28"/>
        </w:rPr>
        <w:t>ва, якими охоплено 2990 учнів; в</w:t>
      </w:r>
      <w:r w:rsidRPr="00AF3324">
        <w:rPr>
          <w:rFonts w:ascii="Times New Roman" w:hAnsi="Times New Roman"/>
          <w:sz w:val="28"/>
          <w:szCs w:val="28"/>
        </w:rPr>
        <w:t xml:space="preserve"> огляді технічної та де</w:t>
      </w:r>
      <w:r>
        <w:rPr>
          <w:rFonts w:ascii="Times New Roman" w:hAnsi="Times New Roman"/>
          <w:sz w:val="28"/>
          <w:szCs w:val="28"/>
        </w:rPr>
        <w:t>коративно-прикладної творчості взяли участь</w:t>
      </w:r>
      <w:r w:rsidRPr="00AF3324">
        <w:rPr>
          <w:rFonts w:ascii="Times New Roman" w:hAnsi="Times New Roman"/>
          <w:sz w:val="28"/>
          <w:szCs w:val="28"/>
        </w:rPr>
        <w:t xml:space="preserve"> </w:t>
      </w:r>
      <w:r w:rsidRPr="00683178">
        <w:rPr>
          <w:rFonts w:ascii="Times New Roman" w:hAnsi="Times New Roman"/>
          <w:bCs/>
          <w:color w:val="000000"/>
          <w:sz w:val="28"/>
          <w:szCs w:val="28"/>
          <w:lang w:eastAsia="uk-UA"/>
        </w:rPr>
        <w:t>106</w:t>
      </w:r>
      <w:r w:rsidRPr="00AF3324">
        <w:rPr>
          <w:rFonts w:ascii="Times New Roman" w:hAnsi="Times New Roman"/>
          <w:sz w:val="28"/>
          <w:szCs w:val="28"/>
        </w:rPr>
        <w:t xml:space="preserve"> гуртк</w:t>
      </w:r>
      <w:r>
        <w:rPr>
          <w:rFonts w:ascii="Times New Roman" w:hAnsi="Times New Roman"/>
          <w:sz w:val="28"/>
          <w:szCs w:val="28"/>
        </w:rPr>
        <w:t>ів</w:t>
      </w:r>
      <w:r w:rsidRPr="00AF3324">
        <w:rPr>
          <w:rFonts w:ascii="Times New Roman" w:hAnsi="Times New Roman"/>
          <w:sz w:val="28"/>
          <w:szCs w:val="28"/>
        </w:rPr>
        <w:t xml:space="preserve">, якими охоплено </w:t>
      </w:r>
      <w:r w:rsidRPr="00683178">
        <w:rPr>
          <w:rFonts w:ascii="Times New Roman" w:hAnsi="Times New Roman"/>
          <w:bCs/>
          <w:color w:val="000000"/>
          <w:sz w:val="28"/>
          <w:szCs w:val="28"/>
          <w:lang w:eastAsia="uk-UA"/>
        </w:rPr>
        <w:t>1994</w:t>
      </w:r>
      <w:r w:rsidRPr="00683178">
        <w:rPr>
          <w:rFonts w:ascii="Times New Roman" w:hAnsi="Times New Roman"/>
          <w:sz w:val="28"/>
          <w:szCs w:val="28"/>
        </w:rPr>
        <w:t xml:space="preserve"> </w:t>
      </w:r>
      <w:r w:rsidRPr="00AF3324">
        <w:rPr>
          <w:rFonts w:ascii="Times New Roman" w:hAnsi="Times New Roman"/>
          <w:sz w:val="28"/>
          <w:szCs w:val="28"/>
        </w:rPr>
        <w:t xml:space="preserve">учні. </w:t>
      </w:r>
    </w:p>
    <w:p w:rsidR="00542A71" w:rsidRPr="00735A37" w:rsidRDefault="00542A71" w:rsidP="00542A71">
      <w:pPr>
        <w:spacing w:after="0" w:line="240" w:lineRule="auto"/>
        <w:ind w:firstLine="709"/>
        <w:contextualSpacing/>
        <w:jc w:val="both"/>
        <w:rPr>
          <w:rFonts w:ascii="Times New Roman" w:eastAsia="Times New Roman" w:hAnsi="Times New Roman"/>
          <w:kern w:val="36"/>
          <w:sz w:val="28"/>
          <w:szCs w:val="28"/>
          <w:lang w:eastAsia="uk-UA"/>
        </w:rPr>
      </w:pPr>
      <w:r w:rsidRPr="00735A37">
        <w:rPr>
          <w:rFonts w:ascii="Times New Roman" w:eastAsia="Times New Roman" w:hAnsi="Times New Roman"/>
          <w:kern w:val="36"/>
          <w:sz w:val="28"/>
          <w:szCs w:val="28"/>
          <w:lang w:eastAsia="uk-UA"/>
        </w:rPr>
        <w:t xml:space="preserve">Аналіз наведених нижче діаграм демонструє негативну тенденцію щорічного зменшення загальної кількості учасників оглядів-конкурсів і об’єднань художньої творчості та позитивну тенденцію щорічного збільшення кількості учасників на тлі зменшення кількості об’єднань технічної та декоративно-прикладної творчості, що свідчить про надання переваги в демонстрації творчих проявів професійних навичок учнів </w:t>
      </w:r>
      <w:r w:rsidR="000D1D31">
        <w:rPr>
          <w:rFonts w:ascii="Times New Roman" w:eastAsia="Times New Roman" w:hAnsi="Times New Roman"/>
          <w:kern w:val="36"/>
          <w:sz w:val="28"/>
          <w:szCs w:val="28"/>
          <w:lang w:eastAsia="uk-UA"/>
        </w:rPr>
        <w:t>ЗП(ПТ)О</w:t>
      </w:r>
      <w:r w:rsidRPr="00735A37">
        <w:rPr>
          <w:rFonts w:ascii="Times New Roman" w:eastAsia="Times New Roman" w:hAnsi="Times New Roman"/>
          <w:kern w:val="36"/>
          <w:sz w:val="28"/>
          <w:szCs w:val="28"/>
          <w:lang w:eastAsia="uk-UA"/>
        </w:rPr>
        <w:t>.</w:t>
      </w:r>
    </w:p>
    <w:p w:rsidR="00542A71" w:rsidRDefault="00542A71" w:rsidP="00542A71">
      <w:pPr>
        <w:spacing w:after="0" w:line="240" w:lineRule="auto"/>
        <w:contextualSpacing/>
        <w:jc w:val="center"/>
        <w:rPr>
          <w:rFonts w:ascii="Times New Roman" w:eastAsia="Times New Roman" w:hAnsi="Times New Roman"/>
          <w:color w:val="FF0000"/>
          <w:kern w:val="36"/>
          <w:sz w:val="28"/>
          <w:szCs w:val="28"/>
          <w:lang w:eastAsia="uk-UA"/>
        </w:rPr>
      </w:pPr>
      <w:r>
        <w:rPr>
          <w:rFonts w:ascii="Times New Roman" w:eastAsia="Times New Roman" w:hAnsi="Times New Roman"/>
          <w:noProof/>
          <w:color w:val="FF0000"/>
          <w:kern w:val="36"/>
          <w:sz w:val="28"/>
          <w:szCs w:val="28"/>
          <w:lang w:eastAsia="uk-UA"/>
        </w:rPr>
        <w:lastRenderedPageBreak/>
        <w:drawing>
          <wp:inline distT="0" distB="0" distL="0" distR="0" wp14:anchorId="2DF109DC" wp14:editId="131415CA">
            <wp:extent cx="6409690" cy="303339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eastAsia="Times New Roman" w:hAnsi="Times New Roman"/>
          <w:noProof/>
          <w:color w:val="FF0000"/>
          <w:kern w:val="36"/>
          <w:sz w:val="28"/>
          <w:szCs w:val="28"/>
          <w:lang w:eastAsia="uk-UA"/>
        </w:rPr>
        <w:drawing>
          <wp:inline distT="0" distB="0" distL="0" distR="0" wp14:anchorId="0494AA32" wp14:editId="56520266">
            <wp:extent cx="5530215" cy="203073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2A71" w:rsidRPr="00170C08" w:rsidRDefault="00542A71" w:rsidP="00542A71">
      <w:pPr>
        <w:spacing w:after="0" w:line="240" w:lineRule="auto"/>
        <w:ind w:firstLine="709"/>
        <w:contextualSpacing/>
        <w:jc w:val="both"/>
        <w:rPr>
          <w:rFonts w:ascii="Times New Roman" w:hAnsi="Times New Roman"/>
          <w:sz w:val="28"/>
          <w:szCs w:val="28"/>
        </w:rPr>
      </w:pPr>
      <w:r w:rsidRPr="00170C08">
        <w:rPr>
          <w:rFonts w:ascii="Times New Roman" w:eastAsia="Times New Roman" w:hAnsi="Times New Roman"/>
          <w:kern w:val="36"/>
          <w:sz w:val="28"/>
          <w:szCs w:val="28"/>
          <w:lang w:eastAsia="uk-UA"/>
        </w:rPr>
        <w:t xml:space="preserve">Спостерігається певна стабільність у четвірці переможців за результатами </w:t>
      </w:r>
      <w:r w:rsidRPr="00170C08">
        <w:rPr>
          <w:rFonts w:ascii="Times New Roman" w:hAnsi="Times New Roman"/>
          <w:sz w:val="28"/>
          <w:szCs w:val="28"/>
        </w:rPr>
        <w:t xml:space="preserve">оглядів-конкурсів художньої самодіяльності, при цьому </w:t>
      </w:r>
    </w:p>
    <w:p w:rsidR="00542A71" w:rsidRPr="00170C08" w:rsidRDefault="00542A71" w:rsidP="00542A71">
      <w:pPr>
        <w:spacing w:after="0" w:line="240" w:lineRule="auto"/>
        <w:contextualSpacing/>
        <w:jc w:val="both"/>
        <w:rPr>
          <w:rFonts w:ascii="Times New Roman" w:hAnsi="Times New Roman"/>
          <w:sz w:val="28"/>
          <w:szCs w:val="28"/>
        </w:rPr>
      </w:pPr>
      <w:r w:rsidRPr="00170C08">
        <w:rPr>
          <w:rFonts w:ascii="Times New Roman" w:hAnsi="Times New Roman"/>
          <w:sz w:val="28"/>
          <w:szCs w:val="28"/>
        </w:rPr>
        <w:t xml:space="preserve">- серед </w:t>
      </w:r>
      <w:r w:rsidR="000D1D31">
        <w:rPr>
          <w:rFonts w:ascii="Times New Roman" w:hAnsi="Times New Roman"/>
          <w:sz w:val="28"/>
          <w:szCs w:val="28"/>
        </w:rPr>
        <w:t xml:space="preserve">ЗП(ПТ)О </w:t>
      </w:r>
      <w:r w:rsidRPr="00170C08">
        <w:rPr>
          <w:rFonts w:ascii="Times New Roman" w:hAnsi="Times New Roman"/>
          <w:sz w:val="28"/>
          <w:szCs w:val="28"/>
        </w:rPr>
        <w:t xml:space="preserve"> м</w:t>
      </w:r>
      <w:r w:rsidR="004A6607">
        <w:rPr>
          <w:rFonts w:ascii="Times New Roman" w:hAnsi="Times New Roman"/>
          <w:sz w:val="28"/>
          <w:szCs w:val="28"/>
        </w:rPr>
        <w:t>іста</w:t>
      </w:r>
      <w:r w:rsidRPr="00170C08">
        <w:rPr>
          <w:rFonts w:ascii="Times New Roman" w:hAnsi="Times New Roman"/>
          <w:sz w:val="28"/>
          <w:szCs w:val="28"/>
        </w:rPr>
        <w:t xml:space="preserve"> Харкова втратили свої позиції Д</w:t>
      </w:r>
      <w:r w:rsidR="00170C08">
        <w:rPr>
          <w:rFonts w:ascii="Times New Roman" w:hAnsi="Times New Roman"/>
          <w:sz w:val="28"/>
          <w:szCs w:val="28"/>
        </w:rPr>
        <w:t xml:space="preserve">ержавний професійно-технічний навчальний заклад </w:t>
      </w:r>
      <w:r w:rsidRPr="00170C08">
        <w:rPr>
          <w:rFonts w:ascii="Times New Roman" w:hAnsi="Times New Roman"/>
          <w:sz w:val="28"/>
          <w:szCs w:val="28"/>
        </w:rPr>
        <w:t xml:space="preserve">«Вище професійне училище сфери послуг» (40), змістившись на 1 місце, три роки поспіль утримуючи гран-прі, та </w:t>
      </w:r>
      <w:r w:rsidR="00170C08">
        <w:rPr>
          <w:rFonts w:ascii="Times New Roman" w:hAnsi="Times New Roman"/>
          <w:sz w:val="28"/>
          <w:szCs w:val="28"/>
        </w:rPr>
        <w:t xml:space="preserve">Державний навчальний заклад </w:t>
      </w:r>
      <w:r w:rsidRPr="00170C08">
        <w:rPr>
          <w:rFonts w:ascii="Times New Roman" w:hAnsi="Times New Roman"/>
          <w:sz w:val="28"/>
          <w:szCs w:val="28"/>
        </w:rPr>
        <w:t>«Харківське вище професійне механіко-технологічне училище» (18), змістившись на 3 місце, два роки поспіль утримуючи гран-прі; покращив результат, отримавши гран-прі, «</w:t>
      </w:r>
      <w:hyperlink r:id="rId15" w:history="1">
        <w:r w:rsidRPr="00170C08">
          <w:rPr>
            <w:rStyle w:val="af3"/>
            <w:rFonts w:ascii="Times New Roman" w:hAnsi="Times New Roman"/>
            <w:color w:val="auto"/>
            <w:sz w:val="28"/>
            <w:szCs w:val="28"/>
            <w:u w:val="none"/>
            <w:shd w:val="clear" w:color="auto" w:fill="FFFFFF"/>
          </w:rPr>
          <w:t>Д</w:t>
        </w:r>
        <w:r w:rsidR="00170C08">
          <w:rPr>
            <w:rStyle w:val="af3"/>
            <w:rFonts w:ascii="Times New Roman" w:hAnsi="Times New Roman"/>
            <w:color w:val="auto"/>
            <w:sz w:val="28"/>
            <w:szCs w:val="28"/>
            <w:u w:val="none"/>
            <w:shd w:val="clear" w:color="auto" w:fill="FFFFFF"/>
          </w:rPr>
          <w:t xml:space="preserve">ержавний професійно-технічний навчальний заклад </w:t>
        </w:r>
        <w:r w:rsidRPr="00170C08">
          <w:rPr>
            <w:rStyle w:val="af3"/>
            <w:rFonts w:ascii="Times New Roman" w:hAnsi="Times New Roman"/>
            <w:color w:val="auto"/>
            <w:sz w:val="28"/>
            <w:szCs w:val="28"/>
            <w:u w:val="none"/>
            <w:shd w:val="clear" w:color="auto" w:fill="FFFFFF"/>
          </w:rPr>
          <w:t>«Центр професійно-технічної освіти №4 м. Харкова</w:t>
        </w:r>
      </w:hyperlink>
      <w:r w:rsidRPr="00170C08">
        <w:rPr>
          <w:rFonts w:ascii="Times New Roman" w:hAnsi="Times New Roman"/>
          <w:sz w:val="28"/>
          <w:szCs w:val="28"/>
        </w:rPr>
        <w:t xml:space="preserve">» (Ц4), посідаючи два роки поспіль 1 місце, 2 місце третій рік поспіль утримує </w:t>
      </w:r>
      <w:hyperlink r:id="rId16" w:history="1">
        <w:r w:rsidRPr="00170C08">
          <w:rPr>
            <w:rStyle w:val="af3"/>
            <w:rFonts w:ascii="Times New Roman" w:hAnsi="Times New Roman"/>
            <w:color w:val="auto"/>
            <w:sz w:val="28"/>
            <w:szCs w:val="28"/>
            <w:u w:val="none"/>
            <w:shd w:val="clear" w:color="auto" w:fill="FFFFFF"/>
          </w:rPr>
          <w:t>Д</w:t>
        </w:r>
        <w:r w:rsidR="00170C08">
          <w:rPr>
            <w:rStyle w:val="af3"/>
            <w:rFonts w:ascii="Times New Roman" w:hAnsi="Times New Roman"/>
            <w:color w:val="auto"/>
            <w:sz w:val="28"/>
            <w:szCs w:val="28"/>
            <w:u w:val="none"/>
            <w:shd w:val="clear" w:color="auto" w:fill="FFFFFF"/>
          </w:rPr>
          <w:t xml:space="preserve">ержавний навчальний заклад </w:t>
        </w:r>
        <w:r w:rsidRPr="00170C08">
          <w:rPr>
            <w:rStyle w:val="af3"/>
            <w:rFonts w:ascii="Times New Roman" w:hAnsi="Times New Roman"/>
            <w:color w:val="auto"/>
            <w:sz w:val="28"/>
            <w:szCs w:val="28"/>
            <w:u w:val="none"/>
            <w:shd w:val="clear" w:color="auto" w:fill="FFFFFF"/>
          </w:rPr>
          <w:t>«Харківський поліграфічний центр професійно-технічної освіти</w:t>
        </w:r>
      </w:hyperlink>
      <w:r w:rsidRPr="00170C08">
        <w:rPr>
          <w:rFonts w:ascii="Times New Roman" w:hAnsi="Times New Roman"/>
          <w:sz w:val="28"/>
          <w:szCs w:val="28"/>
        </w:rPr>
        <w:t>» (26);</w:t>
      </w:r>
    </w:p>
    <w:p w:rsidR="00542A71" w:rsidRPr="00170C08" w:rsidRDefault="00542A71" w:rsidP="00542A71">
      <w:pPr>
        <w:spacing w:after="0" w:line="240" w:lineRule="auto"/>
        <w:contextualSpacing/>
        <w:jc w:val="both"/>
        <w:rPr>
          <w:rFonts w:ascii="Times New Roman" w:hAnsi="Times New Roman"/>
          <w:sz w:val="28"/>
          <w:szCs w:val="28"/>
        </w:rPr>
      </w:pPr>
      <w:r w:rsidRPr="00170C08">
        <w:rPr>
          <w:rFonts w:ascii="Times New Roman" w:hAnsi="Times New Roman"/>
          <w:sz w:val="28"/>
          <w:szCs w:val="28"/>
        </w:rPr>
        <w:t xml:space="preserve">- серед </w:t>
      </w:r>
      <w:r w:rsidR="000D1D31">
        <w:rPr>
          <w:rFonts w:ascii="Times New Roman" w:hAnsi="Times New Roman"/>
          <w:sz w:val="28"/>
          <w:szCs w:val="28"/>
        </w:rPr>
        <w:t xml:space="preserve">ЗП(ПТ)О </w:t>
      </w:r>
      <w:r w:rsidR="00170C08">
        <w:rPr>
          <w:rFonts w:ascii="Times New Roman" w:hAnsi="Times New Roman"/>
          <w:sz w:val="28"/>
          <w:szCs w:val="28"/>
        </w:rPr>
        <w:t xml:space="preserve"> </w:t>
      </w:r>
      <w:r w:rsidRPr="00170C08">
        <w:rPr>
          <w:rFonts w:ascii="Times New Roman" w:hAnsi="Times New Roman"/>
          <w:sz w:val="28"/>
          <w:szCs w:val="28"/>
        </w:rPr>
        <w:t xml:space="preserve">Харківської області п’ять років поспіль утримує гран-прі </w:t>
      </w:r>
      <w:hyperlink r:id="rId17" w:history="1">
        <w:r w:rsidRPr="00170C08">
          <w:rPr>
            <w:rStyle w:val="af3"/>
            <w:rFonts w:ascii="Times New Roman" w:hAnsi="Times New Roman"/>
            <w:color w:val="auto"/>
            <w:sz w:val="28"/>
            <w:szCs w:val="28"/>
            <w:u w:val="none"/>
            <w:shd w:val="clear" w:color="auto" w:fill="FFFFFF"/>
          </w:rPr>
          <w:t>Вище професійне училище № 27 м. Куп’янська</w:t>
        </w:r>
      </w:hyperlink>
      <w:r w:rsidRPr="00170C08">
        <w:rPr>
          <w:rFonts w:ascii="Times New Roman" w:hAnsi="Times New Roman"/>
          <w:sz w:val="28"/>
          <w:szCs w:val="28"/>
        </w:rPr>
        <w:t xml:space="preserve"> (27), другий рік – Ізюмський професійний ліцей (24), 1 місце другий рік поспіль посідають </w:t>
      </w:r>
      <w:proofErr w:type="spellStart"/>
      <w:r w:rsidRPr="00170C08">
        <w:rPr>
          <w:rFonts w:ascii="Times New Roman" w:hAnsi="Times New Roman"/>
          <w:sz w:val="28"/>
          <w:szCs w:val="28"/>
        </w:rPr>
        <w:t>Зміївський</w:t>
      </w:r>
      <w:proofErr w:type="spellEnd"/>
      <w:r w:rsidRPr="00170C08">
        <w:rPr>
          <w:rFonts w:ascii="Times New Roman" w:hAnsi="Times New Roman"/>
          <w:sz w:val="28"/>
          <w:szCs w:val="28"/>
        </w:rPr>
        <w:t xml:space="preserve"> професійний енергетичний ліцей (31) та </w:t>
      </w:r>
      <w:proofErr w:type="spellStart"/>
      <w:r w:rsidRPr="00170C08">
        <w:rPr>
          <w:rFonts w:ascii="Times New Roman" w:hAnsi="Times New Roman"/>
          <w:sz w:val="28"/>
          <w:szCs w:val="28"/>
        </w:rPr>
        <w:t>Лозівський</w:t>
      </w:r>
      <w:proofErr w:type="spellEnd"/>
      <w:r w:rsidRPr="00170C08">
        <w:rPr>
          <w:rFonts w:ascii="Times New Roman" w:hAnsi="Times New Roman"/>
          <w:sz w:val="28"/>
          <w:szCs w:val="28"/>
        </w:rPr>
        <w:t xml:space="preserve"> професійний ліцей (36), 2 місце п’ять років поспіль – </w:t>
      </w:r>
      <w:hyperlink r:id="rId18" w:history="1">
        <w:r w:rsidRPr="00170C08">
          <w:rPr>
            <w:rStyle w:val="af3"/>
            <w:rFonts w:ascii="Times New Roman" w:hAnsi="Times New Roman"/>
            <w:color w:val="auto"/>
            <w:sz w:val="28"/>
            <w:szCs w:val="28"/>
            <w:u w:val="none"/>
            <w:shd w:val="clear" w:color="auto" w:fill="FFFFFF"/>
          </w:rPr>
          <w:t>Чугуївський професійний ліцей</w:t>
        </w:r>
      </w:hyperlink>
      <w:r w:rsidRPr="00170C08">
        <w:rPr>
          <w:rFonts w:ascii="Times New Roman" w:hAnsi="Times New Roman"/>
          <w:sz w:val="28"/>
          <w:szCs w:val="28"/>
        </w:rPr>
        <w:t xml:space="preserve"> (19), два роки – </w:t>
      </w:r>
      <w:proofErr w:type="spellStart"/>
      <w:r w:rsidRPr="00170C08">
        <w:rPr>
          <w:rFonts w:ascii="Times New Roman" w:hAnsi="Times New Roman"/>
          <w:sz w:val="28"/>
          <w:szCs w:val="28"/>
        </w:rPr>
        <w:t>Люботинський</w:t>
      </w:r>
      <w:proofErr w:type="spellEnd"/>
      <w:r w:rsidRPr="00170C08">
        <w:rPr>
          <w:rFonts w:ascii="Times New Roman" w:hAnsi="Times New Roman"/>
          <w:sz w:val="28"/>
          <w:szCs w:val="28"/>
        </w:rPr>
        <w:t xml:space="preserve"> професійний ліцей залізничного транспорту (16), 3 місце п’ять років поспіль – </w:t>
      </w:r>
      <w:hyperlink r:id="rId19" w:history="1">
        <w:r w:rsidRPr="00170C08">
          <w:rPr>
            <w:rStyle w:val="af3"/>
            <w:rFonts w:ascii="Times New Roman" w:hAnsi="Times New Roman"/>
            <w:color w:val="auto"/>
            <w:sz w:val="28"/>
            <w:szCs w:val="28"/>
            <w:u w:val="none"/>
            <w:shd w:val="clear" w:color="auto" w:fill="FFFFFF"/>
          </w:rPr>
          <w:t>Первомайський професійний ліцей</w:t>
        </w:r>
      </w:hyperlink>
      <w:r w:rsidRPr="00170C08">
        <w:rPr>
          <w:rFonts w:ascii="Times New Roman" w:hAnsi="Times New Roman"/>
          <w:sz w:val="28"/>
          <w:szCs w:val="28"/>
        </w:rPr>
        <w:t xml:space="preserve"> (29);</w:t>
      </w:r>
    </w:p>
    <w:p w:rsidR="00542A71" w:rsidRDefault="00542A71" w:rsidP="00542A71">
      <w:pPr>
        <w:spacing w:after="0" w:line="240" w:lineRule="auto"/>
        <w:jc w:val="both"/>
        <w:rPr>
          <w:rFonts w:ascii="Times New Roman" w:hAnsi="Times New Roman"/>
          <w:sz w:val="28"/>
          <w:szCs w:val="28"/>
        </w:rPr>
      </w:pPr>
      <w:r w:rsidRPr="00170C08">
        <w:rPr>
          <w:rFonts w:ascii="Times New Roman" w:hAnsi="Times New Roman"/>
          <w:sz w:val="28"/>
          <w:szCs w:val="28"/>
        </w:rPr>
        <w:t xml:space="preserve">- серед </w:t>
      </w:r>
      <w:r w:rsidR="000D1D31">
        <w:rPr>
          <w:rFonts w:ascii="Times New Roman" w:hAnsi="Times New Roman"/>
          <w:sz w:val="28"/>
          <w:szCs w:val="28"/>
        </w:rPr>
        <w:t>ЗП(ПТ)О</w:t>
      </w:r>
      <w:r w:rsidRPr="00170C08">
        <w:rPr>
          <w:rFonts w:ascii="Times New Roman" w:hAnsi="Times New Roman"/>
          <w:sz w:val="28"/>
          <w:szCs w:val="28"/>
        </w:rPr>
        <w:t xml:space="preserve">, що готують спеціалістів для сільського господарства, чотири роки поспіль утримує гран-прі </w:t>
      </w:r>
      <w:hyperlink r:id="rId20" w:history="1">
        <w:proofErr w:type="spellStart"/>
        <w:r w:rsidRPr="00170C08">
          <w:rPr>
            <w:rStyle w:val="af3"/>
            <w:rFonts w:ascii="Times New Roman" w:hAnsi="Times New Roman"/>
            <w:color w:val="auto"/>
            <w:sz w:val="28"/>
            <w:szCs w:val="28"/>
            <w:u w:val="none"/>
            <w:shd w:val="clear" w:color="auto" w:fill="FFFFFF"/>
          </w:rPr>
          <w:t>Краснокутський</w:t>
        </w:r>
        <w:proofErr w:type="spellEnd"/>
        <w:r w:rsidRPr="00170C08">
          <w:rPr>
            <w:rStyle w:val="af3"/>
            <w:rFonts w:ascii="Times New Roman" w:hAnsi="Times New Roman"/>
            <w:color w:val="auto"/>
            <w:sz w:val="28"/>
            <w:szCs w:val="28"/>
            <w:u w:val="none"/>
            <w:shd w:val="clear" w:color="auto" w:fill="FFFFFF"/>
          </w:rPr>
          <w:t xml:space="preserve"> професійний аграрний ліцей</w:t>
        </w:r>
      </w:hyperlink>
      <w:r w:rsidRPr="00170C08">
        <w:rPr>
          <w:rFonts w:ascii="Times New Roman" w:hAnsi="Times New Roman"/>
          <w:sz w:val="28"/>
          <w:szCs w:val="28"/>
        </w:rPr>
        <w:t xml:space="preserve"> </w:t>
      </w:r>
      <w:r w:rsidRPr="00170C08">
        <w:rPr>
          <w:rFonts w:ascii="Times New Roman" w:hAnsi="Times New Roman"/>
          <w:sz w:val="28"/>
          <w:szCs w:val="28"/>
        </w:rPr>
        <w:lastRenderedPageBreak/>
        <w:t xml:space="preserve">(62), два роки – </w:t>
      </w:r>
      <w:proofErr w:type="spellStart"/>
      <w:r w:rsidRPr="00170C08">
        <w:rPr>
          <w:rFonts w:ascii="Times New Roman" w:hAnsi="Times New Roman"/>
          <w:sz w:val="28"/>
          <w:szCs w:val="28"/>
        </w:rPr>
        <w:t>Петрівський</w:t>
      </w:r>
      <w:proofErr w:type="spellEnd"/>
      <w:r w:rsidRPr="00170C08">
        <w:rPr>
          <w:rFonts w:ascii="Times New Roman" w:hAnsi="Times New Roman"/>
          <w:sz w:val="28"/>
          <w:szCs w:val="28"/>
        </w:rPr>
        <w:t xml:space="preserve"> професійний аграрний ліцей (59), покращили свої результати, змістившись на 1 місце, два роки утримуючи 2 місце, </w:t>
      </w:r>
      <w:hyperlink r:id="rId21" w:history="1">
        <w:r w:rsidRPr="00170C08">
          <w:rPr>
            <w:rStyle w:val="af3"/>
            <w:rFonts w:ascii="Times New Roman" w:hAnsi="Times New Roman"/>
            <w:color w:val="auto"/>
            <w:sz w:val="28"/>
            <w:szCs w:val="28"/>
            <w:u w:val="none"/>
            <w:shd w:val="clear" w:color="auto" w:fill="FFFFFF"/>
          </w:rPr>
          <w:t>Богодухівський професійний аграрний ліцей</w:t>
        </w:r>
      </w:hyperlink>
      <w:r w:rsidRPr="00170C08">
        <w:rPr>
          <w:rFonts w:ascii="Times New Roman" w:hAnsi="Times New Roman"/>
          <w:sz w:val="28"/>
          <w:szCs w:val="28"/>
        </w:rPr>
        <w:t xml:space="preserve"> (51) та, змістившись на 2 місце, два роки утримуючи 3 місце, </w:t>
      </w:r>
      <w:hyperlink r:id="rId22" w:history="1">
        <w:proofErr w:type="spellStart"/>
        <w:r w:rsidRPr="00170C08">
          <w:rPr>
            <w:rStyle w:val="af3"/>
            <w:rFonts w:ascii="Times New Roman" w:hAnsi="Times New Roman"/>
            <w:color w:val="auto"/>
            <w:sz w:val="28"/>
            <w:szCs w:val="28"/>
            <w:u w:val="none"/>
            <w:shd w:val="clear" w:color="auto" w:fill="FFFFFF"/>
          </w:rPr>
          <w:t>Барвінківський</w:t>
        </w:r>
        <w:proofErr w:type="spellEnd"/>
        <w:r w:rsidRPr="00170C08">
          <w:rPr>
            <w:rStyle w:val="af3"/>
            <w:rFonts w:ascii="Times New Roman" w:hAnsi="Times New Roman"/>
            <w:color w:val="auto"/>
            <w:sz w:val="28"/>
            <w:szCs w:val="28"/>
            <w:u w:val="none"/>
            <w:shd w:val="clear" w:color="auto" w:fill="FFFFFF"/>
          </w:rPr>
          <w:t xml:space="preserve"> професійний аграрний ліцей</w:t>
        </w:r>
      </w:hyperlink>
      <w:r w:rsidRPr="00170C08">
        <w:rPr>
          <w:rFonts w:ascii="Times New Roman" w:hAnsi="Times New Roman"/>
          <w:sz w:val="28"/>
          <w:szCs w:val="28"/>
        </w:rPr>
        <w:t xml:space="preserve"> (58). </w:t>
      </w:r>
      <w:r w:rsidRPr="00170C08">
        <w:rPr>
          <w:rFonts w:ascii="Times New Roman" w:hAnsi="Times New Roman"/>
          <w:sz w:val="28"/>
          <w:szCs w:val="28"/>
        </w:rPr>
        <w:tab/>
        <w:t xml:space="preserve">В цілому за останні 5 років призові місця посідали такі навчальні заклади:  Харківський професійний ліцей машинобудування (5), Харківське вище професійне училище швейного виробництва та побуту Української інженерно-педагогічної академії (12), Державний  навчальний заклад «Регіональний механіко-технологічний центр професійної освіти Харківської області», Державний  навчальний заклад «Регіональний механіко-технологічний центр професійної освіти Харківської області» (18), Державний навчальний заклад «Харківський професійний ліцей будівельних технологій» (22), Державний професійно-технічний навчальний заклад  «Харківське вище професійне училище будівництва» (25), Державний навчальний заклад «Харківський поліграфічний центр професійно-технічної освіти» (26), Державний професійно-технічний навчальний заклад  «Вище професійне училище сфери </w:t>
      </w:r>
      <w:r w:rsidRPr="00531BF1">
        <w:rPr>
          <w:rFonts w:ascii="Times New Roman" w:hAnsi="Times New Roman"/>
          <w:sz w:val="28"/>
          <w:szCs w:val="28"/>
        </w:rPr>
        <w:t>послуг»</w:t>
      </w:r>
      <w:r>
        <w:rPr>
          <w:rFonts w:ascii="Times New Roman" w:hAnsi="Times New Roman"/>
          <w:sz w:val="28"/>
          <w:szCs w:val="28"/>
        </w:rPr>
        <w:t xml:space="preserve"> (</w:t>
      </w:r>
      <w:r w:rsidRPr="00556DD1">
        <w:rPr>
          <w:rFonts w:ascii="Times New Roman" w:hAnsi="Times New Roman"/>
          <w:sz w:val="28"/>
          <w:szCs w:val="28"/>
        </w:rPr>
        <w:t>40</w:t>
      </w:r>
      <w:r>
        <w:rPr>
          <w:rFonts w:ascii="Times New Roman" w:hAnsi="Times New Roman"/>
          <w:sz w:val="28"/>
          <w:szCs w:val="28"/>
        </w:rPr>
        <w:t>)</w:t>
      </w:r>
      <w:r w:rsidRPr="00556DD1">
        <w:rPr>
          <w:rFonts w:ascii="Times New Roman" w:hAnsi="Times New Roman"/>
          <w:sz w:val="28"/>
          <w:szCs w:val="28"/>
        </w:rPr>
        <w:t xml:space="preserve">, </w:t>
      </w:r>
      <w:r w:rsidRPr="00531BF1">
        <w:rPr>
          <w:rFonts w:ascii="Times New Roman" w:hAnsi="Times New Roman"/>
          <w:sz w:val="28"/>
          <w:szCs w:val="28"/>
        </w:rPr>
        <w:t>Державний заклад освіти Центр професійно-технічної освіти № 2 м. Харкова</w:t>
      </w:r>
      <w:r w:rsidRPr="00556DD1">
        <w:rPr>
          <w:rFonts w:ascii="Times New Roman" w:hAnsi="Times New Roman"/>
          <w:sz w:val="28"/>
          <w:szCs w:val="28"/>
        </w:rPr>
        <w:t xml:space="preserve"> </w:t>
      </w:r>
      <w:r>
        <w:rPr>
          <w:rFonts w:ascii="Times New Roman" w:hAnsi="Times New Roman"/>
          <w:sz w:val="28"/>
          <w:szCs w:val="28"/>
        </w:rPr>
        <w:t>(</w:t>
      </w:r>
      <w:r w:rsidRPr="00556DD1">
        <w:rPr>
          <w:rFonts w:ascii="Times New Roman" w:hAnsi="Times New Roman"/>
          <w:sz w:val="28"/>
          <w:szCs w:val="28"/>
        </w:rPr>
        <w:t>Ц2</w:t>
      </w:r>
      <w:r>
        <w:rPr>
          <w:rFonts w:ascii="Times New Roman" w:hAnsi="Times New Roman"/>
          <w:sz w:val="28"/>
          <w:szCs w:val="28"/>
        </w:rPr>
        <w:t>)</w:t>
      </w:r>
      <w:r w:rsidRPr="00556DD1">
        <w:rPr>
          <w:rFonts w:ascii="Times New Roman" w:hAnsi="Times New Roman"/>
          <w:sz w:val="28"/>
          <w:szCs w:val="28"/>
        </w:rPr>
        <w:t xml:space="preserve">, </w:t>
      </w:r>
      <w:r w:rsidRPr="00531BF1">
        <w:rPr>
          <w:rFonts w:ascii="Times New Roman" w:hAnsi="Times New Roman"/>
          <w:sz w:val="28"/>
          <w:szCs w:val="28"/>
        </w:rPr>
        <w:t>Державний професійно-технічний навчальний заклад «Центр професійно-технічної освіти № 3 м. Харкова»</w:t>
      </w:r>
      <w:r>
        <w:rPr>
          <w:rFonts w:ascii="Times New Roman" w:hAnsi="Times New Roman"/>
          <w:sz w:val="28"/>
          <w:szCs w:val="28"/>
        </w:rPr>
        <w:t xml:space="preserve"> (</w:t>
      </w:r>
      <w:r w:rsidRPr="00556DD1">
        <w:rPr>
          <w:rFonts w:ascii="Times New Roman" w:hAnsi="Times New Roman"/>
          <w:sz w:val="28"/>
          <w:szCs w:val="28"/>
        </w:rPr>
        <w:t>Ц3</w:t>
      </w:r>
      <w:r>
        <w:rPr>
          <w:rFonts w:ascii="Times New Roman" w:hAnsi="Times New Roman"/>
          <w:sz w:val="28"/>
          <w:szCs w:val="28"/>
        </w:rPr>
        <w:t>)</w:t>
      </w:r>
      <w:r w:rsidRPr="00556DD1">
        <w:rPr>
          <w:rFonts w:ascii="Times New Roman" w:hAnsi="Times New Roman"/>
          <w:sz w:val="28"/>
          <w:szCs w:val="28"/>
        </w:rPr>
        <w:t xml:space="preserve">, </w:t>
      </w:r>
      <w:r w:rsidRPr="00531BF1">
        <w:rPr>
          <w:rFonts w:ascii="Times New Roman" w:hAnsi="Times New Roman"/>
          <w:sz w:val="28"/>
          <w:szCs w:val="28"/>
        </w:rPr>
        <w:t xml:space="preserve">Державний професійно-технічний </w:t>
      </w:r>
      <w:r>
        <w:rPr>
          <w:rFonts w:ascii="Times New Roman" w:hAnsi="Times New Roman"/>
          <w:sz w:val="28"/>
          <w:szCs w:val="28"/>
        </w:rPr>
        <w:t xml:space="preserve">   </w:t>
      </w:r>
      <w:r w:rsidRPr="00531BF1">
        <w:rPr>
          <w:rFonts w:ascii="Times New Roman" w:hAnsi="Times New Roman"/>
          <w:sz w:val="28"/>
          <w:szCs w:val="28"/>
        </w:rPr>
        <w:t xml:space="preserve">навчальний </w:t>
      </w:r>
      <w:r>
        <w:rPr>
          <w:rFonts w:ascii="Times New Roman" w:hAnsi="Times New Roman"/>
          <w:sz w:val="28"/>
          <w:szCs w:val="28"/>
        </w:rPr>
        <w:t xml:space="preserve">  </w:t>
      </w:r>
      <w:r w:rsidRPr="00531BF1">
        <w:rPr>
          <w:rFonts w:ascii="Times New Roman" w:hAnsi="Times New Roman"/>
          <w:sz w:val="28"/>
          <w:szCs w:val="28"/>
        </w:rPr>
        <w:t xml:space="preserve">заклад </w:t>
      </w:r>
      <w:r>
        <w:rPr>
          <w:rFonts w:ascii="Times New Roman" w:hAnsi="Times New Roman"/>
          <w:sz w:val="28"/>
          <w:szCs w:val="28"/>
        </w:rPr>
        <w:t xml:space="preserve">  </w:t>
      </w:r>
      <w:r w:rsidRPr="00531BF1">
        <w:rPr>
          <w:rFonts w:ascii="Times New Roman" w:hAnsi="Times New Roman"/>
          <w:sz w:val="28"/>
          <w:szCs w:val="28"/>
        </w:rPr>
        <w:t xml:space="preserve">«Центр </w:t>
      </w:r>
      <w:r>
        <w:rPr>
          <w:rFonts w:ascii="Times New Roman" w:hAnsi="Times New Roman"/>
          <w:sz w:val="28"/>
          <w:szCs w:val="28"/>
        </w:rPr>
        <w:t xml:space="preserve">  </w:t>
      </w:r>
      <w:r w:rsidRPr="00531BF1">
        <w:rPr>
          <w:rFonts w:ascii="Times New Roman" w:hAnsi="Times New Roman"/>
          <w:sz w:val="28"/>
          <w:szCs w:val="28"/>
        </w:rPr>
        <w:t xml:space="preserve">професійно-технічної </w:t>
      </w:r>
      <w:r>
        <w:rPr>
          <w:rFonts w:ascii="Times New Roman" w:hAnsi="Times New Roman"/>
          <w:sz w:val="28"/>
          <w:szCs w:val="28"/>
        </w:rPr>
        <w:t xml:space="preserve">  </w:t>
      </w:r>
      <w:r w:rsidRPr="00531BF1">
        <w:rPr>
          <w:rFonts w:ascii="Times New Roman" w:hAnsi="Times New Roman"/>
          <w:sz w:val="28"/>
          <w:szCs w:val="28"/>
        </w:rPr>
        <w:t xml:space="preserve">освіти </w:t>
      </w:r>
      <w:r>
        <w:rPr>
          <w:rFonts w:ascii="Times New Roman" w:hAnsi="Times New Roman"/>
          <w:sz w:val="28"/>
          <w:szCs w:val="28"/>
        </w:rPr>
        <w:t xml:space="preserve"> </w:t>
      </w:r>
      <w:r w:rsidRPr="00531BF1">
        <w:rPr>
          <w:rFonts w:ascii="Times New Roman" w:hAnsi="Times New Roman"/>
          <w:sz w:val="28"/>
          <w:szCs w:val="28"/>
        </w:rPr>
        <w:t>№ 4 м. Харкова»</w:t>
      </w:r>
      <w:r>
        <w:rPr>
          <w:rFonts w:ascii="Times New Roman" w:hAnsi="Times New Roman"/>
          <w:sz w:val="28"/>
          <w:szCs w:val="28"/>
        </w:rPr>
        <w:t xml:space="preserve"> (</w:t>
      </w:r>
      <w:r w:rsidRPr="00556DD1">
        <w:rPr>
          <w:rFonts w:ascii="Times New Roman" w:hAnsi="Times New Roman"/>
          <w:sz w:val="28"/>
          <w:szCs w:val="28"/>
        </w:rPr>
        <w:t>Ц4</w:t>
      </w:r>
      <w:r>
        <w:rPr>
          <w:rFonts w:ascii="Times New Roman" w:hAnsi="Times New Roman"/>
          <w:sz w:val="28"/>
          <w:szCs w:val="28"/>
        </w:rPr>
        <w:t>)</w:t>
      </w:r>
      <w:r w:rsidRPr="00556DD1">
        <w:rPr>
          <w:rFonts w:ascii="Times New Roman" w:hAnsi="Times New Roman"/>
          <w:sz w:val="28"/>
          <w:szCs w:val="28"/>
        </w:rPr>
        <w:t xml:space="preserve">, </w:t>
      </w:r>
      <w:proofErr w:type="spellStart"/>
      <w:r w:rsidRPr="00531BF1">
        <w:rPr>
          <w:rFonts w:ascii="Times New Roman" w:hAnsi="Times New Roman"/>
          <w:sz w:val="28"/>
          <w:szCs w:val="28"/>
        </w:rPr>
        <w:t>Люботинський</w:t>
      </w:r>
      <w:proofErr w:type="spellEnd"/>
      <w:r w:rsidRPr="00531BF1">
        <w:rPr>
          <w:rFonts w:ascii="Times New Roman" w:hAnsi="Times New Roman"/>
          <w:sz w:val="28"/>
          <w:szCs w:val="28"/>
        </w:rPr>
        <w:t xml:space="preserve"> професійний ліцей залізничного транспорту</w:t>
      </w:r>
      <w:r w:rsidRPr="00556DD1">
        <w:rPr>
          <w:rFonts w:ascii="Times New Roman" w:hAnsi="Times New Roman"/>
          <w:sz w:val="28"/>
          <w:szCs w:val="28"/>
        </w:rPr>
        <w:t xml:space="preserve"> </w:t>
      </w:r>
      <w:r>
        <w:rPr>
          <w:rFonts w:ascii="Times New Roman" w:hAnsi="Times New Roman"/>
          <w:sz w:val="28"/>
          <w:szCs w:val="28"/>
        </w:rPr>
        <w:t>(</w:t>
      </w:r>
      <w:r w:rsidRPr="00556DD1">
        <w:rPr>
          <w:rFonts w:ascii="Times New Roman" w:hAnsi="Times New Roman"/>
          <w:sz w:val="28"/>
          <w:szCs w:val="28"/>
        </w:rPr>
        <w:t>16</w:t>
      </w:r>
      <w:r>
        <w:rPr>
          <w:rFonts w:ascii="Times New Roman" w:hAnsi="Times New Roman"/>
          <w:sz w:val="28"/>
          <w:szCs w:val="28"/>
        </w:rPr>
        <w:t>)</w:t>
      </w:r>
      <w:r w:rsidRPr="00556DD1">
        <w:rPr>
          <w:rFonts w:ascii="Times New Roman" w:hAnsi="Times New Roman"/>
          <w:sz w:val="28"/>
          <w:szCs w:val="28"/>
        </w:rPr>
        <w:t xml:space="preserve">, </w:t>
      </w:r>
      <w:r w:rsidRPr="00531BF1">
        <w:rPr>
          <w:rFonts w:ascii="Times New Roman" w:hAnsi="Times New Roman"/>
          <w:sz w:val="28"/>
          <w:szCs w:val="28"/>
        </w:rPr>
        <w:t xml:space="preserve">Чугуївський  професійний ліцей Чугуївський  професійний ліцей </w:t>
      </w:r>
      <w:r>
        <w:rPr>
          <w:rFonts w:ascii="Times New Roman" w:hAnsi="Times New Roman"/>
          <w:sz w:val="28"/>
          <w:szCs w:val="28"/>
        </w:rPr>
        <w:t>(</w:t>
      </w:r>
      <w:r w:rsidRPr="00556DD1">
        <w:rPr>
          <w:rFonts w:ascii="Times New Roman" w:hAnsi="Times New Roman"/>
          <w:sz w:val="28"/>
          <w:szCs w:val="28"/>
        </w:rPr>
        <w:t>19</w:t>
      </w:r>
      <w:r>
        <w:rPr>
          <w:rFonts w:ascii="Times New Roman" w:hAnsi="Times New Roman"/>
          <w:sz w:val="28"/>
          <w:szCs w:val="28"/>
        </w:rPr>
        <w:t>)</w:t>
      </w:r>
      <w:r w:rsidRPr="00556DD1">
        <w:rPr>
          <w:rFonts w:ascii="Times New Roman" w:hAnsi="Times New Roman"/>
          <w:sz w:val="28"/>
          <w:szCs w:val="28"/>
        </w:rPr>
        <w:t xml:space="preserve">, </w:t>
      </w:r>
      <w:r w:rsidRPr="00531BF1">
        <w:rPr>
          <w:rFonts w:ascii="Times New Roman" w:hAnsi="Times New Roman"/>
          <w:sz w:val="28"/>
          <w:szCs w:val="28"/>
        </w:rPr>
        <w:t>Державний навчальний заклад «Ізюмський регіональний центр професійної освіти»</w:t>
      </w:r>
      <w:r>
        <w:rPr>
          <w:rFonts w:ascii="Times New Roman" w:hAnsi="Times New Roman"/>
          <w:sz w:val="28"/>
          <w:szCs w:val="28"/>
        </w:rPr>
        <w:t xml:space="preserve"> (</w:t>
      </w:r>
      <w:r w:rsidRPr="00556DD1">
        <w:rPr>
          <w:rFonts w:ascii="Times New Roman" w:hAnsi="Times New Roman"/>
          <w:sz w:val="28"/>
          <w:szCs w:val="28"/>
        </w:rPr>
        <w:t>24</w:t>
      </w:r>
      <w:r>
        <w:rPr>
          <w:rFonts w:ascii="Times New Roman" w:hAnsi="Times New Roman"/>
          <w:sz w:val="28"/>
          <w:szCs w:val="28"/>
        </w:rPr>
        <w:t>)</w:t>
      </w:r>
      <w:r w:rsidRPr="00556DD1">
        <w:rPr>
          <w:rFonts w:ascii="Times New Roman" w:hAnsi="Times New Roman"/>
          <w:sz w:val="28"/>
          <w:szCs w:val="28"/>
        </w:rPr>
        <w:t xml:space="preserve">, </w:t>
      </w:r>
      <w:r w:rsidRPr="00531BF1">
        <w:rPr>
          <w:rFonts w:ascii="Times New Roman" w:hAnsi="Times New Roman"/>
          <w:sz w:val="28"/>
          <w:szCs w:val="28"/>
        </w:rPr>
        <w:t>Вище професійне училище № 27 м. Куп'янська</w:t>
      </w:r>
      <w:r w:rsidRPr="00556DD1">
        <w:rPr>
          <w:rFonts w:ascii="Times New Roman" w:hAnsi="Times New Roman"/>
          <w:sz w:val="28"/>
          <w:szCs w:val="28"/>
        </w:rPr>
        <w:t xml:space="preserve"> </w:t>
      </w:r>
      <w:r>
        <w:rPr>
          <w:rFonts w:ascii="Times New Roman" w:hAnsi="Times New Roman"/>
          <w:sz w:val="28"/>
          <w:szCs w:val="28"/>
        </w:rPr>
        <w:t>(</w:t>
      </w:r>
      <w:r w:rsidRPr="00556DD1">
        <w:rPr>
          <w:rFonts w:ascii="Times New Roman" w:hAnsi="Times New Roman"/>
          <w:sz w:val="28"/>
          <w:szCs w:val="28"/>
        </w:rPr>
        <w:t>27</w:t>
      </w:r>
      <w:r>
        <w:rPr>
          <w:rFonts w:ascii="Times New Roman" w:hAnsi="Times New Roman"/>
          <w:sz w:val="28"/>
          <w:szCs w:val="28"/>
        </w:rPr>
        <w:t>)</w:t>
      </w:r>
      <w:r w:rsidRPr="00556DD1">
        <w:rPr>
          <w:rFonts w:ascii="Times New Roman" w:hAnsi="Times New Roman"/>
          <w:sz w:val="28"/>
          <w:szCs w:val="28"/>
        </w:rPr>
        <w:t xml:space="preserve">, </w:t>
      </w:r>
      <w:proofErr w:type="spellStart"/>
      <w:r w:rsidRPr="00531BF1">
        <w:rPr>
          <w:rFonts w:ascii="Times New Roman" w:hAnsi="Times New Roman"/>
          <w:sz w:val="28"/>
          <w:szCs w:val="28"/>
        </w:rPr>
        <w:t>Красноградський</w:t>
      </w:r>
      <w:proofErr w:type="spellEnd"/>
      <w:r w:rsidRPr="00531BF1">
        <w:rPr>
          <w:rFonts w:ascii="Times New Roman" w:hAnsi="Times New Roman"/>
          <w:sz w:val="28"/>
          <w:szCs w:val="28"/>
        </w:rPr>
        <w:t xml:space="preserve">  професійний ліцей</w:t>
      </w:r>
      <w:r w:rsidRPr="00556DD1">
        <w:rPr>
          <w:rFonts w:ascii="Times New Roman" w:hAnsi="Times New Roman"/>
          <w:sz w:val="28"/>
          <w:szCs w:val="28"/>
        </w:rPr>
        <w:t xml:space="preserve"> </w:t>
      </w:r>
      <w:r>
        <w:rPr>
          <w:rFonts w:ascii="Times New Roman" w:hAnsi="Times New Roman"/>
          <w:sz w:val="28"/>
          <w:szCs w:val="28"/>
        </w:rPr>
        <w:t>(</w:t>
      </w:r>
      <w:r w:rsidRPr="00556DD1">
        <w:rPr>
          <w:rFonts w:ascii="Times New Roman" w:hAnsi="Times New Roman"/>
          <w:sz w:val="28"/>
          <w:szCs w:val="28"/>
        </w:rPr>
        <w:t>28</w:t>
      </w:r>
      <w:r>
        <w:rPr>
          <w:rFonts w:ascii="Times New Roman" w:hAnsi="Times New Roman"/>
          <w:sz w:val="28"/>
          <w:szCs w:val="28"/>
        </w:rPr>
        <w:t>)</w:t>
      </w:r>
      <w:r w:rsidRPr="00556DD1">
        <w:rPr>
          <w:rFonts w:ascii="Times New Roman" w:hAnsi="Times New Roman"/>
          <w:sz w:val="28"/>
          <w:szCs w:val="28"/>
        </w:rPr>
        <w:t xml:space="preserve">, </w:t>
      </w:r>
      <w:r w:rsidRPr="00531BF1">
        <w:rPr>
          <w:rFonts w:ascii="Times New Roman" w:hAnsi="Times New Roman"/>
          <w:sz w:val="28"/>
          <w:szCs w:val="28"/>
        </w:rPr>
        <w:t>Первомайський  професійний ліцей</w:t>
      </w:r>
      <w:r w:rsidRPr="00556DD1">
        <w:rPr>
          <w:rFonts w:ascii="Times New Roman" w:hAnsi="Times New Roman"/>
          <w:sz w:val="28"/>
          <w:szCs w:val="28"/>
        </w:rPr>
        <w:t xml:space="preserve"> </w:t>
      </w:r>
      <w:r w:rsidRPr="00531BF1">
        <w:rPr>
          <w:rFonts w:ascii="Times New Roman" w:hAnsi="Times New Roman"/>
          <w:sz w:val="28"/>
          <w:szCs w:val="28"/>
        </w:rPr>
        <w:t>Первомайський  професійний ліцей</w:t>
      </w:r>
      <w:r w:rsidRPr="00556DD1">
        <w:rPr>
          <w:rFonts w:ascii="Times New Roman" w:hAnsi="Times New Roman"/>
          <w:sz w:val="28"/>
          <w:szCs w:val="28"/>
        </w:rPr>
        <w:t xml:space="preserve"> </w:t>
      </w:r>
      <w:r>
        <w:rPr>
          <w:rFonts w:ascii="Times New Roman" w:hAnsi="Times New Roman"/>
          <w:sz w:val="28"/>
          <w:szCs w:val="28"/>
        </w:rPr>
        <w:t>(</w:t>
      </w:r>
      <w:r w:rsidRPr="00556DD1">
        <w:rPr>
          <w:rFonts w:ascii="Times New Roman" w:hAnsi="Times New Roman"/>
          <w:sz w:val="28"/>
          <w:szCs w:val="28"/>
        </w:rPr>
        <w:t>29</w:t>
      </w:r>
      <w:r>
        <w:rPr>
          <w:rFonts w:ascii="Times New Roman" w:hAnsi="Times New Roman"/>
          <w:sz w:val="28"/>
          <w:szCs w:val="28"/>
        </w:rPr>
        <w:t>)</w:t>
      </w:r>
      <w:r w:rsidRPr="00556DD1">
        <w:rPr>
          <w:rFonts w:ascii="Times New Roman" w:hAnsi="Times New Roman"/>
          <w:sz w:val="28"/>
          <w:szCs w:val="28"/>
        </w:rPr>
        <w:t xml:space="preserve">, </w:t>
      </w:r>
      <w:proofErr w:type="spellStart"/>
      <w:r w:rsidRPr="00531BF1">
        <w:rPr>
          <w:rFonts w:ascii="Times New Roman" w:hAnsi="Times New Roman"/>
          <w:sz w:val="28"/>
          <w:szCs w:val="28"/>
        </w:rPr>
        <w:t>Зміївський</w:t>
      </w:r>
      <w:proofErr w:type="spellEnd"/>
      <w:r w:rsidRPr="00531BF1">
        <w:rPr>
          <w:rFonts w:ascii="Times New Roman" w:hAnsi="Times New Roman"/>
          <w:sz w:val="28"/>
          <w:szCs w:val="28"/>
        </w:rPr>
        <w:t xml:space="preserve">  професійний енергетичний ліцей</w:t>
      </w:r>
      <w:r>
        <w:rPr>
          <w:rFonts w:ascii="Times New Roman" w:hAnsi="Times New Roman"/>
          <w:sz w:val="28"/>
          <w:szCs w:val="28"/>
        </w:rPr>
        <w:t xml:space="preserve"> (</w:t>
      </w:r>
      <w:r w:rsidRPr="00556DD1">
        <w:rPr>
          <w:rFonts w:ascii="Times New Roman" w:hAnsi="Times New Roman"/>
          <w:sz w:val="28"/>
          <w:szCs w:val="28"/>
        </w:rPr>
        <w:t>31</w:t>
      </w:r>
      <w:r w:rsidRPr="00FB2D91">
        <w:rPr>
          <w:rFonts w:ascii="Times New Roman" w:hAnsi="Times New Roman"/>
          <w:sz w:val="28"/>
          <w:szCs w:val="28"/>
        </w:rPr>
        <w:t>), Куп'янський  професійний ліцей</w:t>
      </w:r>
      <w:r w:rsidRPr="00556DD1">
        <w:rPr>
          <w:rFonts w:ascii="Times New Roman" w:hAnsi="Times New Roman"/>
          <w:sz w:val="28"/>
          <w:szCs w:val="28"/>
        </w:rPr>
        <w:t xml:space="preserve"> </w:t>
      </w:r>
      <w:r>
        <w:rPr>
          <w:rFonts w:ascii="Times New Roman" w:hAnsi="Times New Roman"/>
          <w:sz w:val="28"/>
          <w:szCs w:val="28"/>
        </w:rPr>
        <w:t>(</w:t>
      </w:r>
      <w:r w:rsidRPr="00556DD1">
        <w:rPr>
          <w:rFonts w:ascii="Times New Roman" w:hAnsi="Times New Roman"/>
          <w:sz w:val="28"/>
          <w:szCs w:val="28"/>
        </w:rPr>
        <w:t>34</w:t>
      </w:r>
      <w:r>
        <w:rPr>
          <w:rFonts w:ascii="Times New Roman" w:hAnsi="Times New Roman"/>
          <w:sz w:val="28"/>
          <w:szCs w:val="28"/>
        </w:rPr>
        <w:t>)</w:t>
      </w:r>
      <w:r w:rsidRPr="00556DD1">
        <w:rPr>
          <w:rFonts w:ascii="Times New Roman" w:hAnsi="Times New Roman"/>
          <w:sz w:val="28"/>
          <w:szCs w:val="28"/>
        </w:rPr>
        <w:t xml:space="preserve">, </w:t>
      </w:r>
      <w:proofErr w:type="spellStart"/>
      <w:r w:rsidRPr="00531BF1">
        <w:rPr>
          <w:rFonts w:ascii="Times New Roman" w:hAnsi="Times New Roman"/>
          <w:sz w:val="28"/>
          <w:szCs w:val="28"/>
        </w:rPr>
        <w:t>Лозівський</w:t>
      </w:r>
      <w:proofErr w:type="spellEnd"/>
      <w:r w:rsidRPr="00531BF1">
        <w:rPr>
          <w:rFonts w:ascii="Times New Roman" w:hAnsi="Times New Roman"/>
          <w:sz w:val="28"/>
          <w:szCs w:val="28"/>
        </w:rPr>
        <w:t xml:space="preserve">  професійний ліцей</w:t>
      </w:r>
      <w:r w:rsidRPr="00556DD1">
        <w:rPr>
          <w:rFonts w:ascii="Times New Roman" w:hAnsi="Times New Roman"/>
          <w:sz w:val="28"/>
          <w:szCs w:val="28"/>
        </w:rPr>
        <w:t xml:space="preserve"> </w:t>
      </w:r>
      <w:r>
        <w:rPr>
          <w:rFonts w:ascii="Times New Roman" w:hAnsi="Times New Roman"/>
          <w:sz w:val="28"/>
          <w:szCs w:val="28"/>
        </w:rPr>
        <w:t>(</w:t>
      </w:r>
      <w:r w:rsidRPr="00556DD1">
        <w:rPr>
          <w:rFonts w:ascii="Times New Roman" w:hAnsi="Times New Roman"/>
          <w:sz w:val="28"/>
          <w:szCs w:val="28"/>
        </w:rPr>
        <w:t>36</w:t>
      </w:r>
      <w:r>
        <w:rPr>
          <w:rFonts w:ascii="Times New Roman" w:hAnsi="Times New Roman"/>
          <w:sz w:val="28"/>
          <w:szCs w:val="28"/>
        </w:rPr>
        <w:t>)</w:t>
      </w:r>
      <w:r w:rsidRPr="00556DD1">
        <w:rPr>
          <w:rFonts w:ascii="Times New Roman" w:hAnsi="Times New Roman"/>
          <w:sz w:val="28"/>
          <w:szCs w:val="28"/>
        </w:rPr>
        <w:t xml:space="preserve">, </w:t>
      </w:r>
      <w:r w:rsidRPr="00531BF1">
        <w:rPr>
          <w:rFonts w:ascii="Times New Roman" w:hAnsi="Times New Roman"/>
          <w:sz w:val="28"/>
          <w:szCs w:val="28"/>
        </w:rPr>
        <w:t>Богодухівський  професійний аграрний ліцей</w:t>
      </w:r>
      <w:r w:rsidRPr="00556DD1">
        <w:rPr>
          <w:rFonts w:ascii="Times New Roman" w:hAnsi="Times New Roman"/>
          <w:sz w:val="28"/>
          <w:szCs w:val="28"/>
        </w:rPr>
        <w:t xml:space="preserve"> </w:t>
      </w:r>
      <w:r>
        <w:rPr>
          <w:rFonts w:ascii="Times New Roman" w:hAnsi="Times New Roman"/>
          <w:sz w:val="28"/>
          <w:szCs w:val="28"/>
        </w:rPr>
        <w:t>(</w:t>
      </w:r>
      <w:r w:rsidRPr="00556DD1">
        <w:rPr>
          <w:rFonts w:ascii="Times New Roman" w:hAnsi="Times New Roman"/>
          <w:sz w:val="28"/>
          <w:szCs w:val="28"/>
        </w:rPr>
        <w:t>51</w:t>
      </w:r>
      <w:r>
        <w:rPr>
          <w:rFonts w:ascii="Times New Roman" w:hAnsi="Times New Roman"/>
          <w:sz w:val="28"/>
          <w:szCs w:val="28"/>
        </w:rPr>
        <w:t>)</w:t>
      </w:r>
      <w:r w:rsidRPr="00556DD1">
        <w:rPr>
          <w:rFonts w:ascii="Times New Roman" w:hAnsi="Times New Roman"/>
          <w:sz w:val="28"/>
          <w:szCs w:val="28"/>
        </w:rPr>
        <w:t xml:space="preserve">, </w:t>
      </w:r>
      <w:r w:rsidRPr="00531BF1">
        <w:rPr>
          <w:rFonts w:ascii="Times New Roman" w:hAnsi="Times New Roman"/>
          <w:sz w:val="28"/>
          <w:szCs w:val="28"/>
        </w:rPr>
        <w:t>Чугуївський професійний аграрний ліцей</w:t>
      </w:r>
      <w:r>
        <w:rPr>
          <w:rFonts w:ascii="Times New Roman" w:hAnsi="Times New Roman"/>
          <w:sz w:val="28"/>
          <w:szCs w:val="28"/>
        </w:rPr>
        <w:t xml:space="preserve"> (</w:t>
      </w:r>
      <w:r w:rsidRPr="00556DD1">
        <w:rPr>
          <w:rFonts w:ascii="Times New Roman" w:hAnsi="Times New Roman"/>
          <w:sz w:val="28"/>
          <w:szCs w:val="28"/>
        </w:rPr>
        <w:t>53</w:t>
      </w:r>
      <w:r>
        <w:rPr>
          <w:rFonts w:ascii="Times New Roman" w:hAnsi="Times New Roman"/>
          <w:sz w:val="28"/>
          <w:szCs w:val="28"/>
        </w:rPr>
        <w:t>)</w:t>
      </w:r>
      <w:r w:rsidRPr="00556DD1">
        <w:rPr>
          <w:rFonts w:ascii="Times New Roman" w:hAnsi="Times New Roman"/>
          <w:sz w:val="28"/>
          <w:szCs w:val="28"/>
        </w:rPr>
        <w:t xml:space="preserve">, </w:t>
      </w:r>
      <w:proofErr w:type="spellStart"/>
      <w:r>
        <w:rPr>
          <w:rFonts w:ascii="Times New Roman" w:hAnsi="Times New Roman"/>
          <w:sz w:val="28"/>
          <w:szCs w:val="28"/>
        </w:rPr>
        <w:t>Рокитнянський</w:t>
      </w:r>
      <w:proofErr w:type="spellEnd"/>
      <w:r>
        <w:rPr>
          <w:rFonts w:ascii="Times New Roman" w:hAnsi="Times New Roman"/>
          <w:sz w:val="28"/>
          <w:szCs w:val="28"/>
        </w:rPr>
        <w:t xml:space="preserve"> професійний аграрний ліцей (</w:t>
      </w:r>
      <w:r w:rsidRPr="00556DD1">
        <w:rPr>
          <w:rFonts w:ascii="Times New Roman" w:hAnsi="Times New Roman"/>
          <w:sz w:val="28"/>
          <w:szCs w:val="28"/>
        </w:rPr>
        <w:t>54</w:t>
      </w:r>
      <w:r>
        <w:rPr>
          <w:rFonts w:ascii="Times New Roman" w:hAnsi="Times New Roman"/>
          <w:sz w:val="28"/>
          <w:szCs w:val="28"/>
        </w:rPr>
        <w:t>)</w:t>
      </w:r>
      <w:r w:rsidRPr="00556DD1">
        <w:rPr>
          <w:rFonts w:ascii="Times New Roman" w:hAnsi="Times New Roman"/>
          <w:sz w:val="28"/>
          <w:szCs w:val="28"/>
        </w:rPr>
        <w:t xml:space="preserve">, </w:t>
      </w:r>
      <w:proofErr w:type="spellStart"/>
      <w:r w:rsidRPr="00531BF1">
        <w:rPr>
          <w:rFonts w:ascii="Times New Roman" w:hAnsi="Times New Roman"/>
          <w:sz w:val="28"/>
          <w:szCs w:val="28"/>
        </w:rPr>
        <w:t>Панютинський</w:t>
      </w:r>
      <w:proofErr w:type="spellEnd"/>
      <w:r w:rsidRPr="00531BF1">
        <w:rPr>
          <w:rFonts w:ascii="Times New Roman" w:hAnsi="Times New Roman"/>
          <w:sz w:val="28"/>
          <w:szCs w:val="28"/>
        </w:rPr>
        <w:t xml:space="preserve"> професійний аграрний ліцей</w:t>
      </w:r>
      <w:r w:rsidRPr="00556DD1">
        <w:rPr>
          <w:rFonts w:ascii="Times New Roman" w:hAnsi="Times New Roman"/>
          <w:sz w:val="28"/>
          <w:szCs w:val="28"/>
        </w:rPr>
        <w:t xml:space="preserve"> </w:t>
      </w:r>
      <w:r>
        <w:rPr>
          <w:rFonts w:ascii="Times New Roman" w:hAnsi="Times New Roman"/>
          <w:sz w:val="28"/>
          <w:szCs w:val="28"/>
        </w:rPr>
        <w:t>(</w:t>
      </w:r>
      <w:r w:rsidRPr="00556DD1">
        <w:rPr>
          <w:rFonts w:ascii="Times New Roman" w:hAnsi="Times New Roman"/>
          <w:sz w:val="28"/>
          <w:szCs w:val="28"/>
        </w:rPr>
        <w:t>56</w:t>
      </w:r>
      <w:r>
        <w:rPr>
          <w:rFonts w:ascii="Times New Roman" w:hAnsi="Times New Roman"/>
          <w:sz w:val="28"/>
          <w:szCs w:val="28"/>
        </w:rPr>
        <w:t>)</w:t>
      </w:r>
      <w:r w:rsidRPr="00556DD1">
        <w:rPr>
          <w:rFonts w:ascii="Times New Roman" w:hAnsi="Times New Roman"/>
          <w:sz w:val="28"/>
          <w:szCs w:val="28"/>
        </w:rPr>
        <w:t xml:space="preserve">, </w:t>
      </w:r>
      <w:proofErr w:type="spellStart"/>
      <w:r w:rsidRPr="00531BF1">
        <w:rPr>
          <w:rFonts w:ascii="Times New Roman" w:hAnsi="Times New Roman"/>
          <w:sz w:val="28"/>
          <w:szCs w:val="28"/>
        </w:rPr>
        <w:t>Барвінківський</w:t>
      </w:r>
      <w:proofErr w:type="spellEnd"/>
      <w:r w:rsidRPr="00531BF1">
        <w:rPr>
          <w:rFonts w:ascii="Times New Roman" w:hAnsi="Times New Roman"/>
          <w:sz w:val="28"/>
          <w:szCs w:val="28"/>
        </w:rPr>
        <w:t xml:space="preserve"> професійний аграрний ліцей</w:t>
      </w:r>
      <w:r>
        <w:rPr>
          <w:rFonts w:ascii="Times New Roman" w:hAnsi="Times New Roman"/>
          <w:sz w:val="28"/>
          <w:szCs w:val="28"/>
        </w:rPr>
        <w:t xml:space="preserve"> (</w:t>
      </w:r>
      <w:r w:rsidRPr="00556DD1">
        <w:rPr>
          <w:rFonts w:ascii="Times New Roman" w:hAnsi="Times New Roman"/>
          <w:sz w:val="28"/>
          <w:szCs w:val="28"/>
        </w:rPr>
        <w:t>58</w:t>
      </w:r>
      <w:r>
        <w:rPr>
          <w:rFonts w:ascii="Times New Roman" w:hAnsi="Times New Roman"/>
          <w:sz w:val="28"/>
          <w:szCs w:val="28"/>
        </w:rPr>
        <w:t>)</w:t>
      </w:r>
      <w:r w:rsidRPr="00556DD1">
        <w:rPr>
          <w:rFonts w:ascii="Times New Roman" w:hAnsi="Times New Roman"/>
          <w:sz w:val="28"/>
          <w:szCs w:val="28"/>
        </w:rPr>
        <w:t xml:space="preserve">, </w:t>
      </w:r>
      <w:proofErr w:type="spellStart"/>
      <w:r w:rsidRPr="00531BF1">
        <w:rPr>
          <w:rFonts w:ascii="Times New Roman" w:hAnsi="Times New Roman"/>
          <w:sz w:val="28"/>
          <w:szCs w:val="28"/>
        </w:rPr>
        <w:t>Петрівський</w:t>
      </w:r>
      <w:proofErr w:type="spellEnd"/>
      <w:r w:rsidRPr="00531BF1">
        <w:rPr>
          <w:rFonts w:ascii="Times New Roman" w:hAnsi="Times New Roman"/>
          <w:sz w:val="28"/>
          <w:szCs w:val="28"/>
        </w:rPr>
        <w:t xml:space="preserve"> професійний аграрний ліцей</w:t>
      </w:r>
      <w:r w:rsidRPr="00556DD1">
        <w:rPr>
          <w:rFonts w:ascii="Times New Roman" w:hAnsi="Times New Roman"/>
          <w:sz w:val="28"/>
          <w:szCs w:val="28"/>
        </w:rPr>
        <w:t xml:space="preserve"> </w:t>
      </w:r>
      <w:r>
        <w:rPr>
          <w:rFonts w:ascii="Times New Roman" w:hAnsi="Times New Roman"/>
          <w:sz w:val="28"/>
          <w:szCs w:val="28"/>
        </w:rPr>
        <w:t>(</w:t>
      </w:r>
      <w:r w:rsidRPr="00556DD1">
        <w:rPr>
          <w:rFonts w:ascii="Times New Roman" w:hAnsi="Times New Roman"/>
          <w:sz w:val="28"/>
          <w:szCs w:val="28"/>
        </w:rPr>
        <w:t>59</w:t>
      </w:r>
      <w:r>
        <w:rPr>
          <w:rFonts w:ascii="Times New Roman" w:hAnsi="Times New Roman"/>
          <w:sz w:val="28"/>
          <w:szCs w:val="28"/>
        </w:rPr>
        <w:t>)</w:t>
      </w:r>
      <w:r w:rsidRPr="00556DD1">
        <w:rPr>
          <w:rFonts w:ascii="Times New Roman" w:hAnsi="Times New Roman"/>
          <w:sz w:val="28"/>
          <w:szCs w:val="28"/>
        </w:rPr>
        <w:t xml:space="preserve">, </w:t>
      </w:r>
      <w:r w:rsidRPr="00531BF1">
        <w:rPr>
          <w:rFonts w:ascii="Times New Roman" w:hAnsi="Times New Roman"/>
          <w:sz w:val="28"/>
          <w:szCs w:val="28"/>
        </w:rPr>
        <w:t xml:space="preserve">Професійно-технічне училище №60 </w:t>
      </w:r>
      <w:proofErr w:type="spellStart"/>
      <w:r w:rsidRPr="00531BF1">
        <w:rPr>
          <w:rFonts w:ascii="Times New Roman" w:hAnsi="Times New Roman"/>
          <w:sz w:val="28"/>
          <w:szCs w:val="28"/>
        </w:rPr>
        <w:t>смт</w:t>
      </w:r>
      <w:proofErr w:type="spellEnd"/>
      <w:r w:rsidRPr="00531BF1">
        <w:rPr>
          <w:rFonts w:ascii="Times New Roman" w:hAnsi="Times New Roman"/>
          <w:sz w:val="28"/>
          <w:szCs w:val="28"/>
        </w:rPr>
        <w:t xml:space="preserve"> </w:t>
      </w:r>
      <w:proofErr w:type="spellStart"/>
      <w:r w:rsidRPr="00531BF1">
        <w:rPr>
          <w:rFonts w:ascii="Times New Roman" w:hAnsi="Times New Roman"/>
          <w:sz w:val="28"/>
          <w:szCs w:val="28"/>
        </w:rPr>
        <w:t>Кегичівка</w:t>
      </w:r>
      <w:proofErr w:type="spellEnd"/>
      <w:r w:rsidRPr="00556DD1">
        <w:rPr>
          <w:rFonts w:ascii="Times New Roman" w:hAnsi="Times New Roman"/>
          <w:sz w:val="28"/>
          <w:szCs w:val="28"/>
        </w:rPr>
        <w:t xml:space="preserve"> </w:t>
      </w:r>
      <w:r>
        <w:rPr>
          <w:rFonts w:ascii="Times New Roman" w:hAnsi="Times New Roman"/>
          <w:sz w:val="28"/>
          <w:szCs w:val="28"/>
        </w:rPr>
        <w:t>(</w:t>
      </w:r>
      <w:r w:rsidRPr="00556DD1">
        <w:rPr>
          <w:rFonts w:ascii="Times New Roman" w:hAnsi="Times New Roman"/>
          <w:sz w:val="28"/>
          <w:szCs w:val="28"/>
        </w:rPr>
        <w:t>60</w:t>
      </w:r>
      <w:r>
        <w:rPr>
          <w:rFonts w:ascii="Times New Roman" w:hAnsi="Times New Roman"/>
          <w:sz w:val="28"/>
          <w:szCs w:val="28"/>
        </w:rPr>
        <w:t>)</w:t>
      </w:r>
      <w:r w:rsidRPr="00556DD1">
        <w:rPr>
          <w:rFonts w:ascii="Times New Roman" w:hAnsi="Times New Roman"/>
          <w:sz w:val="28"/>
          <w:szCs w:val="28"/>
        </w:rPr>
        <w:t xml:space="preserve">, </w:t>
      </w:r>
      <w:r>
        <w:rPr>
          <w:rFonts w:ascii="Times New Roman" w:hAnsi="Times New Roman"/>
          <w:sz w:val="28"/>
          <w:szCs w:val="28"/>
        </w:rPr>
        <w:t>Ізюмський професійний агарний ліцей (</w:t>
      </w:r>
      <w:r w:rsidRPr="00556DD1">
        <w:rPr>
          <w:rFonts w:ascii="Times New Roman" w:hAnsi="Times New Roman"/>
          <w:sz w:val="28"/>
          <w:szCs w:val="28"/>
        </w:rPr>
        <w:t>61</w:t>
      </w:r>
      <w:r>
        <w:rPr>
          <w:rFonts w:ascii="Times New Roman" w:hAnsi="Times New Roman"/>
          <w:sz w:val="28"/>
          <w:szCs w:val="28"/>
        </w:rPr>
        <w:t>)</w:t>
      </w:r>
      <w:r w:rsidRPr="00556DD1">
        <w:rPr>
          <w:rFonts w:ascii="Times New Roman" w:hAnsi="Times New Roman"/>
          <w:sz w:val="28"/>
          <w:szCs w:val="28"/>
        </w:rPr>
        <w:t xml:space="preserve">, </w:t>
      </w:r>
      <w:proofErr w:type="spellStart"/>
      <w:r w:rsidRPr="00531BF1">
        <w:rPr>
          <w:rFonts w:ascii="Times New Roman" w:hAnsi="Times New Roman"/>
          <w:sz w:val="28"/>
          <w:szCs w:val="28"/>
        </w:rPr>
        <w:t>Краснокутський</w:t>
      </w:r>
      <w:proofErr w:type="spellEnd"/>
      <w:r w:rsidRPr="00531BF1">
        <w:rPr>
          <w:rFonts w:ascii="Times New Roman" w:hAnsi="Times New Roman"/>
          <w:sz w:val="28"/>
          <w:szCs w:val="28"/>
        </w:rPr>
        <w:t xml:space="preserve"> професійний аграрний ліцей</w:t>
      </w:r>
      <w:r w:rsidRPr="00556DD1">
        <w:rPr>
          <w:rFonts w:ascii="Times New Roman" w:hAnsi="Times New Roman"/>
          <w:sz w:val="28"/>
          <w:szCs w:val="28"/>
        </w:rPr>
        <w:t xml:space="preserve"> </w:t>
      </w:r>
      <w:r>
        <w:rPr>
          <w:rFonts w:ascii="Times New Roman" w:hAnsi="Times New Roman"/>
          <w:sz w:val="28"/>
          <w:szCs w:val="28"/>
        </w:rPr>
        <w:t>(</w:t>
      </w:r>
      <w:r w:rsidRPr="00556DD1">
        <w:rPr>
          <w:rFonts w:ascii="Times New Roman" w:hAnsi="Times New Roman"/>
          <w:sz w:val="28"/>
          <w:szCs w:val="28"/>
        </w:rPr>
        <w:t>62</w:t>
      </w:r>
      <w:r>
        <w:rPr>
          <w:rFonts w:ascii="Times New Roman" w:hAnsi="Times New Roman"/>
          <w:sz w:val="28"/>
          <w:szCs w:val="28"/>
        </w:rPr>
        <w:t>)</w:t>
      </w:r>
      <w:r w:rsidRPr="00556DD1">
        <w:rPr>
          <w:rFonts w:ascii="Times New Roman" w:hAnsi="Times New Roman"/>
          <w:sz w:val="28"/>
          <w:szCs w:val="28"/>
        </w:rPr>
        <w:t xml:space="preserve">, </w:t>
      </w:r>
      <w:r w:rsidRPr="00531BF1">
        <w:rPr>
          <w:rFonts w:ascii="Times New Roman" w:hAnsi="Times New Roman"/>
          <w:sz w:val="28"/>
          <w:szCs w:val="28"/>
        </w:rPr>
        <w:t>Шевченківський професійний аграрний ліцей</w:t>
      </w:r>
      <w:r w:rsidRPr="00556DD1">
        <w:rPr>
          <w:rFonts w:ascii="Times New Roman" w:hAnsi="Times New Roman"/>
          <w:sz w:val="28"/>
          <w:szCs w:val="28"/>
        </w:rPr>
        <w:t xml:space="preserve"> </w:t>
      </w:r>
      <w:r>
        <w:rPr>
          <w:rFonts w:ascii="Times New Roman" w:hAnsi="Times New Roman"/>
          <w:sz w:val="28"/>
          <w:szCs w:val="28"/>
        </w:rPr>
        <w:t>(</w:t>
      </w:r>
      <w:r w:rsidRPr="00556DD1">
        <w:rPr>
          <w:rFonts w:ascii="Times New Roman" w:hAnsi="Times New Roman"/>
          <w:sz w:val="28"/>
          <w:szCs w:val="28"/>
        </w:rPr>
        <w:t>65</w:t>
      </w:r>
      <w:r>
        <w:rPr>
          <w:rFonts w:ascii="Times New Roman" w:hAnsi="Times New Roman"/>
          <w:sz w:val="28"/>
          <w:szCs w:val="28"/>
        </w:rPr>
        <w:t>)</w:t>
      </w:r>
      <w:r w:rsidRPr="00556DD1">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984"/>
        <w:gridCol w:w="1985"/>
        <w:gridCol w:w="1949"/>
      </w:tblGrid>
      <w:tr w:rsidR="00542A71" w:rsidRPr="00E14837" w:rsidTr="005B3A56">
        <w:tc>
          <w:tcPr>
            <w:tcW w:w="9854" w:type="dxa"/>
            <w:gridSpan w:val="5"/>
            <w:shd w:val="clear" w:color="auto" w:fill="auto"/>
          </w:tcPr>
          <w:p w:rsidR="00542A71" w:rsidRPr="00E14837" w:rsidRDefault="00542A71" w:rsidP="005B3A56">
            <w:pPr>
              <w:spacing w:after="0" w:line="240" w:lineRule="auto"/>
              <w:jc w:val="center"/>
              <w:rPr>
                <w:rFonts w:ascii="Times New Roman" w:hAnsi="Times New Roman"/>
                <w:sz w:val="24"/>
                <w:szCs w:val="24"/>
              </w:rPr>
            </w:pPr>
            <w:r w:rsidRPr="00E14837">
              <w:rPr>
                <w:rFonts w:ascii="Times New Roman" w:hAnsi="Times New Roman"/>
                <w:sz w:val="24"/>
                <w:szCs w:val="24"/>
              </w:rPr>
              <w:t>Результати оглядів-конкурсів художньої самодіяльності</w:t>
            </w:r>
          </w:p>
        </w:tc>
      </w:tr>
      <w:tr w:rsidR="00542A71" w:rsidRPr="00E14837" w:rsidTr="005B3A56">
        <w:tc>
          <w:tcPr>
            <w:tcW w:w="1951" w:type="dxa"/>
            <w:shd w:val="clear" w:color="auto" w:fill="auto"/>
          </w:tcPr>
          <w:p w:rsidR="00542A71" w:rsidRPr="00E14837" w:rsidRDefault="00542A71" w:rsidP="005B3A56">
            <w:pPr>
              <w:spacing w:after="0" w:line="240" w:lineRule="auto"/>
              <w:jc w:val="center"/>
              <w:rPr>
                <w:rFonts w:ascii="Times New Roman" w:hAnsi="Times New Roman"/>
                <w:sz w:val="24"/>
                <w:szCs w:val="24"/>
              </w:rPr>
            </w:pPr>
            <w:r w:rsidRPr="00E14837">
              <w:rPr>
                <w:rFonts w:ascii="Times New Roman" w:hAnsi="Times New Roman"/>
                <w:sz w:val="24"/>
                <w:szCs w:val="24"/>
              </w:rPr>
              <w:t>2013 рік</w:t>
            </w:r>
          </w:p>
        </w:tc>
        <w:tc>
          <w:tcPr>
            <w:tcW w:w="1985" w:type="dxa"/>
            <w:shd w:val="clear" w:color="auto" w:fill="auto"/>
          </w:tcPr>
          <w:p w:rsidR="00542A71" w:rsidRPr="00E14837" w:rsidRDefault="00542A71" w:rsidP="005B3A56">
            <w:pPr>
              <w:spacing w:after="0" w:line="240" w:lineRule="auto"/>
              <w:jc w:val="center"/>
              <w:rPr>
                <w:rFonts w:ascii="Times New Roman" w:hAnsi="Times New Roman"/>
                <w:sz w:val="24"/>
                <w:szCs w:val="24"/>
              </w:rPr>
            </w:pPr>
            <w:r w:rsidRPr="00E14837">
              <w:rPr>
                <w:rFonts w:ascii="Times New Roman" w:hAnsi="Times New Roman"/>
                <w:sz w:val="24"/>
                <w:szCs w:val="24"/>
              </w:rPr>
              <w:t>2014 рік</w:t>
            </w:r>
          </w:p>
        </w:tc>
        <w:tc>
          <w:tcPr>
            <w:tcW w:w="1984" w:type="dxa"/>
            <w:shd w:val="clear" w:color="auto" w:fill="auto"/>
          </w:tcPr>
          <w:p w:rsidR="00542A71" w:rsidRPr="00E14837" w:rsidRDefault="00542A71" w:rsidP="005B3A56">
            <w:pPr>
              <w:spacing w:after="0" w:line="240" w:lineRule="auto"/>
              <w:jc w:val="center"/>
              <w:rPr>
                <w:rFonts w:ascii="Times New Roman" w:hAnsi="Times New Roman"/>
                <w:sz w:val="24"/>
                <w:szCs w:val="24"/>
              </w:rPr>
            </w:pPr>
            <w:r w:rsidRPr="00E14837">
              <w:rPr>
                <w:rFonts w:ascii="Times New Roman" w:hAnsi="Times New Roman"/>
                <w:sz w:val="24"/>
                <w:szCs w:val="24"/>
              </w:rPr>
              <w:t>2015 рік</w:t>
            </w:r>
          </w:p>
        </w:tc>
        <w:tc>
          <w:tcPr>
            <w:tcW w:w="1985" w:type="dxa"/>
            <w:shd w:val="clear" w:color="auto" w:fill="auto"/>
          </w:tcPr>
          <w:p w:rsidR="00542A71" w:rsidRPr="00E14837" w:rsidRDefault="00542A71" w:rsidP="005B3A56">
            <w:pPr>
              <w:spacing w:after="0" w:line="240" w:lineRule="auto"/>
              <w:jc w:val="center"/>
              <w:rPr>
                <w:rFonts w:ascii="Times New Roman" w:hAnsi="Times New Roman"/>
                <w:sz w:val="24"/>
                <w:szCs w:val="24"/>
              </w:rPr>
            </w:pPr>
            <w:r w:rsidRPr="00E14837">
              <w:rPr>
                <w:rFonts w:ascii="Times New Roman" w:hAnsi="Times New Roman"/>
                <w:sz w:val="24"/>
                <w:szCs w:val="24"/>
              </w:rPr>
              <w:t>2016 рік</w:t>
            </w:r>
          </w:p>
        </w:tc>
        <w:tc>
          <w:tcPr>
            <w:tcW w:w="1949" w:type="dxa"/>
            <w:shd w:val="clear" w:color="auto" w:fill="auto"/>
          </w:tcPr>
          <w:p w:rsidR="00542A71" w:rsidRPr="00E14837" w:rsidRDefault="00542A71" w:rsidP="005B3A56">
            <w:pPr>
              <w:spacing w:after="0" w:line="240" w:lineRule="auto"/>
              <w:jc w:val="center"/>
              <w:rPr>
                <w:rFonts w:ascii="Times New Roman" w:hAnsi="Times New Roman"/>
                <w:sz w:val="24"/>
                <w:szCs w:val="24"/>
              </w:rPr>
            </w:pPr>
            <w:r w:rsidRPr="00E14837">
              <w:rPr>
                <w:rFonts w:ascii="Times New Roman" w:hAnsi="Times New Roman"/>
                <w:sz w:val="24"/>
                <w:szCs w:val="24"/>
              </w:rPr>
              <w:t>2017 рік</w:t>
            </w:r>
          </w:p>
        </w:tc>
      </w:tr>
      <w:tr w:rsidR="00542A71" w:rsidRPr="00E14837" w:rsidTr="005B3A56">
        <w:tc>
          <w:tcPr>
            <w:tcW w:w="9854" w:type="dxa"/>
            <w:gridSpan w:val="5"/>
            <w:shd w:val="clear" w:color="auto" w:fill="auto"/>
          </w:tcPr>
          <w:p w:rsidR="00542A71" w:rsidRPr="00E14837" w:rsidRDefault="00542A71" w:rsidP="004A6607">
            <w:pPr>
              <w:spacing w:after="0" w:line="240" w:lineRule="auto"/>
              <w:jc w:val="center"/>
              <w:rPr>
                <w:rFonts w:ascii="Times New Roman" w:hAnsi="Times New Roman"/>
                <w:sz w:val="24"/>
                <w:szCs w:val="24"/>
              </w:rPr>
            </w:pPr>
            <w:r w:rsidRPr="00E14837">
              <w:rPr>
                <w:rFonts w:ascii="Times New Roman" w:hAnsi="Times New Roman"/>
                <w:sz w:val="24"/>
                <w:szCs w:val="24"/>
              </w:rPr>
              <w:t xml:space="preserve">Серед </w:t>
            </w:r>
            <w:r w:rsidR="000D1D31">
              <w:rPr>
                <w:rFonts w:ascii="Times New Roman" w:hAnsi="Times New Roman"/>
                <w:sz w:val="24"/>
                <w:szCs w:val="24"/>
              </w:rPr>
              <w:t xml:space="preserve">ЗП(ПТ)О </w:t>
            </w:r>
            <w:r w:rsidRPr="00E14837">
              <w:rPr>
                <w:rFonts w:ascii="Times New Roman" w:hAnsi="Times New Roman"/>
                <w:sz w:val="24"/>
                <w:szCs w:val="24"/>
              </w:rPr>
              <w:t xml:space="preserve"> м. Харкова</w:t>
            </w:r>
          </w:p>
        </w:tc>
      </w:tr>
      <w:tr w:rsidR="00542A71" w:rsidRPr="00E14837" w:rsidTr="005B3A56">
        <w:trPr>
          <w:trHeight w:val="1022"/>
        </w:trPr>
        <w:tc>
          <w:tcPr>
            <w:tcW w:w="1951" w:type="dxa"/>
            <w:shd w:val="clear" w:color="auto" w:fill="auto"/>
          </w:tcPr>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Гран-прі –Ц2, 12</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1 місце – 18, 40</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2 місце – 26, Ц4</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3 місце – </w:t>
            </w:r>
            <w:r w:rsidRPr="00797CC5">
              <w:rPr>
                <w:rFonts w:ascii="Times New Roman" w:hAnsi="Times New Roman"/>
                <w:color w:val="00B050"/>
                <w:sz w:val="24"/>
                <w:szCs w:val="24"/>
              </w:rPr>
              <w:t>5</w:t>
            </w:r>
            <w:r w:rsidRPr="00E14837">
              <w:rPr>
                <w:rFonts w:ascii="Times New Roman" w:hAnsi="Times New Roman"/>
                <w:sz w:val="24"/>
                <w:szCs w:val="24"/>
              </w:rPr>
              <w:t>, 26</w:t>
            </w:r>
          </w:p>
        </w:tc>
        <w:tc>
          <w:tcPr>
            <w:tcW w:w="1985" w:type="dxa"/>
            <w:shd w:val="clear" w:color="auto" w:fill="auto"/>
          </w:tcPr>
          <w:p w:rsidR="00542A71" w:rsidRPr="00B06462" w:rsidRDefault="00542A71" w:rsidP="005B3A56">
            <w:pPr>
              <w:spacing w:after="0" w:line="240" w:lineRule="auto"/>
              <w:jc w:val="both"/>
              <w:rPr>
                <w:rFonts w:ascii="Times New Roman" w:hAnsi="Times New Roman"/>
                <w:color w:val="7030A0"/>
                <w:sz w:val="24"/>
                <w:szCs w:val="24"/>
              </w:rPr>
            </w:pPr>
            <w:r w:rsidRPr="00E14837">
              <w:rPr>
                <w:rFonts w:ascii="Times New Roman" w:hAnsi="Times New Roman"/>
                <w:sz w:val="24"/>
                <w:szCs w:val="24"/>
              </w:rPr>
              <w:t xml:space="preserve">Гран-прі –Ц4, </w:t>
            </w:r>
            <w:r w:rsidRPr="00B06462">
              <w:rPr>
                <w:rFonts w:ascii="Times New Roman" w:hAnsi="Times New Roman"/>
                <w:color w:val="7030A0"/>
                <w:sz w:val="24"/>
                <w:szCs w:val="24"/>
              </w:rPr>
              <w:t>40</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1 місце – 12, 26</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2 місце – Ц2, 18</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3 місце – </w:t>
            </w:r>
            <w:r w:rsidRPr="00797CC5">
              <w:rPr>
                <w:rFonts w:ascii="Times New Roman" w:hAnsi="Times New Roman"/>
                <w:color w:val="00B050"/>
                <w:sz w:val="24"/>
                <w:szCs w:val="24"/>
              </w:rPr>
              <w:t>5</w:t>
            </w:r>
            <w:r w:rsidRPr="00E14837">
              <w:rPr>
                <w:rFonts w:ascii="Times New Roman" w:hAnsi="Times New Roman"/>
                <w:sz w:val="24"/>
                <w:szCs w:val="24"/>
              </w:rPr>
              <w:t>, 25</w:t>
            </w:r>
          </w:p>
        </w:tc>
        <w:tc>
          <w:tcPr>
            <w:tcW w:w="1984" w:type="dxa"/>
            <w:shd w:val="clear" w:color="auto" w:fill="auto"/>
          </w:tcPr>
          <w:p w:rsidR="00542A71" w:rsidRPr="00707188" w:rsidRDefault="00542A71" w:rsidP="005B3A56">
            <w:pPr>
              <w:spacing w:after="0" w:line="240" w:lineRule="auto"/>
              <w:jc w:val="both"/>
              <w:rPr>
                <w:rFonts w:ascii="Times New Roman" w:hAnsi="Times New Roman"/>
                <w:color w:val="FF0000"/>
                <w:sz w:val="24"/>
                <w:szCs w:val="24"/>
              </w:rPr>
            </w:pPr>
            <w:r w:rsidRPr="00E14837">
              <w:rPr>
                <w:rFonts w:ascii="Times New Roman" w:hAnsi="Times New Roman"/>
                <w:sz w:val="24"/>
                <w:szCs w:val="24"/>
              </w:rPr>
              <w:t>Гран-прі –</w:t>
            </w:r>
            <w:r w:rsidRPr="00B06462">
              <w:rPr>
                <w:rFonts w:ascii="Times New Roman" w:hAnsi="Times New Roman"/>
                <w:color w:val="0070C0"/>
                <w:sz w:val="24"/>
                <w:szCs w:val="24"/>
              </w:rPr>
              <w:t>18</w:t>
            </w:r>
            <w:r w:rsidRPr="00E14837">
              <w:rPr>
                <w:rFonts w:ascii="Times New Roman" w:hAnsi="Times New Roman"/>
                <w:sz w:val="24"/>
                <w:szCs w:val="24"/>
              </w:rPr>
              <w:t xml:space="preserve">, </w:t>
            </w:r>
            <w:r w:rsidRPr="00B06462">
              <w:rPr>
                <w:rFonts w:ascii="Times New Roman" w:hAnsi="Times New Roman"/>
                <w:color w:val="7030A0"/>
                <w:sz w:val="24"/>
                <w:szCs w:val="24"/>
              </w:rPr>
              <w:t>40</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1 місце – </w:t>
            </w:r>
            <w:r w:rsidRPr="00707188">
              <w:rPr>
                <w:rFonts w:ascii="Times New Roman" w:hAnsi="Times New Roman"/>
                <w:color w:val="0070C0"/>
                <w:sz w:val="24"/>
                <w:szCs w:val="24"/>
              </w:rPr>
              <w:t>Ц4</w:t>
            </w:r>
            <w:r w:rsidRPr="00E14837">
              <w:rPr>
                <w:rFonts w:ascii="Times New Roman" w:hAnsi="Times New Roman"/>
                <w:sz w:val="24"/>
                <w:szCs w:val="24"/>
              </w:rPr>
              <w:t>, 12</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2 місце – 25, </w:t>
            </w:r>
            <w:r w:rsidRPr="00797CC5">
              <w:rPr>
                <w:rFonts w:ascii="Times New Roman" w:hAnsi="Times New Roman"/>
                <w:color w:val="7030A0"/>
                <w:sz w:val="24"/>
                <w:szCs w:val="24"/>
              </w:rPr>
              <w:t>26</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3 місце – Ц3, </w:t>
            </w:r>
            <w:r w:rsidRPr="00797CC5">
              <w:rPr>
                <w:rFonts w:ascii="Times New Roman" w:hAnsi="Times New Roman"/>
                <w:color w:val="00B050"/>
                <w:sz w:val="24"/>
                <w:szCs w:val="24"/>
              </w:rPr>
              <w:t>5</w:t>
            </w:r>
          </w:p>
        </w:tc>
        <w:tc>
          <w:tcPr>
            <w:tcW w:w="1985" w:type="dxa"/>
            <w:shd w:val="clear" w:color="auto" w:fill="auto"/>
          </w:tcPr>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Гран-прі –</w:t>
            </w:r>
            <w:r w:rsidRPr="00B06462">
              <w:rPr>
                <w:rFonts w:ascii="Times New Roman" w:hAnsi="Times New Roman"/>
                <w:color w:val="0070C0"/>
                <w:sz w:val="24"/>
                <w:szCs w:val="24"/>
              </w:rPr>
              <w:t>18</w:t>
            </w:r>
            <w:r w:rsidRPr="00E14837">
              <w:rPr>
                <w:rFonts w:ascii="Times New Roman" w:hAnsi="Times New Roman"/>
                <w:sz w:val="24"/>
                <w:szCs w:val="24"/>
              </w:rPr>
              <w:t xml:space="preserve">, </w:t>
            </w:r>
            <w:r w:rsidRPr="00B06462">
              <w:rPr>
                <w:rFonts w:ascii="Times New Roman" w:hAnsi="Times New Roman"/>
                <w:color w:val="7030A0"/>
                <w:sz w:val="24"/>
                <w:szCs w:val="24"/>
              </w:rPr>
              <w:t>40</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1 місце – Ц2, </w:t>
            </w:r>
            <w:r w:rsidRPr="00707188">
              <w:rPr>
                <w:rFonts w:ascii="Times New Roman" w:hAnsi="Times New Roman"/>
                <w:color w:val="0070C0"/>
                <w:sz w:val="24"/>
                <w:szCs w:val="24"/>
              </w:rPr>
              <w:t>Ц4</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2 місце – 12, </w:t>
            </w:r>
            <w:r w:rsidRPr="00797CC5">
              <w:rPr>
                <w:rFonts w:ascii="Times New Roman" w:hAnsi="Times New Roman"/>
                <w:color w:val="7030A0"/>
                <w:sz w:val="24"/>
                <w:szCs w:val="24"/>
              </w:rPr>
              <w:t>26</w:t>
            </w:r>
          </w:p>
          <w:p w:rsidR="00542A71" w:rsidRPr="001E3576" w:rsidRDefault="00542A71" w:rsidP="005B3A56">
            <w:pPr>
              <w:spacing w:after="0" w:line="240" w:lineRule="auto"/>
              <w:jc w:val="both"/>
              <w:rPr>
                <w:rFonts w:ascii="Times New Roman" w:hAnsi="Times New Roman"/>
                <w:sz w:val="20"/>
                <w:szCs w:val="20"/>
              </w:rPr>
            </w:pPr>
            <w:r w:rsidRPr="001E3576">
              <w:rPr>
                <w:rFonts w:ascii="Times New Roman" w:hAnsi="Times New Roman"/>
                <w:sz w:val="20"/>
                <w:szCs w:val="20"/>
              </w:rPr>
              <w:t xml:space="preserve">3 місце – Ц3, 25, </w:t>
            </w:r>
            <w:r w:rsidRPr="00797CC5">
              <w:rPr>
                <w:rFonts w:ascii="Times New Roman" w:hAnsi="Times New Roman"/>
                <w:color w:val="00B050"/>
                <w:sz w:val="20"/>
                <w:szCs w:val="20"/>
              </w:rPr>
              <w:t>5</w:t>
            </w:r>
          </w:p>
        </w:tc>
        <w:tc>
          <w:tcPr>
            <w:tcW w:w="1949" w:type="dxa"/>
            <w:shd w:val="clear" w:color="auto" w:fill="auto"/>
          </w:tcPr>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Гран-прі –Ц4, 12</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1 місце – 25, 40</w:t>
            </w:r>
          </w:p>
          <w:p w:rsidR="00542A71" w:rsidRPr="001E3576" w:rsidRDefault="00542A71" w:rsidP="005B3A56">
            <w:pPr>
              <w:spacing w:after="0" w:line="240" w:lineRule="auto"/>
              <w:jc w:val="both"/>
              <w:rPr>
                <w:rFonts w:ascii="Times New Roman" w:hAnsi="Times New Roman"/>
                <w:sz w:val="20"/>
                <w:szCs w:val="20"/>
              </w:rPr>
            </w:pPr>
            <w:r w:rsidRPr="001E3576">
              <w:rPr>
                <w:rFonts w:ascii="Times New Roman" w:hAnsi="Times New Roman"/>
                <w:sz w:val="20"/>
                <w:szCs w:val="20"/>
              </w:rPr>
              <w:t xml:space="preserve">2 місце – Ц2, Ц3, </w:t>
            </w:r>
            <w:r w:rsidRPr="00797CC5">
              <w:rPr>
                <w:rFonts w:ascii="Times New Roman" w:hAnsi="Times New Roman"/>
                <w:color w:val="7030A0"/>
                <w:sz w:val="20"/>
                <w:szCs w:val="20"/>
              </w:rPr>
              <w:t>26</w:t>
            </w:r>
          </w:p>
          <w:p w:rsidR="00542A71" w:rsidRPr="00E14837" w:rsidRDefault="00542A71" w:rsidP="005B3A56">
            <w:pPr>
              <w:spacing w:after="0" w:line="240" w:lineRule="auto"/>
              <w:rPr>
                <w:rFonts w:ascii="Times New Roman" w:hAnsi="Times New Roman"/>
                <w:sz w:val="24"/>
                <w:szCs w:val="24"/>
              </w:rPr>
            </w:pPr>
            <w:r w:rsidRPr="00E14837">
              <w:rPr>
                <w:rFonts w:ascii="Times New Roman" w:hAnsi="Times New Roman"/>
                <w:sz w:val="24"/>
                <w:szCs w:val="24"/>
              </w:rPr>
              <w:t>3 місце – 18, 22</w:t>
            </w:r>
          </w:p>
        </w:tc>
      </w:tr>
      <w:tr w:rsidR="00542A71" w:rsidRPr="00E14837" w:rsidTr="005B3A56">
        <w:tc>
          <w:tcPr>
            <w:tcW w:w="9854" w:type="dxa"/>
            <w:gridSpan w:val="5"/>
            <w:shd w:val="clear" w:color="auto" w:fill="auto"/>
          </w:tcPr>
          <w:p w:rsidR="00542A71" w:rsidRPr="00E14837" w:rsidRDefault="00542A71" w:rsidP="004A6607">
            <w:pPr>
              <w:spacing w:after="0" w:line="240" w:lineRule="auto"/>
              <w:jc w:val="center"/>
              <w:rPr>
                <w:rFonts w:ascii="Times New Roman" w:hAnsi="Times New Roman"/>
                <w:sz w:val="24"/>
                <w:szCs w:val="24"/>
              </w:rPr>
            </w:pPr>
            <w:r w:rsidRPr="00E14837">
              <w:rPr>
                <w:rFonts w:ascii="Times New Roman" w:hAnsi="Times New Roman"/>
                <w:sz w:val="24"/>
                <w:szCs w:val="24"/>
              </w:rPr>
              <w:t xml:space="preserve">Серед </w:t>
            </w:r>
            <w:r w:rsidR="000D1D31">
              <w:rPr>
                <w:rFonts w:ascii="Times New Roman" w:hAnsi="Times New Roman"/>
                <w:sz w:val="24"/>
                <w:szCs w:val="24"/>
              </w:rPr>
              <w:t xml:space="preserve">ЗП(ПТ)О </w:t>
            </w:r>
            <w:r w:rsidRPr="00E14837">
              <w:rPr>
                <w:rFonts w:ascii="Times New Roman" w:hAnsi="Times New Roman"/>
                <w:sz w:val="24"/>
                <w:szCs w:val="24"/>
              </w:rPr>
              <w:t xml:space="preserve"> Харківської області</w:t>
            </w:r>
          </w:p>
        </w:tc>
      </w:tr>
      <w:tr w:rsidR="00542A71" w:rsidRPr="00E14837" w:rsidTr="005B3A56">
        <w:tc>
          <w:tcPr>
            <w:tcW w:w="1951" w:type="dxa"/>
            <w:shd w:val="clear" w:color="auto" w:fill="auto"/>
          </w:tcPr>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Гран-прі – </w:t>
            </w:r>
            <w:r w:rsidRPr="00B06462">
              <w:rPr>
                <w:rFonts w:ascii="Times New Roman" w:hAnsi="Times New Roman"/>
                <w:color w:val="FF0000"/>
                <w:sz w:val="24"/>
                <w:szCs w:val="24"/>
              </w:rPr>
              <w:t>27</w:t>
            </w:r>
            <w:r w:rsidRPr="00E14837">
              <w:rPr>
                <w:rFonts w:ascii="Times New Roman" w:hAnsi="Times New Roman"/>
                <w:sz w:val="24"/>
                <w:szCs w:val="24"/>
              </w:rPr>
              <w:t>, 36</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1 місце – 24, 34</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2 місце – 16, </w:t>
            </w:r>
            <w:r w:rsidRPr="00B06462">
              <w:rPr>
                <w:rFonts w:ascii="Times New Roman" w:hAnsi="Times New Roman"/>
                <w:color w:val="FF0000"/>
                <w:sz w:val="24"/>
                <w:szCs w:val="24"/>
              </w:rPr>
              <w:t>19</w:t>
            </w:r>
            <w:r w:rsidRPr="00707188">
              <w:rPr>
                <w:rFonts w:ascii="Times New Roman" w:hAnsi="Times New Roman"/>
                <w:color w:val="00B050"/>
                <w:sz w:val="24"/>
                <w:szCs w:val="24"/>
              </w:rPr>
              <w:t xml:space="preserve"> </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3 місце – </w:t>
            </w:r>
            <w:r w:rsidRPr="00B06462">
              <w:rPr>
                <w:rFonts w:ascii="Times New Roman" w:hAnsi="Times New Roman"/>
                <w:color w:val="FF0000"/>
                <w:sz w:val="24"/>
                <w:szCs w:val="24"/>
              </w:rPr>
              <w:t>29</w:t>
            </w:r>
            <w:r w:rsidRPr="00E14837">
              <w:rPr>
                <w:rFonts w:ascii="Times New Roman" w:hAnsi="Times New Roman"/>
                <w:sz w:val="24"/>
                <w:szCs w:val="24"/>
              </w:rPr>
              <w:t>, 31</w:t>
            </w:r>
          </w:p>
        </w:tc>
        <w:tc>
          <w:tcPr>
            <w:tcW w:w="1985" w:type="dxa"/>
            <w:shd w:val="clear" w:color="auto" w:fill="auto"/>
          </w:tcPr>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Гран-прі – 24, </w:t>
            </w:r>
            <w:r w:rsidRPr="00B06462">
              <w:rPr>
                <w:rFonts w:ascii="Times New Roman" w:hAnsi="Times New Roman"/>
                <w:color w:val="FF0000"/>
                <w:sz w:val="24"/>
                <w:szCs w:val="24"/>
              </w:rPr>
              <w:t>27</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1 місце – 16, 36 </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2 місце – </w:t>
            </w:r>
            <w:r w:rsidRPr="00B06462">
              <w:rPr>
                <w:rFonts w:ascii="Times New Roman" w:hAnsi="Times New Roman"/>
                <w:color w:val="FF0000"/>
                <w:sz w:val="24"/>
                <w:szCs w:val="24"/>
              </w:rPr>
              <w:t>19</w:t>
            </w:r>
            <w:r w:rsidRPr="00E14837">
              <w:rPr>
                <w:rFonts w:ascii="Times New Roman" w:hAnsi="Times New Roman"/>
                <w:sz w:val="24"/>
                <w:szCs w:val="24"/>
              </w:rPr>
              <w:t>, 31</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3 місце – </w:t>
            </w:r>
            <w:r w:rsidRPr="00B06462">
              <w:rPr>
                <w:rFonts w:ascii="Times New Roman" w:hAnsi="Times New Roman"/>
                <w:color w:val="FF0000"/>
                <w:sz w:val="24"/>
                <w:szCs w:val="24"/>
              </w:rPr>
              <w:t>29</w:t>
            </w:r>
            <w:r w:rsidRPr="00E14837">
              <w:rPr>
                <w:rFonts w:ascii="Times New Roman" w:hAnsi="Times New Roman"/>
                <w:sz w:val="24"/>
                <w:szCs w:val="24"/>
              </w:rPr>
              <w:t>, 34</w:t>
            </w:r>
          </w:p>
        </w:tc>
        <w:tc>
          <w:tcPr>
            <w:tcW w:w="1984" w:type="dxa"/>
            <w:shd w:val="clear" w:color="auto" w:fill="auto"/>
          </w:tcPr>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Гран-прі – </w:t>
            </w:r>
            <w:r w:rsidRPr="00B06462">
              <w:rPr>
                <w:rFonts w:ascii="Times New Roman" w:hAnsi="Times New Roman"/>
                <w:color w:val="FF0000"/>
                <w:sz w:val="24"/>
                <w:szCs w:val="24"/>
              </w:rPr>
              <w:t>27</w:t>
            </w:r>
            <w:r w:rsidRPr="00E14837">
              <w:rPr>
                <w:rFonts w:ascii="Times New Roman" w:hAnsi="Times New Roman"/>
                <w:sz w:val="24"/>
                <w:szCs w:val="24"/>
              </w:rPr>
              <w:t>, 36</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1 місце – 24, 34</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2 місце – </w:t>
            </w:r>
            <w:r w:rsidRPr="00B06462">
              <w:rPr>
                <w:rFonts w:ascii="Times New Roman" w:hAnsi="Times New Roman"/>
                <w:color w:val="FF0000"/>
                <w:sz w:val="24"/>
                <w:szCs w:val="24"/>
              </w:rPr>
              <w:t>19,</w:t>
            </w:r>
            <w:r w:rsidRPr="00E14837">
              <w:rPr>
                <w:rFonts w:ascii="Times New Roman" w:hAnsi="Times New Roman"/>
                <w:sz w:val="24"/>
                <w:szCs w:val="24"/>
              </w:rPr>
              <w:t xml:space="preserve"> 31</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3 місце – 16, </w:t>
            </w:r>
            <w:r w:rsidRPr="00B06462">
              <w:rPr>
                <w:rFonts w:ascii="Times New Roman" w:hAnsi="Times New Roman"/>
                <w:color w:val="FF0000"/>
                <w:sz w:val="24"/>
                <w:szCs w:val="24"/>
              </w:rPr>
              <w:t>29</w:t>
            </w:r>
          </w:p>
        </w:tc>
        <w:tc>
          <w:tcPr>
            <w:tcW w:w="1985" w:type="dxa"/>
            <w:shd w:val="clear" w:color="auto" w:fill="auto"/>
          </w:tcPr>
          <w:p w:rsidR="00542A71" w:rsidRPr="00B06462" w:rsidRDefault="00542A71" w:rsidP="005B3A56">
            <w:pPr>
              <w:spacing w:after="0" w:line="240" w:lineRule="auto"/>
              <w:jc w:val="both"/>
              <w:rPr>
                <w:rFonts w:ascii="Times New Roman" w:hAnsi="Times New Roman"/>
                <w:color w:val="FF0000"/>
                <w:sz w:val="24"/>
                <w:szCs w:val="24"/>
              </w:rPr>
            </w:pPr>
            <w:r w:rsidRPr="00E14837">
              <w:rPr>
                <w:rFonts w:ascii="Times New Roman" w:hAnsi="Times New Roman"/>
                <w:sz w:val="24"/>
                <w:szCs w:val="24"/>
              </w:rPr>
              <w:t xml:space="preserve">Гран-прі – </w:t>
            </w:r>
            <w:r w:rsidRPr="00B06462">
              <w:rPr>
                <w:rFonts w:ascii="Times New Roman" w:hAnsi="Times New Roman"/>
                <w:color w:val="0070C0"/>
                <w:sz w:val="24"/>
                <w:szCs w:val="24"/>
              </w:rPr>
              <w:t>24</w:t>
            </w:r>
            <w:r w:rsidRPr="00E14837">
              <w:rPr>
                <w:rFonts w:ascii="Times New Roman" w:hAnsi="Times New Roman"/>
                <w:sz w:val="24"/>
                <w:szCs w:val="24"/>
              </w:rPr>
              <w:t xml:space="preserve">, </w:t>
            </w:r>
            <w:r w:rsidRPr="00B06462">
              <w:rPr>
                <w:rFonts w:ascii="Times New Roman" w:hAnsi="Times New Roman"/>
                <w:color w:val="FF0000"/>
                <w:sz w:val="24"/>
                <w:szCs w:val="24"/>
              </w:rPr>
              <w:t>27</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1 місце – </w:t>
            </w:r>
            <w:r w:rsidRPr="00797CC5">
              <w:rPr>
                <w:rFonts w:ascii="Times New Roman" w:hAnsi="Times New Roman"/>
                <w:color w:val="0070C0"/>
                <w:sz w:val="24"/>
                <w:szCs w:val="24"/>
              </w:rPr>
              <w:t>31, 36</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2 місце – </w:t>
            </w:r>
            <w:r w:rsidRPr="00B06462">
              <w:rPr>
                <w:rFonts w:ascii="Times New Roman" w:hAnsi="Times New Roman"/>
                <w:color w:val="0070C0"/>
                <w:sz w:val="24"/>
                <w:szCs w:val="24"/>
              </w:rPr>
              <w:t>16</w:t>
            </w:r>
            <w:r w:rsidRPr="00E14837">
              <w:rPr>
                <w:rFonts w:ascii="Times New Roman" w:hAnsi="Times New Roman"/>
                <w:sz w:val="24"/>
                <w:szCs w:val="24"/>
              </w:rPr>
              <w:t xml:space="preserve">, </w:t>
            </w:r>
            <w:r w:rsidRPr="00B06462">
              <w:rPr>
                <w:rFonts w:ascii="Times New Roman" w:hAnsi="Times New Roman"/>
                <w:color w:val="FF0000"/>
                <w:sz w:val="24"/>
                <w:szCs w:val="24"/>
              </w:rPr>
              <w:t>19</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3 місце – 28, </w:t>
            </w:r>
            <w:r w:rsidRPr="00B06462">
              <w:rPr>
                <w:rFonts w:ascii="Times New Roman" w:hAnsi="Times New Roman"/>
                <w:color w:val="FF0000"/>
                <w:sz w:val="24"/>
                <w:szCs w:val="24"/>
              </w:rPr>
              <w:t>29</w:t>
            </w:r>
          </w:p>
        </w:tc>
        <w:tc>
          <w:tcPr>
            <w:tcW w:w="1949" w:type="dxa"/>
            <w:shd w:val="clear" w:color="auto" w:fill="auto"/>
          </w:tcPr>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Гран-прі – </w:t>
            </w:r>
            <w:r w:rsidRPr="00B06462">
              <w:rPr>
                <w:rFonts w:ascii="Times New Roman" w:hAnsi="Times New Roman"/>
                <w:color w:val="0070C0"/>
                <w:sz w:val="24"/>
                <w:szCs w:val="24"/>
              </w:rPr>
              <w:t>24</w:t>
            </w:r>
            <w:r w:rsidRPr="00E14837">
              <w:rPr>
                <w:rFonts w:ascii="Times New Roman" w:hAnsi="Times New Roman"/>
                <w:sz w:val="24"/>
                <w:szCs w:val="24"/>
              </w:rPr>
              <w:t xml:space="preserve">, </w:t>
            </w:r>
            <w:r w:rsidRPr="00B06462">
              <w:rPr>
                <w:rFonts w:ascii="Times New Roman" w:hAnsi="Times New Roman"/>
                <w:color w:val="FF0000"/>
                <w:sz w:val="24"/>
                <w:szCs w:val="24"/>
              </w:rPr>
              <w:t>27</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1 місце – </w:t>
            </w:r>
            <w:r w:rsidRPr="00797CC5">
              <w:rPr>
                <w:rFonts w:ascii="Times New Roman" w:hAnsi="Times New Roman"/>
                <w:color w:val="0070C0"/>
                <w:sz w:val="24"/>
                <w:szCs w:val="24"/>
              </w:rPr>
              <w:t>31, 36</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2 місце – </w:t>
            </w:r>
            <w:r w:rsidRPr="00B06462">
              <w:rPr>
                <w:rFonts w:ascii="Times New Roman" w:hAnsi="Times New Roman"/>
                <w:color w:val="0070C0"/>
                <w:sz w:val="24"/>
                <w:szCs w:val="24"/>
              </w:rPr>
              <w:t>16</w:t>
            </w:r>
            <w:r w:rsidRPr="00E14837">
              <w:rPr>
                <w:rFonts w:ascii="Times New Roman" w:hAnsi="Times New Roman"/>
                <w:sz w:val="24"/>
                <w:szCs w:val="24"/>
              </w:rPr>
              <w:t xml:space="preserve">, </w:t>
            </w:r>
            <w:r w:rsidRPr="00B06462">
              <w:rPr>
                <w:rFonts w:ascii="Times New Roman" w:hAnsi="Times New Roman"/>
                <w:color w:val="FF0000"/>
                <w:sz w:val="24"/>
                <w:szCs w:val="24"/>
              </w:rPr>
              <w:t>19</w:t>
            </w:r>
          </w:p>
          <w:p w:rsidR="00542A71" w:rsidRPr="00E14837" w:rsidRDefault="00542A71" w:rsidP="005B3A56">
            <w:pPr>
              <w:spacing w:after="0" w:line="240" w:lineRule="auto"/>
              <w:jc w:val="both"/>
              <w:rPr>
                <w:rFonts w:ascii="Times New Roman" w:hAnsi="Times New Roman"/>
                <w:sz w:val="24"/>
                <w:szCs w:val="24"/>
              </w:rPr>
            </w:pPr>
            <w:r w:rsidRPr="00E14837">
              <w:rPr>
                <w:rFonts w:ascii="Times New Roman" w:hAnsi="Times New Roman"/>
                <w:sz w:val="24"/>
                <w:szCs w:val="24"/>
              </w:rPr>
              <w:t xml:space="preserve">3 місце – 28, </w:t>
            </w:r>
            <w:r w:rsidRPr="00B06462">
              <w:rPr>
                <w:rFonts w:ascii="Times New Roman" w:hAnsi="Times New Roman"/>
                <w:color w:val="FF0000"/>
                <w:sz w:val="24"/>
                <w:szCs w:val="24"/>
              </w:rPr>
              <w:t>29</w:t>
            </w:r>
          </w:p>
        </w:tc>
      </w:tr>
      <w:tr w:rsidR="00542A71" w:rsidRPr="00E14837" w:rsidTr="005B3A56">
        <w:tc>
          <w:tcPr>
            <w:tcW w:w="9854" w:type="dxa"/>
            <w:gridSpan w:val="5"/>
            <w:shd w:val="clear" w:color="auto" w:fill="auto"/>
          </w:tcPr>
          <w:p w:rsidR="00542A71" w:rsidRPr="00E14837" w:rsidRDefault="00542A71" w:rsidP="004A6607">
            <w:pPr>
              <w:spacing w:after="0" w:line="240" w:lineRule="auto"/>
              <w:jc w:val="center"/>
              <w:rPr>
                <w:rFonts w:ascii="Times New Roman" w:hAnsi="Times New Roman"/>
                <w:sz w:val="24"/>
                <w:szCs w:val="24"/>
              </w:rPr>
            </w:pPr>
            <w:r w:rsidRPr="00E14837">
              <w:rPr>
                <w:rFonts w:ascii="Times New Roman" w:hAnsi="Times New Roman"/>
                <w:sz w:val="24"/>
                <w:szCs w:val="24"/>
              </w:rPr>
              <w:t xml:space="preserve">Серед </w:t>
            </w:r>
            <w:r w:rsidR="000D1D31">
              <w:rPr>
                <w:rFonts w:ascii="Times New Roman" w:hAnsi="Times New Roman"/>
                <w:sz w:val="24"/>
                <w:szCs w:val="24"/>
              </w:rPr>
              <w:t xml:space="preserve">ЗП(ПТ)О </w:t>
            </w:r>
            <w:r w:rsidRPr="00E14837">
              <w:rPr>
                <w:rFonts w:ascii="Times New Roman" w:hAnsi="Times New Roman"/>
                <w:sz w:val="24"/>
                <w:szCs w:val="24"/>
              </w:rPr>
              <w:t>, що готують спеціалістів для сільського господарства</w:t>
            </w:r>
          </w:p>
        </w:tc>
      </w:tr>
      <w:tr w:rsidR="00542A71" w:rsidRPr="00E14837" w:rsidTr="005B3A56">
        <w:tc>
          <w:tcPr>
            <w:tcW w:w="1951" w:type="dxa"/>
            <w:shd w:val="clear" w:color="auto" w:fill="auto"/>
          </w:tcPr>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lastRenderedPageBreak/>
              <w:t>Гран-прі – 59, 60</w:t>
            </w:r>
          </w:p>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1 місце – 56, 61</w:t>
            </w:r>
          </w:p>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2 місце – 53, 62</w:t>
            </w:r>
          </w:p>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3 місце – 54, 65</w:t>
            </w:r>
          </w:p>
        </w:tc>
        <w:tc>
          <w:tcPr>
            <w:tcW w:w="1985" w:type="dxa"/>
            <w:shd w:val="clear" w:color="auto" w:fill="auto"/>
          </w:tcPr>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 xml:space="preserve">Гран-прі – 60, </w:t>
            </w:r>
            <w:r w:rsidRPr="00B06462">
              <w:rPr>
                <w:rFonts w:ascii="Times New Roman" w:hAnsi="Times New Roman"/>
                <w:color w:val="00B050"/>
                <w:sz w:val="24"/>
                <w:szCs w:val="24"/>
              </w:rPr>
              <w:t>62</w:t>
            </w:r>
          </w:p>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1 місце – 56, 59</w:t>
            </w:r>
          </w:p>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 xml:space="preserve">2 місце – </w:t>
            </w:r>
            <w:r w:rsidRPr="00B06462">
              <w:rPr>
                <w:rFonts w:ascii="Times New Roman" w:hAnsi="Times New Roman"/>
                <w:color w:val="7030A0"/>
                <w:sz w:val="24"/>
                <w:szCs w:val="24"/>
              </w:rPr>
              <w:t>51,</w:t>
            </w:r>
            <w:r w:rsidRPr="00B06462">
              <w:rPr>
                <w:rFonts w:ascii="Times New Roman" w:hAnsi="Times New Roman"/>
                <w:sz w:val="24"/>
                <w:szCs w:val="24"/>
              </w:rPr>
              <w:t xml:space="preserve"> 53</w:t>
            </w:r>
          </w:p>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3 місце – 54, 65</w:t>
            </w:r>
          </w:p>
        </w:tc>
        <w:tc>
          <w:tcPr>
            <w:tcW w:w="1984" w:type="dxa"/>
            <w:shd w:val="clear" w:color="auto" w:fill="auto"/>
          </w:tcPr>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 xml:space="preserve">Гран-прі – 60, </w:t>
            </w:r>
            <w:r w:rsidRPr="00B06462">
              <w:rPr>
                <w:rFonts w:ascii="Times New Roman" w:hAnsi="Times New Roman"/>
                <w:color w:val="00B050"/>
                <w:sz w:val="24"/>
                <w:szCs w:val="24"/>
              </w:rPr>
              <w:t>62</w:t>
            </w:r>
          </w:p>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1 місце – 56, 59</w:t>
            </w:r>
          </w:p>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 xml:space="preserve">2 місце – </w:t>
            </w:r>
            <w:r w:rsidRPr="00B06462">
              <w:rPr>
                <w:rFonts w:ascii="Times New Roman" w:hAnsi="Times New Roman"/>
                <w:color w:val="7030A0"/>
                <w:sz w:val="24"/>
                <w:szCs w:val="24"/>
              </w:rPr>
              <w:t>51,</w:t>
            </w:r>
            <w:r w:rsidRPr="00B06462">
              <w:rPr>
                <w:rFonts w:ascii="Times New Roman" w:hAnsi="Times New Roman"/>
                <w:sz w:val="24"/>
                <w:szCs w:val="24"/>
              </w:rPr>
              <w:t xml:space="preserve"> 53</w:t>
            </w:r>
          </w:p>
          <w:p w:rsidR="00542A71" w:rsidRPr="00B06462" w:rsidRDefault="00542A71" w:rsidP="005B3A56">
            <w:pPr>
              <w:spacing w:after="0" w:line="240" w:lineRule="auto"/>
              <w:jc w:val="both"/>
              <w:rPr>
                <w:rFonts w:ascii="Times New Roman" w:hAnsi="Times New Roman"/>
                <w:sz w:val="20"/>
                <w:szCs w:val="20"/>
              </w:rPr>
            </w:pPr>
            <w:r w:rsidRPr="00B06462">
              <w:rPr>
                <w:rFonts w:ascii="Times New Roman" w:hAnsi="Times New Roman"/>
                <w:sz w:val="20"/>
                <w:szCs w:val="20"/>
              </w:rPr>
              <w:t xml:space="preserve">3 місце – </w:t>
            </w:r>
            <w:r w:rsidRPr="00B06462">
              <w:rPr>
                <w:rFonts w:ascii="Times New Roman" w:hAnsi="Times New Roman"/>
                <w:color w:val="0070C0"/>
                <w:sz w:val="20"/>
                <w:szCs w:val="20"/>
              </w:rPr>
              <w:t>58</w:t>
            </w:r>
            <w:r w:rsidRPr="00B06462">
              <w:rPr>
                <w:rFonts w:ascii="Times New Roman" w:hAnsi="Times New Roman"/>
                <w:sz w:val="20"/>
                <w:szCs w:val="20"/>
              </w:rPr>
              <w:t>, 61, 65</w:t>
            </w:r>
          </w:p>
        </w:tc>
        <w:tc>
          <w:tcPr>
            <w:tcW w:w="1985" w:type="dxa"/>
            <w:shd w:val="clear" w:color="auto" w:fill="auto"/>
          </w:tcPr>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 xml:space="preserve">Гран-прі – </w:t>
            </w:r>
            <w:r w:rsidRPr="006D5AA4">
              <w:rPr>
                <w:rFonts w:ascii="Times New Roman" w:hAnsi="Times New Roman"/>
                <w:color w:val="0070C0"/>
                <w:sz w:val="24"/>
                <w:szCs w:val="24"/>
              </w:rPr>
              <w:t>59</w:t>
            </w:r>
            <w:r w:rsidRPr="00B06462">
              <w:rPr>
                <w:rFonts w:ascii="Times New Roman" w:hAnsi="Times New Roman"/>
                <w:sz w:val="24"/>
                <w:szCs w:val="24"/>
              </w:rPr>
              <w:t xml:space="preserve">, </w:t>
            </w:r>
            <w:r w:rsidRPr="00B06462">
              <w:rPr>
                <w:rFonts w:ascii="Times New Roman" w:hAnsi="Times New Roman"/>
                <w:color w:val="00B050"/>
                <w:sz w:val="24"/>
                <w:szCs w:val="24"/>
              </w:rPr>
              <w:t>62</w:t>
            </w:r>
          </w:p>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 xml:space="preserve">1 місце – </w:t>
            </w:r>
            <w:r w:rsidRPr="00B06462">
              <w:rPr>
                <w:rFonts w:ascii="Times New Roman" w:hAnsi="Times New Roman"/>
                <w:color w:val="0070C0"/>
                <w:sz w:val="24"/>
                <w:szCs w:val="24"/>
              </w:rPr>
              <w:t>53</w:t>
            </w:r>
            <w:r w:rsidRPr="00B06462">
              <w:rPr>
                <w:rFonts w:ascii="Times New Roman" w:hAnsi="Times New Roman"/>
                <w:sz w:val="24"/>
                <w:szCs w:val="24"/>
              </w:rPr>
              <w:t>, 60</w:t>
            </w:r>
          </w:p>
          <w:p w:rsidR="00542A71" w:rsidRPr="006D5AA4" w:rsidRDefault="00542A71" w:rsidP="005B3A56">
            <w:pPr>
              <w:spacing w:after="0" w:line="240" w:lineRule="auto"/>
              <w:jc w:val="both"/>
              <w:rPr>
                <w:rFonts w:ascii="Times New Roman" w:hAnsi="Times New Roman"/>
                <w:color w:val="0070C0"/>
                <w:sz w:val="24"/>
                <w:szCs w:val="24"/>
              </w:rPr>
            </w:pPr>
            <w:r w:rsidRPr="00B06462">
              <w:rPr>
                <w:rFonts w:ascii="Times New Roman" w:hAnsi="Times New Roman"/>
                <w:sz w:val="24"/>
                <w:szCs w:val="24"/>
              </w:rPr>
              <w:t xml:space="preserve">2 місце – </w:t>
            </w:r>
            <w:r w:rsidRPr="00B06462">
              <w:rPr>
                <w:rFonts w:ascii="Times New Roman" w:hAnsi="Times New Roman"/>
                <w:color w:val="7030A0"/>
                <w:sz w:val="24"/>
                <w:szCs w:val="24"/>
              </w:rPr>
              <w:t>51</w:t>
            </w:r>
            <w:r w:rsidRPr="00B06462">
              <w:rPr>
                <w:rFonts w:ascii="Times New Roman" w:hAnsi="Times New Roman"/>
                <w:sz w:val="24"/>
                <w:szCs w:val="24"/>
              </w:rPr>
              <w:t xml:space="preserve">, </w:t>
            </w:r>
            <w:r w:rsidRPr="006D5AA4">
              <w:rPr>
                <w:rFonts w:ascii="Times New Roman" w:hAnsi="Times New Roman"/>
                <w:color w:val="0070C0"/>
                <w:sz w:val="24"/>
                <w:szCs w:val="24"/>
              </w:rPr>
              <w:t>56</w:t>
            </w:r>
          </w:p>
          <w:p w:rsidR="00542A71" w:rsidRPr="00B06462" w:rsidRDefault="00542A71" w:rsidP="005B3A56">
            <w:pPr>
              <w:spacing w:after="0" w:line="240" w:lineRule="auto"/>
              <w:jc w:val="both"/>
              <w:rPr>
                <w:rFonts w:ascii="Times New Roman" w:hAnsi="Times New Roman"/>
                <w:sz w:val="20"/>
                <w:szCs w:val="20"/>
              </w:rPr>
            </w:pPr>
            <w:r w:rsidRPr="00B06462">
              <w:rPr>
                <w:rFonts w:ascii="Times New Roman" w:hAnsi="Times New Roman"/>
                <w:sz w:val="20"/>
                <w:szCs w:val="20"/>
              </w:rPr>
              <w:t xml:space="preserve">3 місце – 54, </w:t>
            </w:r>
            <w:r w:rsidRPr="00B06462">
              <w:rPr>
                <w:rFonts w:ascii="Times New Roman" w:hAnsi="Times New Roman"/>
                <w:color w:val="0070C0"/>
                <w:sz w:val="20"/>
                <w:szCs w:val="20"/>
              </w:rPr>
              <w:t>58</w:t>
            </w:r>
            <w:r w:rsidRPr="00B06462">
              <w:rPr>
                <w:rFonts w:ascii="Times New Roman" w:hAnsi="Times New Roman"/>
                <w:sz w:val="20"/>
                <w:szCs w:val="20"/>
              </w:rPr>
              <w:t>, 61</w:t>
            </w:r>
          </w:p>
        </w:tc>
        <w:tc>
          <w:tcPr>
            <w:tcW w:w="1949" w:type="dxa"/>
            <w:shd w:val="clear" w:color="auto" w:fill="auto"/>
          </w:tcPr>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 xml:space="preserve">Гран-прі – </w:t>
            </w:r>
            <w:r w:rsidRPr="006D5AA4">
              <w:rPr>
                <w:rFonts w:ascii="Times New Roman" w:hAnsi="Times New Roman"/>
                <w:color w:val="0070C0"/>
                <w:sz w:val="24"/>
                <w:szCs w:val="24"/>
              </w:rPr>
              <w:t>59</w:t>
            </w:r>
            <w:r w:rsidRPr="00B06462">
              <w:rPr>
                <w:rFonts w:ascii="Times New Roman" w:hAnsi="Times New Roman"/>
                <w:sz w:val="24"/>
                <w:szCs w:val="24"/>
              </w:rPr>
              <w:t xml:space="preserve">, </w:t>
            </w:r>
            <w:r w:rsidRPr="00B06462">
              <w:rPr>
                <w:rFonts w:ascii="Times New Roman" w:hAnsi="Times New Roman"/>
                <w:color w:val="00B050"/>
                <w:sz w:val="24"/>
                <w:szCs w:val="24"/>
              </w:rPr>
              <w:t>62</w:t>
            </w:r>
          </w:p>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 xml:space="preserve">1 місце – 51, </w:t>
            </w:r>
            <w:r w:rsidRPr="00B06462">
              <w:rPr>
                <w:rFonts w:ascii="Times New Roman" w:hAnsi="Times New Roman"/>
                <w:color w:val="0070C0"/>
                <w:sz w:val="24"/>
                <w:szCs w:val="24"/>
              </w:rPr>
              <w:t>53</w:t>
            </w:r>
            <w:r w:rsidRPr="00B06462">
              <w:rPr>
                <w:rFonts w:ascii="Times New Roman" w:hAnsi="Times New Roman"/>
                <w:sz w:val="24"/>
                <w:szCs w:val="24"/>
              </w:rPr>
              <w:t xml:space="preserve"> 2 місце –</w:t>
            </w:r>
            <w:r w:rsidRPr="006D5AA4">
              <w:rPr>
                <w:rFonts w:ascii="Times New Roman" w:hAnsi="Times New Roman"/>
                <w:color w:val="0070C0"/>
                <w:sz w:val="24"/>
                <w:szCs w:val="24"/>
              </w:rPr>
              <w:t>56</w:t>
            </w:r>
            <w:r w:rsidRPr="00B06462">
              <w:rPr>
                <w:rFonts w:ascii="Times New Roman" w:hAnsi="Times New Roman"/>
                <w:sz w:val="24"/>
                <w:szCs w:val="24"/>
              </w:rPr>
              <w:t>, 58,</w:t>
            </w:r>
          </w:p>
          <w:p w:rsidR="00542A71" w:rsidRPr="00B06462" w:rsidRDefault="00542A71" w:rsidP="005B3A56">
            <w:pPr>
              <w:spacing w:after="0" w:line="240" w:lineRule="auto"/>
              <w:jc w:val="both"/>
              <w:rPr>
                <w:rFonts w:ascii="Times New Roman" w:hAnsi="Times New Roman"/>
                <w:sz w:val="24"/>
                <w:szCs w:val="24"/>
              </w:rPr>
            </w:pPr>
            <w:r w:rsidRPr="00B06462">
              <w:rPr>
                <w:rFonts w:ascii="Times New Roman" w:hAnsi="Times New Roman"/>
                <w:sz w:val="24"/>
                <w:szCs w:val="24"/>
              </w:rPr>
              <w:t>3 місце – 65</w:t>
            </w:r>
          </w:p>
        </w:tc>
      </w:tr>
    </w:tbl>
    <w:p w:rsidR="00542A71" w:rsidRPr="00170C08" w:rsidRDefault="00542A71" w:rsidP="00542A71">
      <w:pPr>
        <w:spacing w:after="0" w:line="240" w:lineRule="auto"/>
        <w:ind w:firstLine="709"/>
        <w:contextualSpacing/>
        <w:jc w:val="both"/>
        <w:rPr>
          <w:rFonts w:ascii="Times New Roman" w:hAnsi="Times New Roman"/>
          <w:sz w:val="28"/>
          <w:szCs w:val="28"/>
        </w:rPr>
      </w:pPr>
      <w:r w:rsidRPr="00170C08">
        <w:rPr>
          <w:rFonts w:ascii="Times New Roman" w:eastAsia="Times New Roman" w:hAnsi="Times New Roman"/>
          <w:kern w:val="36"/>
          <w:sz w:val="28"/>
          <w:szCs w:val="28"/>
          <w:lang w:eastAsia="uk-UA"/>
        </w:rPr>
        <w:t xml:space="preserve">Розподіл місць за результатами </w:t>
      </w:r>
      <w:r w:rsidRPr="00170C08">
        <w:rPr>
          <w:rFonts w:ascii="Times New Roman" w:hAnsi="Times New Roman"/>
          <w:sz w:val="28"/>
          <w:szCs w:val="28"/>
        </w:rPr>
        <w:t xml:space="preserve">оглядів-конкурсів технічної та декоративно-прикладної творчості є також стабільним: </w:t>
      </w:r>
    </w:p>
    <w:p w:rsidR="00542A71" w:rsidRPr="00170C08" w:rsidRDefault="00542A71" w:rsidP="00542A71">
      <w:pPr>
        <w:spacing w:after="0" w:line="240" w:lineRule="auto"/>
        <w:contextualSpacing/>
        <w:jc w:val="both"/>
        <w:rPr>
          <w:rFonts w:ascii="Times New Roman" w:hAnsi="Times New Roman"/>
          <w:sz w:val="28"/>
          <w:szCs w:val="28"/>
        </w:rPr>
      </w:pPr>
      <w:r w:rsidRPr="00170C08">
        <w:rPr>
          <w:rFonts w:ascii="Times New Roman" w:hAnsi="Times New Roman"/>
          <w:sz w:val="28"/>
          <w:szCs w:val="28"/>
        </w:rPr>
        <w:t xml:space="preserve">- серед </w:t>
      </w:r>
      <w:r w:rsidR="000D1D31">
        <w:rPr>
          <w:rFonts w:ascii="Times New Roman" w:hAnsi="Times New Roman"/>
          <w:sz w:val="28"/>
          <w:szCs w:val="28"/>
        </w:rPr>
        <w:t xml:space="preserve">ЗП(ПТ)О </w:t>
      </w:r>
      <w:r w:rsidRPr="00170C08">
        <w:rPr>
          <w:rFonts w:ascii="Times New Roman" w:hAnsi="Times New Roman"/>
          <w:sz w:val="28"/>
          <w:szCs w:val="28"/>
        </w:rPr>
        <w:t xml:space="preserve"> м. Харкова п’ять років поспіль утримує гран-прі </w:t>
      </w:r>
      <w:hyperlink r:id="rId23" w:history="1">
        <w:r w:rsidRPr="00170C08">
          <w:rPr>
            <w:rStyle w:val="af3"/>
            <w:rFonts w:ascii="Times New Roman" w:hAnsi="Times New Roman"/>
            <w:color w:val="auto"/>
            <w:sz w:val="28"/>
            <w:szCs w:val="28"/>
            <w:u w:val="none"/>
            <w:shd w:val="clear" w:color="auto" w:fill="FFFFFF"/>
          </w:rPr>
          <w:t>Д</w:t>
        </w:r>
        <w:r w:rsidR="00170C08">
          <w:rPr>
            <w:rStyle w:val="af3"/>
            <w:rFonts w:ascii="Times New Roman" w:hAnsi="Times New Roman"/>
            <w:color w:val="auto"/>
            <w:sz w:val="28"/>
            <w:szCs w:val="28"/>
            <w:u w:val="none"/>
            <w:shd w:val="clear" w:color="auto" w:fill="FFFFFF"/>
          </w:rPr>
          <w:t xml:space="preserve">ержавний професійно-технічний навчальний заклад </w:t>
        </w:r>
        <w:r w:rsidRPr="00170C08">
          <w:rPr>
            <w:rStyle w:val="af3"/>
            <w:rFonts w:ascii="Times New Roman" w:hAnsi="Times New Roman"/>
            <w:color w:val="auto"/>
            <w:sz w:val="28"/>
            <w:szCs w:val="28"/>
            <w:u w:val="none"/>
            <w:shd w:val="clear" w:color="auto" w:fill="FFFFFF"/>
          </w:rPr>
          <w:t>«Центр професійно-технічної освіти №4 м. Харкова</w:t>
        </w:r>
      </w:hyperlink>
      <w:r w:rsidRPr="00170C08">
        <w:rPr>
          <w:rFonts w:ascii="Times New Roman" w:hAnsi="Times New Roman"/>
          <w:sz w:val="28"/>
          <w:szCs w:val="28"/>
        </w:rPr>
        <w:t xml:space="preserve">» (Ц4), який демонструє подібні результати і в оглядах конкурсах художньої самодіяльності, змінили свої позиції </w:t>
      </w:r>
      <w:hyperlink r:id="rId24" w:history="1">
        <w:r w:rsidRPr="00170C08">
          <w:rPr>
            <w:rStyle w:val="af3"/>
            <w:rFonts w:ascii="Times New Roman" w:hAnsi="Times New Roman"/>
            <w:color w:val="auto"/>
            <w:sz w:val="28"/>
            <w:szCs w:val="28"/>
            <w:u w:val="none"/>
            <w:shd w:val="clear" w:color="auto" w:fill="FFFFFF"/>
          </w:rPr>
          <w:t>Харківський професійний ліцей харчових технологій та торгівлі</w:t>
        </w:r>
      </w:hyperlink>
      <w:r w:rsidRPr="00170C08">
        <w:rPr>
          <w:rFonts w:ascii="Times New Roman" w:hAnsi="Times New Roman"/>
          <w:sz w:val="28"/>
          <w:szCs w:val="28"/>
        </w:rPr>
        <w:t xml:space="preserve"> (39) та Харківський професійний монтажно-будівельний ліцей (1), отримавши гран-прі та посівши 2 місце відповідно; </w:t>
      </w:r>
    </w:p>
    <w:p w:rsidR="00542A71" w:rsidRPr="00170C08" w:rsidRDefault="00542A71" w:rsidP="00542A71">
      <w:pPr>
        <w:spacing w:after="0" w:line="240" w:lineRule="auto"/>
        <w:contextualSpacing/>
        <w:jc w:val="both"/>
        <w:rPr>
          <w:rFonts w:ascii="Times New Roman" w:hAnsi="Times New Roman"/>
          <w:sz w:val="28"/>
          <w:szCs w:val="28"/>
        </w:rPr>
      </w:pPr>
      <w:r w:rsidRPr="00170C08">
        <w:rPr>
          <w:rFonts w:ascii="Times New Roman" w:hAnsi="Times New Roman"/>
          <w:sz w:val="28"/>
          <w:szCs w:val="28"/>
        </w:rPr>
        <w:t xml:space="preserve">- серед </w:t>
      </w:r>
      <w:r w:rsidR="000D1D31">
        <w:rPr>
          <w:rFonts w:ascii="Times New Roman" w:hAnsi="Times New Roman"/>
          <w:sz w:val="28"/>
          <w:szCs w:val="28"/>
        </w:rPr>
        <w:t xml:space="preserve">ЗП(ПТ)О </w:t>
      </w:r>
      <w:r w:rsidR="00170C08">
        <w:rPr>
          <w:rFonts w:ascii="Times New Roman" w:hAnsi="Times New Roman"/>
          <w:sz w:val="28"/>
          <w:szCs w:val="28"/>
        </w:rPr>
        <w:t xml:space="preserve"> </w:t>
      </w:r>
      <w:r w:rsidRPr="00170C08">
        <w:rPr>
          <w:rFonts w:ascii="Times New Roman" w:hAnsi="Times New Roman"/>
          <w:sz w:val="28"/>
          <w:szCs w:val="28"/>
        </w:rPr>
        <w:t xml:space="preserve">Харківської області п’ять років поспіль утримує гран-прі </w:t>
      </w:r>
      <w:hyperlink r:id="rId25" w:history="1">
        <w:r w:rsidRPr="00170C08">
          <w:rPr>
            <w:rStyle w:val="af3"/>
            <w:rFonts w:ascii="Times New Roman" w:hAnsi="Times New Roman"/>
            <w:color w:val="auto"/>
            <w:sz w:val="28"/>
            <w:szCs w:val="28"/>
            <w:u w:val="none"/>
            <w:shd w:val="clear" w:color="auto" w:fill="FFFFFF"/>
          </w:rPr>
          <w:t>Ізюмський професійний ліцей</w:t>
        </w:r>
      </w:hyperlink>
      <w:r w:rsidRPr="00170C08">
        <w:rPr>
          <w:rFonts w:ascii="Times New Roman" w:hAnsi="Times New Roman"/>
          <w:sz w:val="28"/>
          <w:szCs w:val="28"/>
        </w:rPr>
        <w:t xml:space="preserve"> (24), та чотири роки – </w:t>
      </w:r>
      <w:hyperlink r:id="rId26" w:history="1">
        <w:r w:rsidRPr="00170C08">
          <w:rPr>
            <w:rStyle w:val="af3"/>
            <w:rFonts w:ascii="Times New Roman" w:hAnsi="Times New Roman"/>
            <w:color w:val="auto"/>
            <w:sz w:val="28"/>
            <w:szCs w:val="28"/>
            <w:u w:val="none"/>
            <w:shd w:val="clear" w:color="auto" w:fill="FFFFFF"/>
          </w:rPr>
          <w:t>Вище професійне училище № 27 м. Куп’янська</w:t>
        </w:r>
      </w:hyperlink>
      <w:r w:rsidRPr="00170C08">
        <w:rPr>
          <w:rFonts w:ascii="Times New Roman" w:hAnsi="Times New Roman"/>
          <w:sz w:val="28"/>
          <w:szCs w:val="28"/>
        </w:rPr>
        <w:t xml:space="preserve"> (27), яке також демонструє подібні результати і в оглядах конкурсах художньої самодіяльності, 1 місце два роки поспіль посідає </w:t>
      </w:r>
      <w:proofErr w:type="spellStart"/>
      <w:r w:rsidRPr="00170C08">
        <w:rPr>
          <w:rFonts w:ascii="Times New Roman" w:hAnsi="Times New Roman"/>
          <w:sz w:val="28"/>
          <w:szCs w:val="28"/>
        </w:rPr>
        <w:t>Зміївський</w:t>
      </w:r>
      <w:proofErr w:type="spellEnd"/>
      <w:r w:rsidRPr="00170C08">
        <w:rPr>
          <w:rFonts w:ascii="Times New Roman" w:hAnsi="Times New Roman"/>
          <w:sz w:val="28"/>
          <w:szCs w:val="28"/>
        </w:rPr>
        <w:t xml:space="preserve"> професійний енергетичний ліцей, 2 місце чотири роки поспіль </w:t>
      </w:r>
      <w:hyperlink r:id="rId27" w:history="1">
        <w:proofErr w:type="spellStart"/>
        <w:r w:rsidRPr="00170C08">
          <w:rPr>
            <w:rStyle w:val="af3"/>
            <w:rFonts w:ascii="Times New Roman" w:hAnsi="Times New Roman"/>
            <w:color w:val="auto"/>
            <w:sz w:val="28"/>
            <w:szCs w:val="28"/>
            <w:u w:val="none"/>
            <w:shd w:val="clear" w:color="auto" w:fill="FFFFFF"/>
          </w:rPr>
          <w:t>Лозівський</w:t>
        </w:r>
        <w:proofErr w:type="spellEnd"/>
        <w:r w:rsidRPr="00170C08">
          <w:rPr>
            <w:rStyle w:val="af3"/>
            <w:rFonts w:ascii="Times New Roman" w:hAnsi="Times New Roman"/>
            <w:color w:val="auto"/>
            <w:sz w:val="28"/>
            <w:szCs w:val="28"/>
            <w:u w:val="none"/>
            <w:shd w:val="clear" w:color="auto" w:fill="FFFFFF"/>
          </w:rPr>
          <w:t xml:space="preserve"> професійний ліцей</w:t>
        </w:r>
      </w:hyperlink>
      <w:r w:rsidRPr="00170C08">
        <w:rPr>
          <w:rFonts w:ascii="Times New Roman" w:hAnsi="Times New Roman"/>
          <w:sz w:val="28"/>
          <w:szCs w:val="28"/>
        </w:rPr>
        <w:t xml:space="preserve"> (36) та три роки поспіль </w:t>
      </w:r>
      <w:hyperlink r:id="rId28" w:history="1">
        <w:r w:rsidRPr="00170C08">
          <w:rPr>
            <w:rStyle w:val="af3"/>
            <w:rFonts w:ascii="Times New Roman" w:hAnsi="Times New Roman"/>
            <w:color w:val="auto"/>
            <w:sz w:val="28"/>
            <w:szCs w:val="28"/>
            <w:u w:val="none"/>
            <w:shd w:val="clear" w:color="auto" w:fill="FFFFFF"/>
          </w:rPr>
          <w:t>Чугуївський професійний ліцей</w:t>
        </w:r>
      </w:hyperlink>
      <w:r w:rsidRPr="00170C08">
        <w:rPr>
          <w:rFonts w:ascii="Times New Roman" w:hAnsi="Times New Roman"/>
          <w:sz w:val="28"/>
          <w:szCs w:val="28"/>
        </w:rPr>
        <w:t xml:space="preserve"> (19), також демонструючи  подібні результати і в оглядах конкурсах художньої самодіяльності, 3 місце п’ять років поспіль посідає </w:t>
      </w:r>
      <w:hyperlink r:id="rId29" w:history="1">
        <w:proofErr w:type="spellStart"/>
        <w:r w:rsidRPr="00170C08">
          <w:rPr>
            <w:rStyle w:val="af3"/>
            <w:rFonts w:ascii="Times New Roman" w:hAnsi="Times New Roman"/>
            <w:color w:val="auto"/>
            <w:sz w:val="28"/>
            <w:szCs w:val="28"/>
            <w:u w:val="none"/>
            <w:shd w:val="clear" w:color="auto" w:fill="FFFFFF"/>
          </w:rPr>
          <w:t>Люботинський</w:t>
        </w:r>
        <w:proofErr w:type="spellEnd"/>
        <w:r w:rsidRPr="00170C08">
          <w:rPr>
            <w:rStyle w:val="af3"/>
            <w:rFonts w:ascii="Times New Roman" w:hAnsi="Times New Roman"/>
            <w:color w:val="auto"/>
            <w:sz w:val="28"/>
            <w:szCs w:val="28"/>
            <w:u w:val="none"/>
            <w:shd w:val="clear" w:color="auto" w:fill="FFFFFF"/>
          </w:rPr>
          <w:t xml:space="preserve"> професійний ліцей залізничного транспорту</w:t>
        </w:r>
      </w:hyperlink>
      <w:r w:rsidRPr="00170C08">
        <w:rPr>
          <w:rFonts w:ascii="Times New Roman" w:hAnsi="Times New Roman"/>
          <w:sz w:val="28"/>
          <w:szCs w:val="28"/>
        </w:rPr>
        <w:t xml:space="preserve"> (16); </w:t>
      </w:r>
    </w:p>
    <w:p w:rsidR="00542A71" w:rsidRPr="00170C08" w:rsidRDefault="00542A71" w:rsidP="00542A71">
      <w:pPr>
        <w:spacing w:after="0" w:line="240" w:lineRule="auto"/>
        <w:contextualSpacing/>
        <w:jc w:val="both"/>
        <w:rPr>
          <w:rFonts w:ascii="Times New Roman" w:hAnsi="Times New Roman"/>
          <w:sz w:val="28"/>
          <w:szCs w:val="28"/>
        </w:rPr>
      </w:pPr>
      <w:r w:rsidRPr="00170C08">
        <w:rPr>
          <w:rFonts w:ascii="Times New Roman" w:hAnsi="Times New Roman"/>
          <w:sz w:val="28"/>
          <w:szCs w:val="28"/>
        </w:rPr>
        <w:t xml:space="preserve">- серед </w:t>
      </w:r>
      <w:r w:rsidR="000D1D31">
        <w:rPr>
          <w:rFonts w:ascii="Times New Roman" w:hAnsi="Times New Roman"/>
          <w:sz w:val="28"/>
          <w:szCs w:val="28"/>
        </w:rPr>
        <w:t>ЗП(ПТ)О</w:t>
      </w:r>
      <w:r w:rsidRPr="00170C08">
        <w:rPr>
          <w:rFonts w:ascii="Times New Roman" w:hAnsi="Times New Roman"/>
          <w:sz w:val="28"/>
          <w:szCs w:val="28"/>
        </w:rPr>
        <w:t xml:space="preserve">, що готують спеціалістів для сільського господарства, три роки поспіль утримує гран-прі </w:t>
      </w:r>
      <w:hyperlink r:id="rId30" w:history="1">
        <w:proofErr w:type="spellStart"/>
        <w:r w:rsidRPr="00170C08">
          <w:rPr>
            <w:rStyle w:val="af3"/>
            <w:rFonts w:ascii="Times New Roman" w:hAnsi="Times New Roman"/>
            <w:color w:val="auto"/>
            <w:sz w:val="28"/>
            <w:szCs w:val="28"/>
            <w:u w:val="none"/>
            <w:shd w:val="clear" w:color="auto" w:fill="FFFFFF"/>
          </w:rPr>
          <w:t>Петрівський</w:t>
        </w:r>
        <w:proofErr w:type="spellEnd"/>
        <w:r w:rsidRPr="00170C08">
          <w:rPr>
            <w:rStyle w:val="af3"/>
            <w:rFonts w:ascii="Times New Roman" w:hAnsi="Times New Roman"/>
            <w:color w:val="auto"/>
            <w:sz w:val="28"/>
            <w:szCs w:val="28"/>
            <w:u w:val="none"/>
            <w:shd w:val="clear" w:color="auto" w:fill="FFFFFF"/>
          </w:rPr>
          <w:t xml:space="preserve"> професійний аграрний ліцей</w:t>
        </w:r>
      </w:hyperlink>
      <w:r w:rsidRPr="00170C08">
        <w:rPr>
          <w:rFonts w:ascii="Times New Roman" w:hAnsi="Times New Roman"/>
          <w:sz w:val="28"/>
          <w:szCs w:val="28"/>
        </w:rPr>
        <w:t xml:space="preserve"> (59), 1 місце посідають три роки поспіль </w:t>
      </w:r>
      <w:hyperlink r:id="rId31" w:history="1">
        <w:proofErr w:type="spellStart"/>
        <w:r w:rsidRPr="00170C08">
          <w:rPr>
            <w:rStyle w:val="af3"/>
            <w:rFonts w:ascii="Times New Roman" w:hAnsi="Times New Roman"/>
            <w:color w:val="auto"/>
            <w:sz w:val="28"/>
            <w:szCs w:val="28"/>
            <w:u w:val="none"/>
            <w:shd w:val="clear" w:color="auto" w:fill="FFFFFF"/>
          </w:rPr>
          <w:t>Краснокутський</w:t>
        </w:r>
        <w:proofErr w:type="spellEnd"/>
        <w:r w:rsidRPr="00170C08">
          <w:rPr>
            <w:rStyle w:val="af3"/>
            <w:rFonts w:ascii="Times New Roman" w:hAnsi="Times New Roman"/>
            <w:color w:val="auto"/>
            <w:sz w:val="28"/>
            <w:szCs w:val="28"/>
            <w:u w:val="none"/>
            <w:shd w:val="clear" w:color="auto" w:fill="FFFFFF"/>
          </w:rPr>
          <w:t xml:space="preserve"> професійний аграрний ліцей</w:t>
        </w:r>
      </w:hyperlink>
      <w:r w:rsidRPr="00170C08">
        <w:rPr>
          <w:rFonts w:ascii="Times New Roman" w:hAnsi="Times New Roman"/>
          <w:sz w:val="28"/>
          <w:szCs w:val="28"/>
        </w:rPr>
        <w:t xml:space="preserve"> (62) та </w:t>
      </w:r>
      <w:hyperlink r:id="rId32" w:history="1">
        <w:r w:rsidRPr="00170C08">
          <w:rPr>
            <w:rStyle w:val="af3"/>
            <w:rFonts w:ascii="Times New Roman" w:hAnsi="Times New Roman"/>
            <w:color w:val="auto"/>
            <w:sz w:val="28"/>
            <w:szCs w:val="28"/>
            <w:u w:val="none"/>
            <w:shd w:val="clear" w:color="auto" w:fill="FFFFFF"/>
          </w:rPr>
          <w:t>Богодухівський професійний аграрний ліцей</w:t>
        </w:r>
      </w:hyperlink>
      <w:r w:rsidRPr="00170C08">
        <w:rPr>
          <w:rFonts w:ascii="Times New Roman" w:hAnsi="Times New Roman"/>
          <w:sz w:val="28"/>
          <w:szCs w:val="28"/>
        </w:rPr>
        <w:t xml:space="preserve"> (51), 2 місце п’ять років поспіль посідає </w:t>
      </w:r>
      <w:hyperlink r:id="rId33" w:history="1">
        <w:r w:rsidRPr="00170C08">
          <w:rPr>
            <w:rStyle w:val="af3"/>
            <w:rFonts w:ascii="Times New Roman" w:hAnsi="Times New Roman"/>
            <w:color w:val="auto"/>
            <w:sz w:val="28"/>
            <w:szCs w:val="28"/>
            <w:u w:val="none"/>
            <w:shd w:val="clear" w:color="auto" w:fill="FFFFFF"/>
          </w:rPr>
          <w:t>Чугуївський професійний аграрний ліцей</w:t>
        </w:r>
      </w:hyperlink>
      <w:r w:rsidRPr="00170C08">
        <w:rPr>
          <w:rFonts w:ascii="Times New Roman" w:hAnsi="Times New Roman"/>
          <w:sz w:val="28"/>
          <w:szCs w:val="28"/>
        </w:rPr>
        <w:t xml:space="preserve"> (53), 3 місце два роки поспіль – </w:t>
      </w:r>
      <w:proofErr w:type="spellStart"/>
      <w:r w:rsidRPr="00170C08">
        <w:rPr>
          <w:rFonts w:ascii="Times New Roman" w:hAnsi="Times New Roman"/>
          <w:sz w:val="28"/>
          <w:szCs w:val="28"/>
        </w:rPr>
        <w:t>Барвінківський</w:t>
      </w:r>
      <w:proofErr w:type="spellEnd"/>
      <w:r w:rsidRPr="00170C08">
        <w:rPr>
          <w:rFonts w:ascii="Times New Roman" w:hAnsi="Times New Roman"/>
          <w:sz w:val="28"/>
          <w:szCs w:val="28"/>
        </w:rPr>
        <w:t xml:space="preserve"> професійний аграрний ліцей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1905"/>
        <w:gridCol w:w="80"/>
        <w:gridCol w:w="2091"/>
      </w:tblGrid>
      <w:tr w:rsidR="00542A71" w:rsidRPr="00C7415E" w:rsidTr="005B3A56">
        <w:tc>
          <w:tcPr>
            <w:tcW w:w="9854" w:type="dxa"/>
            <w:gridSpan w:val="6"/>
            <w:shd w:val="clear" w:color="auto" w:fill="auto"/>
          </w:tcPr>
          <w:p w:rsidR="00542A71" w:rsidRPr="00C7415E" w:rsidRDefault="00542A71" w:rsidP="005B3A56">
            <w:pPr>
              <w:spacing w:after="0" w:line="240" w:lineRule="auto"/>
              <w:jc w:val="center"/>
              <w:rPr>
                <w:rFonts w:ascii="Times New Roman" w:hAnsi="Times New Roman"/>
                <w:sz w:val="24"/>
                <w:szCs w:val="24"/>
              </w:rPr>
            </w:pPr>
            <w:r w:rsidRPr="00C7415E">
              <w:rPr>
                <w:rFonts w:ascii="Times New Roman" w:hAnsi="Times New Roman"/>
                <w:sz w:val="24"/>
                <w:szCs w:val="24"/>
              </w:rPr>
              <w:t>Результати оглядів-конкурсів технічної та декоративно-прикладної творчості</w:t>
            </w:r>
          </w:p>
        </w:tc>
      </w:tr>
      <w:tr w:rsidR="00542A71" w:rsidRPr="00C7415E" w:rsidTr="005B3A56">
        <w:tc>
          <w:tcPr>
            <w:tcW w:w="1809" w:type="dxa"/>
            <w:shd w:val="clear" w:color="auto" w:fill="auto"/>
          </w:tcPr>
          <w:p w:rsidR="00542A71" w:rsidRPr="00C7415E" w:rsidRDefault="00542A71" w:rsidP="005B3A56">
            <w:pPr>
              <w:spacing w:after="0" w:line="240" w:lineRule="auto"/>
              <w:jc w:val="center"/>
              <w:rPr>
                <w:rFonts w:ascii="Times New Roman" w:hAnsi="Times New Roman"/>
                <w:sz w:val="24"/>
                <w:szCs w:val="24"/>
              </w:rPr>
            </w:pPr>
            <w:r w:rsidRPr="00C7415E">
              <w:rPr>
                <w:rFonts w:ascii="Times New Roman" w:hAnsi="Times New Roman"/>
                <w:sz w:val="24"/>
                <w:szCs w:val="24"/>
              </w:rPr>
              <w:t>2013 рік</w:t>
            </w:r>
          </w:p>
        </w:tc>
        <w:tc>
          <w:tcPr>
            <w:tcW w:w="1985" w:type="dxa"/>
            <w:shd w:val="clear" w:color="auto" w:fill="auto"/>
          </w:tcPr>
          <w:p w:rsidR="00542A71" w:rsidRPr="00C7415E" w:rsidRDefault="00542A71" w:rsidP="005B3A56">
            <w:pPr>
              <w:spacing w:after="0" w:line="240" w:lineRule="auto"/>
              <w:jc w:val="center"/>
              <w:rPr>
                <w:rFonts w:ascii="Times New Roman" w:hAnsi="Times New Roman"/>
                <w:sz w:val="24"/>
                <w:szCs w:val="24"/>
              </w:rPr>
            </w:pPr>
            <w:r w:rsidRPr="00C7415E">
              <w:rPr>
                <w:rFonts w:ascii="Times New Roman" w:hAnsi="Times New Roman"/>
                <w:sz w:val="24"/>
                <w:szCs w:val="24"/>
              </w:rPr>
              <w:t>2014 рік</w:t>
            </w:r>
          </w:p>
        </w:tc>
        <w:tc>
          <w:tcPr>
            <w:tcW w:w="1984" w:type="dxa"/>
            <w:shd w:val="clear" w:color="auto" w:fill="auto"/>
          </w:tcPr>
          <w:p w:rsidR="00542A71" w:rsidRPr="00C7415E" w:rsidRDefault="00542A71" w:rsidP="005B3A56">
            <w:pPr>
              <w:spacing w:after="0" w:line="240" w:lineRule="auto"/>
              <w:jc w:val="center"/>
              <w:rPr>
                <w:rFonts w:ascii="Times New Roman" w:hAnsi="Times New Roman"/>
                <w:sz w:val="24"/>
                <w:szCs w:val="24"/>
              </w:rPr>
            </w:pPr>
            <w:r w:rsidRPr="00C7415E">
              <w:rPr>
                <w:rFonts w:ascii="Times New Roman" w:hAnsi="Times New Roman"/>
                <w:sz w:val="24"/>
                <w:szCs w:val="24"/>
              </w:rPr>
              <w:t>2015 рік</w:t>
            </w:r>
          </w:p>
        </w:tc>
        <w:tc>
          <w:tcPr>
            <w:tcW w:w="1905" w:type="dxa"/>
            <w:shd w:val="clear" w:color="auto" w:fill="auto"/>
          </w:tcPr>
          <w:p w:rsidR="00542A71" w:rsidRPr="00C7415E" w:rsidRDefault="00542A71" w:rsidP="005B3A56">
            <w:pPr>
              <w:spacing w:after="0" w:line="240" w:lineRule="auto"/>
              <w:rPr>
                <w:rFonts w:ascii="Times New Roman" w:hAnsi="Times New Roman"/>
                <w:sz w:val="24"/>
                <w:szCs w:val="24"/>
              </w:rPr>
            </w:pPr>
            <w:r w:rsidRPr="00C7415E">
              <w:rPr>
                <w:rFonts w:ascii="Times New Roman" w:hAnsi="Times New Roman"/>
                <w:sz w:val="24"/>
                <w:szCs w:val="24"/>
              </w:rPr>
              <w:t>2016 рік</w:t>
            </w:r>
          </w:p>
        </w:tc>
        <w:tc>
          <w:tcPr>
            <w:tcW w:w="2171" w:type="dxa"/>
            <w:gridSpan w:val="2"/>
            <w:shd w:val="clear" w:color="auto" w:fill="auto"/>
          </w:tcPr>
          <w:p w:rsidR="00542A71" w:rsidRPr="00C7415E" w:rsidRDefault="00542A71" w:rsidP="005B3A56">
            <w:pPr>
              <w:spacing w:after="0" w:line="240" w:lineRule="auto"/>
              <w:rPr>
                <w:rFonts w:ascii="Times New Roman" w:hAnsi="Times New Roman"/>
                <w:sz w:val="24"/>
                <w:szCs w:val="24"/>
              </w:rPr>
            </w:pPr>
            <w:r w:rsidRPr="00C7415E">
              <w:rPr>
                <w:rFonts w:ascii="Times New Roman" w:hAnsi="Times New Roman"/>
                <w:sz w:val="24"/>
                <w:szCs w:val="24"/>
              </w:rPr>
              <w:t>2017 рік</w:t>
            </w:r>
          </w:p>
        </w:tc>
      </w:tr>
      <w:tr w:rsidR="00542A71" w:rsidRPr="00C7415E" w:rsidTr="005B3A56">
        <w:tc>
          <w:tcPr>
            <w:tcW w:w="9854" w:type="dxa"/>
            <w:gridSpan w:val="6"/>
            <w:shd w:val="clear" w:color="auto" w:fill="auto"/>
          </w:tcPr>
          <w:p w:rsidR="00542A71" w:rsidRPr="00C7415E" w:rsidRDefault="00542A71" w:rsidP="004A6607">
            <w:pPr>
              <w:spacing w:after="0" w:line="240" w:lineRule="auto"/>
              <w:jc w:val="center"/>
              <w:rPr>
                <w:rFonts w:ascii="Times New Roman" w:hAnsi="Times New Roman"/>
                <w:sz w:val="24"/>
                <w:szCs w:val="24"/>
              </w:rPr>
            </w:pPr>
            <w:r w:rsidRPr="00C7415E">
              <w:rPr>
                <w:rFonts w:ascii="Times New Roman" w:hAnsi="Times New Roman"/>
                <w:sz w:val="24"/>
                <w:szCs w:val="24"/>
              </w:rPr>
              <w:t xml:space="preserve">Серед </w:t>
            </w:r>
            <w:r w:rsidR="000D1D31">
              <w:rPr>
                <w:rFonts w:ascii="Times New Roman" w:hAnsi="Times New Roman"/>
                <w:sz w:val="24"/>
                <w:szCs w:val="24"/>
              </w:rPr>
              <w:t xml:space="preserve">ЗП(ПТ)О </w:t>
            </w:r>
            <w:r w:rsidRPr="00C7415E">
              <w:rPr>
                <w:rFonts w:ascii="Times New Roman" w:hAnsi="Times New Roman"/>
                <w:sz w:val="24"/>
                <w:szCs w:val="24"/>
              </w:rPr>
              <w:t xml:space="preserve"> м. Харкова</w:t>
            </w:r>
          </w:p>
        </w:tc>
      </w:tr>
      <w:tr w:rsidR="00542A71" w:rsidRPr="00C7415E" w:rsidTr="005B3A56">
        <w:tc>
          <w:tcPr>
            <w:tcW w:w="1809" w:type="dxa"/>
            <w:shd w:val="clear" w:color="auto" w:fill="auto"/>
          </w:tcPr>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Гран-прі–</w:t>
            </w:r>
            <w:r w:rsidRPr="006D5AA4">
              <w:rPr>
                <w:rFonts w:ascii="Times New Roman" w:hAnsi="Times New Roman"/>
                <w:color w:val="00B050"/>
                <w:sz w:val="24"/>
                <w:szCs w:val="24"/>
              </w:rPr>
              <w:t>1</w:t>
            </w:r>
            <w:r w:rsidRPr="00C7415E">
              <w:rPr>
                <w:rFonts w:ascii="Times New Roman" w:hAnsi="Times New Roman"/>
                <w:sz w:val="24"/>
                <w:szCs w:val="24"/>
              </w:rPr>
              <w:t xml:space="preserve">, </w:t>
            </w:r>
            <w:r w:rsidRPr="006D5AA4">
              <w:rPr>
                <w:rFonts w:ascii="Times New Roman" w:hAnsi="Times New Roman"/>
                <w:color w:val="FF0000"/>
                <w:sz w:val="24"/>
                <w:szCs w:val="24"/>
              </w:rPr>
              <w:t>Ц4</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1 місце –Ц3, </w:t>
            </w:r>
            <w:r w:rsidRPr="00B06462">
              <w:rPr>
                <w:rFonts w:ascii="Times New Roman" w:hAnsi="Times New Roman"/>
                <w:color w:val="00B050"/>
                <w:sz w:val="24"/>
                <w:szCs w:val="24"/>
              </w:rPr>
              <w:t>39</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2 місце – 6, 18</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3 місце – 5, 26</w:t>
            </w:r>
          </w:p>
        </w:tc>
        <w:tc>
          <w:tcPr>
            <w:tcW w:w="1985" w:type="dxa"/>
            <w:shd w:val="clear" w:color="auto" w:fill="auto"/>
          </w:tcPr>
          <w:p w:rsidR="00542A71" w:rsidRPr="006D5AA4" w:rsidRDefault="00542A71" w:rsidP="005B3A56">
            <w:pPr>
              <w:spacing w:after="0" w:line="240" w:lineRule="auto"/>
              <w:jc w:val="both"/>
              <w:rPr>
                <w:rFonts w:ascii="Times New Roman" w:hAnsi="Times New Roman"/>
                <w:color w:val="FF0000"/>
                <w:sz w:val="24"/>
                <w:szCs w:val="24"/>
              </w:rPr>
            </w:pPr>
            <w:r w:rsidRPr="00C7415E">
              <w:rPr>
                <w:rFonts w:ascii="Times New Roman" w:hAnsi="Times New Roman"/>
                <w:sz w:val="24"/>
                <w:szCs w:val="24"/>
              </w:rPr>
              <w:t xml:space="preserve">Гран-прі – </w:t>
            </w:r>
            <w:r w:rsidRPr="006D5AA4">
              <w:rPr>
                <w:rFonts w:ascii="Times New Roman" w:hAnsi="Times New Roman"/>
                <w:color w:val="00B050"/>
                <w:sz w:val="24"/>
                <w:szCs w:val="24"/>
              </w:rPr>
              <w:t>1</w:t>
            </w:r>
            <w:r w:rsidRPr="00C7415E">
              <w:rPr>
                <w:rFonts w:ascii="Times New Roman" w:hAnsi="Times New Roman"/>
                <w:sz w:val="24"/>
                <w:szCs w:val="24"/>
              </w:rPr>
              <w:t xml:space="preserve">, </w:t>
            </w:r>
            <w:r w:rsidRPr="006D5AA4">
              <w:rPr>
                <w:rFonts w:ascii="Times New Roman" w:hAnsi="Times New Roman"/>
                <w:color w:val="FF0000"/>
                <w:sz w:val="24"/>
                <w:szCs w:val="24"/>
              </w:rPr>
              <w:t>Ц4</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1 місце – 18, </w:t>
            </w:r>
            <w:r w:rsidRPr="00DC719F">
              <w:rPr>
                <w:rFonts w:ascii="Times New Roman" w:hAnsi="Times New Roman"/>
                <w:color w:val="00B050"/>
                <w:sz w:val="24"/>
                <w:szCs w:val="24"/>
              </w:rPr>
              <w:t>39</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2 місце – 6, 26</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3 місце – Ц2, 3</w:t>
            </w:r>
          </w:p>
        </w:tc>
        <w:tc>
          <w:tcPr>
            <w:tcW w:w="1984" w:type="dxa"/>
            <w:shd w:val="clear" w:color="auto" w:fill="auto"/>
          </w:tcPr>
          <w:p w:rsidR="00542A71" w:rsidRPr="006D5AA4" w:rsidRDefault="00542A71" w:rsidP="005B3A56">
            <w:pPr>
              <w:spacing w:after="0" w:line="240" w:lineRule="auto"/>
              <w:jc w:val="both"/>
              <w:rPr>
                <w:rFonts w:ascii="Times New Roman" w:hAnsi="Times New Roman"/>
                <w:color w:val="FF0000"/>
                <w:sz w:val="24"/>
                <w:szCs w:val="24"/>
              </w:rPr>
            </w:pPr>
            <w:r w:rsidRPr="00C7415E">
              <w:rPr>
                <w:rFonts w:ascii="Times New Roman" w:hAnsi="Times New Roman"/>
                <w:sz w:val="24"/>
                <w:szCs w:val="24"/>
              </w:rPr>
              <w:t xml:space="preserve">Гран-прі – </w:t>
            </w:r>
            <w:r w:rsidRPr="006D5AA4">
              <w:rPr>
                <w:rFonts w:ascii="Times New Roman" w:hAnsi="Times New Roman"/>
                <w:color w:val="00B050"/>
                <w:sz w:val="24"/>
                <w:szCs w:val="24"/>
              </w:rPr>
              <w:t>1</w:t>
            </w:r>
            <w:r w:rsidRPr="00C7415E">
              <w:rPr>
                <w:rFonts w:ascii="Times New Roman" w:hAnsi="Times New Roman"/>
                <w:sz w:val="24"/>
                <w:szCs w:val="24"/>
              </w:rPr>
              <w:t xml:space="preserve">, </w:t>
            </w:r>
            <w:r w:rsidRPr="006D5AA4">
              <w:rPr>
                <w:rFonts w:ascii="Times New Roman" w:hAnsi="Times New Roman"/>
                <w:color w:val="FF0000"/>
                <w:sz w:val="24"/>
                <w:szCs w:val="24"/>
              </w:rPr>
              <w:t>Ц4</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1 місце – 18, </w:t>
            </w:r>
            <w:r w:rsidRPr="00DC719F">
              <w:rPr>
                <w:rFonts w:ascii="Times New Roman" w:hAnsi="Times New Roman"/>
                <w:color w:val="00B050"/>
                <w:sz w:val="24"/>
                <w:szCs w:val="24"/>
              </w:rPr>
              <w:t>39</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2 місце – </w:t>
            </w:r>
            <w:r w:rsidRPr="006D5AA4">
              <w:rPr>
                <w:rFonts w:ascii="Times New Roman" w:hAnsi="Times New Roman"/>
                <w:color w:val="0070C0"/>
                <w:sz w:val="24"/>
                <w:szCs w:val="24"/>
              </w:rPr>
              <w:t>3,</w:t>
            </w:r>
            <w:r w:rsidRPr="00C7415E">
              <w:rPr>
                <w:rFonts w:ascii="Times New Roman" w:hAnsi="Times New Roman"/>
                <w:sz w:val="24"/>
                <w:szCs w:val="24"/>
              </w:rPr>
              <w:t xml:space="preserve"> 26</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3 місце – 12, 22</w:t>
            </w:r>
          </w:p>
        </w:tc>
        <w:tc>
          <w:tcPr>
            <w:tcW w:w="1905" w:type="dxa"/>
            <w:shd w:val="clear" w:color="auto" w:fill="auto"/>
          </w:tcPr>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Гран-прі – </w:t>
            </w:r>
            <w:r w:rsidRPr="006D5AA4">
              <w:rPr>
                <w:rFonts w:ascii="Times New Roman" w:hAnsi="Times New Roman"/>
                <w:color w:val="00B050"/>
                <w:sz w:val="24"/>
                <w:szCs w:val="24"/>
              </w:rPr>
              <w:t>1</w:t>
            </w:r>
            <w:r w:rsidRPr="00C7415E">
              <w:rPr>
                <w:rFonts w:ascii="Times New Roman" w:hAnsi="Times New Roman"/>
                <w:sz w:val="24"/>
                <w:szCs w:val="24"/>
              </w:rPr>
              <w:t xml:space="preserve">, </w:t>
            </w:r>
            <w:r w:rsidRPr="006D5AA4">
              <w:rPr>
                <w:rFonts w:ascii="Times New Roman" w:hAnsi="Times New Roman"/>
                <w:color w:val="FF0000"/>
                <w:sz w:val="24"/>
                <w:szCs w:val="24"/>
              </w:rPr>
              <w:t>Ц4</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1 місце – 12, </w:t>
            </w:r>
            <w:r w:rsidRPr="00DC719F">
              <w:rPr>
                <w:rFonts w:ascii="Times New Roman" w:hAnsi="Times New Roman"/>
                <w:color w:val="00B050"/>
                <w:sz w:val="24"/>
                <w:szCs w:val="24"/>
              </w:rPr>
              <w:t>39</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2 місце – </w:t>
            </w:r>
            <w:r w:rsidRPr="006D5AA4">
              <w:rPr>
                <w:rFonts w:ascii="Times New Roman" w:hAnsi="Times New Roman"/>
                <w:color w:val="0070C0"/>
                <w:sz w:val="24"/>
                <w:szCs w:val="24"/>
              </w:rPr>
              <w:t>3</w:t>
            </w:r>
            <w:r w:rsidRPr="00C7415E">
              <w:rPr>
                <w:rFonts w:ascii="Times New Roman" w:hAnsi="Times New Roman"/>
                <w:sz w:val="24"/>
                <w:szCs w:val="24"/>
              </w:rPr>
              <w:t xml:space="preserve">, </w:t>
            </w:r>
            <w:r w:rsidRPr="006D5AA4">
              <w:rPr>
                <w:rFonts w:ascii="Times New Roman" w:hAnsi="Times New Roman"/>
                <w:color w:val="0070C0"/>
                <w:sz w:val="24"/>
                <w:szCs w:val="24"/>
              </w:rPr>
              <w:t>5</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3 місце – 25, 40</w:t>
            </w:r>
          </w:p>
        </w:tc>
        <w:tc>
          <w:tcPr>
            <w:tcW w:w="2171" w:type="dxa"/>
            <w:gridSpan w:val="2"/>
            <w:shd w:val="clear" w:color="auto" w:fill="auto"/>
          </w:tcPr>
          <w:p w:rsidR="00542A71" w:rsidRPr="006D5AA4" w:rsidRDefault="00542A71" w:rsidP="005B3A56">
            <w:pPr>
              <w:spacing w:after="0" w:line="240" w:lineRule="auto"/>
              <w:jc w:val="both"/>
              <w:rPr>
                <w:rFonts w:ascii="Times New Roman" w:hAnsi="Times New Roman"/>
                <w:color w:val="FF0000"/>
                <w:sz w:val="24"/>
                <w:szCs w:val="24"/>
              </w:rPr>
            </w:pPr>
            <w:r w:rsidRPr="00C7415E">
              <w:rPr>
                <w:rFonts w:ascii="Times New Roman" w:hAnsi="Times New Roman"/>
                <w:sz w:val="24"/>
                <w:szCs w:val="24"/>
              </w:rPr>
              <w:t xml:space="preserve">Гран-прі – 39, </w:t>
            </w:r>
            <w:r w:rsidRPr="006D5AA4">
              <w:rPr>
                <w:rFonts w:ascii="Times New Roman" w:hAnsi="Times New Roman"/>
                <w:color w:val="FF0000"/>
                <w:sz w:val="24"/>
                <w:szCs w:val="24"/>
              </w:rPr>
              <w:t>Ц4</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1 місце – 18, 40</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2 місце – 1, </w:t>
            </w:r>
            <w:r w:rsidRPr="006D5AA4">
              <w:rPr>
                <w:rFonts w:ascii="Times New Roman" w:hAnsi="Times New Roman"/>
                <w:color w:val="0070C0"/>
                <w:sz w:val="24"/>
                <w:szCs w:val="24"/>
              </w:rPr>
              <w:t>5</w:t>
            </w:r>
            <w:r w:rsidRPr="00C7415E">
              <w:rPr>
                <w:rFonts w:ascii="Times New Roman" w:hAnsi="Times New Roman"/>
                <w:sz w:val="24"/>
                <w:szCs w:val="24"/>
              </w:rPr>
              <w:t>, 25</w:t>
            </w:r>
          </w:p>
          <w:p w:rsidR="00542A71" w:rsidRPr="00C7415E" w:rsidRDefault="00542A71" w:rsidP="005B3A56">
            <w:pPr>
              <w:spacing w:after="0" w:line="240" w:lineRule="auto"/>
              <w:rPr>
                <w:rFonts w:ascii="Times New Roman" w:hAnsi="Times New Roman"/>
                <w:sz w:val="20"/>
                <w:szCs w:val="20"/>
              </w:rPr>
            </w:pPr>
            <w:r w:rsidRPr="00C7415E">
              <w:rPr>
                <w:rFonts w:ascii="Times New Roman" w:hAnsi="Times New Roman"/>
                <w:sz w:val="20"/>
                <w:szCs w:val="20"/>
              </w:rPr>
              <w:t xml:space="preserve">3 місце – Ц3, 12, 38 </w:t>
            </w:r>
          </w:p>
        </w:tc>
      </w:tr>
      <w:tr w:rsidR="00542A71" w:rsidRPr="00C7415E" w:rsidTr="005B3A56">
        <w:tc>
          <w:tcPr>
            <w:tcW w:w="9854" w:type="dxa"/>
            <w:gridSpan w:val="6"/>
            <w:shd w:val="clear" w:color="auto" w:fill="auto"/>
          </w:tcPr>
          <w:p w:rsidR="00542A71" w:rsidRPr="00C7415E" w:rsidRDefault="00542A71" w:rsidP="004A6607">
            <w:pPr>
              <w:spacing w:after="0" w:line="240" w:lineRule="auto"/>
              <w:jc w:val="center"/>
              <w:rPr>
                <w:rFonts w:ascii="Times New Roman" w:hAnsi="Times New Roman"/>
                <w:sz w:val="24"/>
                <w:szCs w:val="24"/>
              </w:rPr>
            </w:pPr>
            <w:r w:rsidRPr="00C7415E">
              <w:rPr>
                <w:rFonts w:ascii="Times New Roman" w:hAnsi="Times New Roman"/>
                <w:sz w:val="24"/>
                <w:szCs w:val="24"/>
              </w:rPr>
              <w:t xml:space="preserve">Серед </w:t>
            </w:r>
            <w:r w:rsidR="000D1D31">
              <w:rPr>
                <w:rFonts w:ascii="Times New Roman" w:hAnsi="Times New Roman"/>
                <w:sz w:val="24"/>
                <w:szCs w:val="24"/>
              </w:rPr>
              <w:t xml:space="preserve">ЗП(ПТ)О </w:t>
            </w:r>
            <w:r w:rsidRPr="00C7415E">
              <w:rPr>
                <w:rFonts w:ascii="Times New Roman" w:hAnsi="Times New Roman"/>
                <w:sz w:val="24"/>
                <w:szCs w:val="24"/>
              </w:rPr>
              <w:t xml:space="preserve"> Харківської області</w:t>
            </w:r>
          </w:p>
        </w:tc>
      </w:tr>
      <w:tr w:rsidR="00542A71" w:rsidRPr="00C7415E" w:rsidTr="005B3A56">
        <w:tc>
          <w:tcPr>
            <w:tcW w:w="1809" w:type="dxa"/>
            <w:shd w:val="clear" w:color="auto" w:fill="auto"/>
          </w:tcPr>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Гран-прі–</w:t>
            </w:r>
            <w:r w:rsidRPr="006D5AA4">
              <w:rPr>
                <w:rFonts w:ascii="Times New Roman" w:hAnsi="Times New Roman"/>
                <w:color w:val="FF0000"/>
                <w:sz w:val="24"/>
                <w:szCs w:val="24"/>
              </w:rPr>
              <w:t>24</w:t>
            </w:r>
            <w:r w:rsidRPr="00C7415E">
              <w:rPr>
                <w:rFonts w:ascii="Times New Roman" w:hAnsi="Times New Roman"/>
                <w:sz w:val="24"/>
                <w:szCs w:val="24"/>
              </w:rPr>
              <w:t>,28</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1 місце – 27, 36</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2 місце – 19, 31</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3 місце – </w:t>
            </w:r>
            <w:r w:rsidRPr="00B7489C">
              <w:rPr>
                <w:rFonts w:ascii="Times New Roman" w:hAnsi="Times New Roman"/>
                <w:color w:val="FF0000"/>
                <w:sz w:val="24"/>
                <w:szCs w:val="24"/>
              </w:rPr>
              <w:t>16</w:t>
            </w:r>
            <w:r w:rsidRPr="00C7415E">
              <w:rPr>
                <w:rFonts w:ascii="Times New Roman" w:hAnsi="Times New Roman"/>
                <w:sz w:val="24"/>
                <w:szCs w:val="24"/>
              </w:rPr>
              <w:t>, 34</w:t>
            </w:r>
          </w:p>
        </w:tc>
        <w:tc>
          <w:tcPr>
            <w:tcW w:w="1985" w:type="dxa"/>
            <w:shd w:val="clear" w:color="auto" w:fill="auto"/>
          </w:tcPr>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Гран-прі – </w:t>
            </w:r>
            <w:r w:rsidRPr="006D5AA4">
              <w:rPr>
                <w:rFonts w:ascii="Times New Roman" w:hAnsi="Times New Roman"/>
                <w:color w:val="FF0000"/>
                <w:sz w:val="24"/>
                <w:szCs w:val="24"/>
              </w:rPr>
              <w:t>24</w:t>
            </w:r>
            <w:r w:rsidRPr="00C7415E">
              <w:rPr>
                <w:rFonts w:ascii="Times New Roman" w:hAnsi="Times New Roman"/>
                <w:sz w:val="24"/>
                <w:szCs w:val="24"/>
              </w:rPr>
              <w:t xml:space="preserve">, </w:t>
            </w:r>
            <w:r w:rsidRPr="006D5AA4">
              <w:rPr>
                <w:rFonts w:ascii="Times New Roman" w:hAnsi="Times New Roman"/>
                <w:color w:val="00B050"/>
                <w:sz w:val="24"/>
                <w:szCs w:val="24"/>
              </w:rPr>
              <w:t>27</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1 місце – 19, </w:t>
            </w:r>
            <w:r w:rsidRPr="006D5AA4">
              <w:rPr>
                <w:rFonts w:ascii="Times New Roman" w:hAnsi="Times New Roman"/>
                <w:color w:val="00B050"/>
                <w:sz w:val="24"/>
                <w:szCs w:val="24"/>
              </w:rPr>
              <w:t>28</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2 місце – 34, </w:t>
            </w:r>
            <w:r w:rsidRPr="000B515C">
              <w:rPr>
                <w:rFonts w:ascii="Times New Roman" w:hAnsi="Times New Roman"/>
                <w:color w:val="00B050"/>
                <w:sz w:val="24"/>
                <w:szCs w:val="24"/>
              </w:rPr>
              <w:t>36</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3 місце – </w:t>
            </w:r>
            <w:r w:rsidRPr="000B515C">
              <w:rPr>
                <w:rFonts w:ascii="Times New Roman" w:hAnsi="Times New Roman"/>
                <w:color w:val="FF0000"/>
                <w:sz w:val="24"/>
                <w:szCs w:val="24"/>
              </w:rPr>
              <w:t>16</w:t>
            </w:r>
            <w:r w:rsidRPr="00C7415E">
              <w:rPr>
                <w:rFonts w:ascii="Times New Roman" w:hAnsi="Times New Roman"/>
                <w:sz w:val="24"/>
                <w:szCs w:val="24"/>
              </w:rPr>
              <w:t>, 31</w:t>
            </w:r>
          </w:p>
        </w:tc>
        <w:tc>
          <w:tcPr>
            <w:tcW w:w="1984" w:type="dxa"/>
            <w:shd w:val="clear" w:color="auto" w:fill="auto"/>
          </w:tcPr>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Гран-прі – 24, </w:t>
            </w:r>
            <w:r w:rsidRPr="006D5AA4">
              <w:rPr>
                <w:rFonts w:ascii="Times New Roman" w:hAnsi="Times New Roman"/>
                <w:color w:val="00B050"/>
                <w:sz w:val="24"/>
                <w:szCs w:val="24"/>
              </w:rPr>
              <w:t>27</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1 місце – </w:t>
            </w:r>
            <w:r w:rsidRPr="006D5AA4">
              <w:rPr>
                <w:rFonts w:ascii="Times New Roman" w:hAnsi="Times New Roman"/>
                <w:color w:val="00B050"/>
                <w:sz w:val="24"/>
                <w:szCs w:val="24"/>
              </w:rPr>
              <w:t>28</w:t>
            </w:r>
            <w:r w:rsidRPr="00C7415E">
              <w:rPr>
                <w:rFonts w:ascii="Times New Roman" w:hAnsi="Times New Roman"/>
                <w:sz w:val="24"/>
                <w:szCs w:val="24"/>
              </w:rPr>
              <w:t>, 34</w:t>
            </w:r>
          </w:p>
          <w:p w:rsidR="00542A71" w:rsidRPr="000B515C" w:rsidRDefault="00542A71" w:rsidP="005B3A56">
            <w:pPr>
              <w:spacing w:after="0" w:line="240" w:lineRule="auto"/>
              <w:jc w:val="both"/>
              <w:rPr>
                <w:rFonts w:ascii="Times New Roman" w:hAnsi="Times New Roman"/>
                <w:color w:val="7030A0"/>
                <w:sz w:val="24"/>
                <w:szCs w:val="24"/>
              </w:rPr>
            </w:pPr>
            <w:r w:rsidRPr="00C7415E">
              <w:rPr>
                <w:rFonts w:ascii="Times New Roman" w:hAnsi="Times New Roman"/>
                <w:sz w:val="24"/>
                <w:szCs w:val="24"/>
              </w:rPr>
              <w:t xml:space="preserve">2 місце – </w:t>
            </w:r>
            <w:r w:rsidRPr="000B515C">
              <w:rPr>
                <w:rFonts w:ascii="Times New Roman" w:hAnsi="Times New Roman"/>
                <w:color w:val="7030A0"/>
                <w:sz w:val="24"/>
                <w:szCs w:val="24"/>
              </w:rPr>
              <w:t>19</w:t>
            </w:r>
            <w:r w:rsidRPr="00C7415E">
              <w:rPr>
                <w:rFonts w:ascii="Times New Roman" w:hAnsi="Times New Roman"/>
                <w:sz w:val="24"/>
                <w:szCs w:val="24"/>
              </w:rPr>
              <w:t xml:space="preserve">, </w:t>
            </w:r>
            <w:r w:rsidRPr="000B515C">
              <w:rPr>
                <w:rFonts w:ascii="Times New Roman" w:hAnsi="Times New Roman"/>
                <w:color w:val="00B050"/>
                <w:sz w:val="24"/>
                <w:szCs w:val="24"/>
              </w:rPr>
              <w:t>36</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3 місце – </w:t>
            </w:r>
            <w:r w:rsidRPr="000B515C">
              <w:rPr>
                <w:rFonts w:ascii="Times New Roman" w:hAnsi="Times New Roman"/>
                <w:color w:val="FF0000"/>
                <w:sz w:val="24"/>
                <w:szCs w:val="24"/>
              </w:rPr>
              <w:t>16</w:t>
            </w:r>
            <w:r w:rsidRPr="00C7415E">
              <w:rPr>
                <w:rFonts w:ascii="Times New Roman" w:hAnsi="Times New Roman"/>
                <w:sz w:val="24"/>
                <w:szCs w:val="24"/>
              </w:rPr>
              <w:t>, 31</w:t>
            </w:r>
          </w:p>
        </w:tc>
        <w:tc>
          <w:tcPr>
            <w:tcW w:w="1985" w:type="dxa"/>
            <w:gridSpan w:val="2"/>
            <w:shd w:val="clear" w:color="auto" w:fill="auto"/>
          </w:tcPr>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Гран-прі – </w:t>
            </w:r>
            <w:r w:rsidRPr="006D5AA4">
              <w:rPr>
                <w:rFonts w:ascii="Times New Roman" w:hAnsi="Times New Roman"/>
                <w:color w:val="FF0000"/>
                <w:sz w:val="24"/>
                <w:szCs w:val="24"/>
              </w:rPr>
              <w:t>24</w:t>
            </w:r>
            <w:r w:rsidRPr="00C7415E">
              <w:rPr>
                <w:rFonts w:ascii="Times New Roman" w:hAnsi="Times New Roman"/>
                <w:sz w:val="24"/>
                <w:szCs w:val="24"/>
              </w:rPr>
              <w:t xml:space="preserve">, </w:t>
            </w:r>
            <w:r w:rsidRPr="006D5AA4">
              <w:rPr>
                <w:rFonts w:ascii="Times New Roman" w:hAnsi="Times New Roman"/>
                <w:color w:val="00B050"/>
                <w:sz w:val="24"/>
                <w:szCs w:val="24"/>
              </w:rPr>
              <w:t>27</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1 місце – </w:t>
            </w:r>
            <w:r w:rsidRPr="006D5AA4">
              <w:rPr>
                <w:rFonts w:ascii="Times New Roman" w:hAnsi="Times New Roman"/>
                <w:color w:val="00B050"/>
                <w:sz w:val="24"/>
                <w:szCs w:val="24"/>
              </w:rPr>
              <w:t>28</w:t>
            </w:r>
            <w:r w:rsidRPr="00C7415E">
              <w:rPr>
                <w:rFonts w:ascii="Times New Roman" w:hAnsi="Times New Roman"/>
                <w:sz w:val="24"/>
                <w:szCs w:val="24"/>
              </w:rPr>
              <w:t xml:space="preserve">, </w:t>
            </w:r>
            <w:r w:rsidRPr="000B515C">
              <w:rPr>
                <w:rFonts w:ascii="Times New Roman" w:hAnsi="Times New Roman"/>
                <w:color w:val="0070C0"/>
                <w:sz w:val="24"/>
                <w:szCs w:val="24"/>
              </w:rPr>
              <w:t>31</w:t>
            </w:r>
          </w:p>
          <w:p w:rsidR="00542A71" w:rsidRPr="000B515C" w:rsidRDefault="00542A71" w:rsidP="005B3A56">
            <w:pPr>
              <w:spacing w:after="0" w:line="240" w:lineRule="auto"/>
              <w:jc w:val="both"/>
              <w:rPr>
                <w:rFonts w:ascii="Times New Roman" w:hAnsi="Times New Roman"/>
                <w:color w:val="7030A0"/>
                <w:sz w:val="24"/>
                <w:szCs w:val="24"/>
              </w:rPr>
            </w:pPr>
            <w:r w:rsidRPr="00C7415E">
              <w:rPr>
                <w:rFonts w:ascii="Times New Roman" w:hAnsi="Times New Roman"/>
                <w:sz w:val="24"/>
                <w:szCs w:val="24"/>
              </w:rPr>
              <w:t xml:space="preserve">2 місце – </w:t>
            </w:r>
            <w:r w:rsidRPr="000B515C">
              <w:rPr>
                <w:rFonts w:ascii="Times New Roman" w:hAnsi="Times New Roman"/>
                <w:color w:val="7030A0"/>
                <w:sz w:val="24"/>
                <w:szCs w:val="24"/>
              </w:rPr>
              <w:t>19</w:t>
            </w:r>
            <w:r w:rsidRPr="00C7415E">
              <w:rPr>
                <w:rFonts w:ascii="Times New Roman" w:hAnsi="Times New Roman"/>
                <w:sz w:val="24"/>
                <w:szCs w:val="24"/>
              </w:rPr>
              <w:t xml:space="preserve">, </w:t>
            </w:r>
            <w:r w:rsidRPr="000B515C">
              <w:rPr>
                <w:rFonts w:ascii="Times New Roman" w:hAnsi="Times New Roman"/>
                <w:color w:val="00B050"/>
                <w:sz w:val="24"/>
                <w:szCs w:val="24"/>
              </w:rPr>
              <w:t>36</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3 місце – </w:t>
            </w:r>
            <w:r w:rsidRPr="000B515C">
              <w:rPr>
                <w:rFonts w:ascii="Times New Roman" w:hAnsi="Times New Roman"/>
                <w:color w:val="FF0000"/>
                <w:sz w:val="24"/>
                <w:szCs w:val="24"/>
              </w:rPr>
              <w:t>16</w:t>
            </w:r>
            <w:r w:rsidRPr="00C7415E">
              <w:rPr>
                <w:rFonts w:ascii="Times New Roman" w:hAnsi="Times New Roman"/>
                <w:sz w:val="24"/>
                <w:szCs w:val="24"/>
              </w:rPr>
              <w:t xml:space="preserve">, </w:t>
            </w:r>
            <w:r w:rsidRPr="000B515C">
              <w:rPr>
                <w:rFonts w:ascii="Times New Roman" w:hAnsi="Times New Roman"/>
                <w:color w:val="0070C0"/>
                <w:sz w:val="24"/>
                <w:szCs w:val="24"/>
              </w:rPr>
              <w:t>29</w:t>
            </w:r>
          </w:p>
        </w:tc>
        <w:tc>
          <w:tcPr>
            <w:tcW w:w="2091" w:type="dxa"/>
            <w:shd w:val="clear" w:color="auto" w:fill="auto"/>
          </w:tcPr>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Гран-прі – </w:t>
            </w:r>
            <w:r w:rsidRPr="006D5AA4">
              <w:rPr>
                <w:rFonts w:ascii="Times New Roman" w:hAnsi="Times New Roman"/>
                <w:color w:val="FF0000"/>
                <w:sz w:val="24"/>
                <w:szCs w:val="24"/>
              </w:rPr>
              <w:t>24</w:t>
            </w:r>
            <w:r w:rsidRPr="00C7415E">
              <w:rPr>
                <w:rFonts w:ascii="Times New Roman" w:hAnsi="Times New Roman"/>
                <w:sz w:val="24"/>
                <w:szCs w:val="24"/>
              </w:rPr>
              <w:t xml:space="preserve">, </w:t>
            </w:r>
            <w:r w:rsidRPr="006D5AA4">
              <w:rPr>
                <w:rFonts w:ascii="Times New Roman" w:hAnsi="Times New Roman"/>
                <w:color w:val="00B050"/>
                <w:sz w:val="24"/>
                <w:szCs w:val="24"/>
              </w:rPr>
              <w:t>27</w:t>
            </w:r>
          </w:p>
          <w:p w:rsidR="00542A71" w:rsidRPr="000B515C" w:rsidRDefault="00542A71" w:rsidP="005B3A56">
            <w:pPr>
              <w:spacing w:after="0" w:line="240" w:lineRule="auto"/>
              <w:jc w:val="both"/>
              <w:rPr>
                <w:rFonts w:ascii="Times New Roman" w:hAnsi="Times New Roman"/>
                <w:color w:val="0070C0"/>
                <w:sz w:val="24"/>
                <w:szCs w:val="24"/>
              </w:rPr>
            </w:pPr>
            <w:r w:rsidRPr="00C7415E">
              <w:rPr>
                <w:rFonts w:ascii="Times New Roman" w:hAnsi="Times New Roman"/>
                <w:sz w:val="24"/>
                <w:szCs w:val="24"/>
              </w:rPr>
              <w:t xml:space="preserve">1 місце – </w:t>
            </w:r>
            <w:r w:rsidRPr="006D5AA4">
              <w:rPr>
                <w:rFonts w:ascii="Times New Roman" w:hAnsi="Times New Roman"/>
                <w:color w:val="00B050"/>
                <w:sz w:val="24"/>
                <w:szCs w:val="24"/>
              </w:rPr>
              <w:t>28</w:t>
            </w:r>
            <w:r w:rsidRPr="00C7415E">
              <w:rPr>
                <w:rFonts w:ascii="Times New Roman" w:hAnsi="Times New Roman"/>
                <w:sz w:val="24"/>
                <w:szCs w:val="24"/>
              </w:rPr>
              <w:t xml:space="preserve">, </w:t>
            </w:r>
            <w:r w:rsidRPr="000B515C">
              <w:rPr>
                <w:rFonts w:ascii="Times New Roman" w:hAnsi="Times New Roman"/>
                <w:color w:val="0070C0"/>
                <w:sz w:val="24"/>
                <w:szCs w:val="24"/>
              </w:rPr>
              <w:t>31</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2 місце – </w:t>
            </w:r>
            <w:r w:rsidRPr="000B515C">
              <w:rPr>
                <w:rFonts w:ascii="Times New Roman" w:hAnsi="Times New Roman"/>
                <w:color w:val="7030A0"/>
                <w:sz w:val="24"/>
                <w:szCs w:val="24"/>
              </w:rPr>
              <w:t>19</w:t>
            </w:r>
            <w:r w:rsidRPr="00C7415E">
              <w:rPr>
                <w:rFonts w:ascii="Times New Roman" w:hAnsi="Times New Roman"/>
                <w:sz w:val="24"/>
                <w:szCs w:val="24"/>
              </w:rPr>
              <w:t xml:space="preserve">, </w:t>
            </w:r>
            <w:r w:rsidRPr="000B515C">
              <w:rPr>
                <w:rFonts w:ascii="Times New Roman" w:hAnsi="Times New Roman"/>
                <w:color w:val="00B050"/>
                <w:sz w:val="24"/>
                <w:szCs w:val="24"/>
              </w:rPr>
              <w:t>36</w:t>
            </w:r>
          </w:p>
          <w:p w:rsidR="00542A71" w:rsidRPr="00C7415E" w:rsidRDefault="00542A71" w:rsidP="005B3A56">
            <w:pPr>
              <w:spacing w:after="0" w:line="240" w:lineRule="auto"/>
              <w:rPr>
                <w:rFonts w:ascii="Times New Roman" w:hAnsi="Times New Roman"/>
                <w:sz w:val="24"/>
                <w:szCs w:val="24"/>
              </w:rPr>
            </w:pPr>
            <w:r w:rsidRPr="00C7415E">
              <w:rPr>
                <w:rFonts w:ascii="Times New Roman" w:hAnsi="Times New Roman"/>
                <w:sz w:val="24"/>
                <w:szCs w:val="24"/>
              </w:rPr>
              <w:t xml:space="preserve">3 місце – </w:t>
            </w:r>
            <w:r w:rsidRPr="000B515C">
              <w:rPr>
                <w:rFonts w:ascii="Times New Roman" w:hAnsi="Times New Roman"/>
                <w:color w:val="FF0000"/>
                <w:sz w:val="24"/>
                <w:szCs w:val="24"/>
              </w:rPr>
              <w:t>16</w:t>
            </w:r>
            <w:r w:rsidRPr="00C7415E">
              <w:rPr>
                <w:rFonts w:ascii="Times New Roman" w:hAnsi="Times New Roman"/>
                <w:sz w:val="24"/>
                <w:szCs w:val="24"/>
              </w:rPr>
              <w:t xml:space="preserve">, </w:t>
            </w:r>
            <w:r w:rsidRPr="000B515C">
              <w:rPr>
                <w:rFonts w:ascii="Times New Roman" w:hAnsi="Times New Roman"/>
                <w:color w:val="0070C0"/>
                <w:sz w:val="24"/>
                <w:szCs w:val="24"/>
              </w:rPr>
              <w:t>29</w:t>
            </w:r>
          </w:p>
        </w:tc>
      </w:tr>
      <w:tr w:rsidR="00542A71" w:rsidRPr="00C7415E" w:rsidTr="005B3A56">
        <w:tc>
          <w:tcPr>
            <w:tcW w:w="9854" w:type="dxa"/>
            <w:gridSpan w:val="6"/>
            <w:shd w:val="clear" w:color="auto" w:fill="auto"/>
          </w:tcPr>
          <w:p w:rsidR="00542A71" w:rsidRPr="00C7415E" w:rsidRDefault="00542A71" w:rsidP="004A6607">
            <w:pPr>
              <w:spacing w:after="0" w:line="240" w:lineRule="auto"/>
              <w:jc w:val="center"/>
              <w:rPr>
                <w:rFonts w:ascii="Times New Roman" w:hAnsi="Times New Roman"/>
                <w:sz w:val="24"/>
                <w:szCs w:val="24"/>
              </w:rPr>
            </w:pPr>
            <w:r w:rsidRPr="00C7415E">
              <w:rPr>
                <w:rFonts w:ascii="Times New Roman" w:hAnsi="Times New Roman"/>
                <w:sz w:val="24"/>
                <w:szCs w:val="24"/>
              </w:rPr>
              <w:t>Серед</w:t>
            </w:r>
            <w:r w:rsidR="000D1D31">
              <w:rPr>
                <w:rFonts w:ascii="Times New Roman" w:hAnsi="Times New Roman"/>
                <w:sz w:val="24"/>
                <w:szCs w:val="24"/>
              </w:rPr>
              <w:t xml:space="preserve"> ЗП(ПТ)О </w:t>
            </w:r>
            <w:r w:rsidRPr="00C7415E">
              <w:rPr>
                <w:rFonts w:ascii="Times New Roman" w:hAnsi="Times New Roman"/>
                <w:sz w:val="24"/>
                <w:szCs w:val="24"/>
              </w:rPr>
              <w:t>, що готують спеціалістів для сільського господарства</w:t>
            </w:r>
          </w:p>
        </w:tc>
      </w:tr>
      <w:tr w:rsidR="00542A71" w:rsidRPr="00C7415E" w:rsidTr="005B3A56">
        <w:tc>
          <w:tcPr>
            <w:tcW w:w="1809" w:type="dxa"/>
            <w:shd w:val="clear" w:color="auto" w:fill="auto"/>
          </w:tcPr>
          <w:p w:rsidR="00542A71" w:rsidRPr="00C7415E" w:rsidRDefault="00542A71" w:rsidP="005B3A56">
            <w:pPr>
              <w:spacing w:after="0" w:line="240" w:lineRule="auto"/>
              <w:jc w:val="both"/>
              <w:rPr>
                <w:rFonts w:ascii="Times New Roman" w:hAnsi="Times New Roman"/>
                <w:sz w:val="20"/>
                <w:szCs w:val="20"/>
              </w:rPr>
            </w:pPr>
            <w:r w:rsidRPr="00C7415E">
              <w:rPr>
                <w:rFonts w:ascii="Times New Roman" w:hAnsi="Times New Roman"/>
                <w:sz w:val="20"/>
                <w:szCs w:val="20"/>
              </w:rPr>
              <w:t xml:space="preserve">Гран-прі – </w:t>
            </w:r>
            <w:r w:rsidRPr="000B515C">
              <w:rPr>
                <w:rFonts w:ascii="Times New Roman" w:hAnsi="Times New Roman"/>
                <w:color w:val="00B050"/>
                <w:sz w:val="20"/>
                <w:szCs w:val="20"/>
              </w:rPr>
              <w:t>56</w:t>
            </w:r>
            <w:r w:rsidRPr="00C7415E">
              <w:rPr>
                <w:rFonts w:ascii="Times New Roman" w:hAnsi="Times New Roman"/>
                <w:sz w:val="20"/>
                <w:szCs w:val="20"/>
              </w:rPr>
              <w:t>, 59</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1 місце – 60, 62</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2 місце – 51, </w:t>
            </w:r>
            <w:r w:rsidRPr="000B515C">
              <w:rPr>
                <w:rFonts w:ascii="Times New Roman" w:hAnsi="Times New Roman"/>
                <w:color w:val="FF0000"/>
                <w:sz w:val="24"/>
                <w:szCs w:val="24"/>
              </w:rPr>
              <w:t>53</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3 місце – 54, 65</w:t>
            </w:r>
          </w:p>
        </w:tc>
        <w:tc>
          <w:tcPr>
            <w:tcW w:w="1985" w:type="dxa"/>
            <w:shd w:val="clear" w:color="auto" w:fill="auto"/>
          </w:tcPr>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Гран-прі – </w:t>
            </w:r>
            <w:r w:rsidRPr="000B515C">
              <w:rPr>
                <w:rFonts w:ascii="Times New Roman" w:hAnsi="Times New Roman"/>
                <w:color w:val="00B050"/>
                <w:sz w:val="24"/>
                <w:szCs w:val="24"/>
              </w:rPr>
              <w:t>56</w:t>
            </w:r>
            <w:r w:rsidRPr="00C7415E">
              <w:rPr>
                <w:rFonts w:ascii="Times New Roman" w:hAnsi="Times New Roman"/>
                <w:sz w:val="24"/>
                <w:szCs w:val="24"/>
              </w:rPr>
              <w:t>, 62</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1 місце – 59, 60</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2 місце – 51, </w:t>
            </w:r>
            <w:r w:rsidRPr="000B515C">
              <w:rPr>
                <w:rFonts w:ascii="Times New Roman" w:hAnsi="Times New Roman"/>
                <w:color w:val="FF0000"/>
                <w:sz w:val="24"/>
                <w:szCs w:val="24"/>
              </w:rPr>
              <w:t>53</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3 місце – 61, 65</w:t>
            </w:r>
          </w:p>
        </w:tc>
        <w:tc>
          <w:tcPr>
            <w:tcW w:w="1984" w:type="dxa"/>
            <w:shd w:val="clear" w:color="auto" w:fill="auto"/>
          </w:tcPr>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Гран-прі – </w:t>
            </w:r>
            <w:r w:rsidRPr="000B515C">
              <w:rPr>
                <w:rFonts w:ascii="Times New Roman" w:hAnsi="Times New Roman"/>
                <w:color w:val="00B050"/>
                <w:sz w:val="24"/>
                <w:szCs w:val="24"/>
              </w:rPr>
              <w:t>56</w:t>
            </w:r>
            <w:r w:rsidRPr="00C7415E">
              <w:rPr>
                <w:rFonts w:ascii="Times New Roman" w:hAnsi="Times New Roman"/>
                <w:sz w:val="24"/>
                <w:szCs w:val="24"/>
              </w:rPr>
              <w:t xml:space="preserve">, </w:t>
            </w:r>
            <w:r w:rsidRPr="000B515C">
              <w:rPr>
                <w:rFonts w:ascii="Times New Roman" w:hAnsi="Times New Roman"/>
                <w:color w:val="7030A0"/>
                <w:sz w:val="24"/>
                <w:szCs w:val="24"/>
              </w:rPr>
              <w:t>59</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1 місце – </w:t>
            </w:r>
            <w:r w:rsidRPr="000B515C">
              <w:rPr>
                <w:rFonts w:ascii="Times New Roman" w:hAnsi="Times New Roman"/>
                <w:color w:val="7030A0"/>
                <w:sz w:val="24"/>
                <w:szCs w:val="24"/>
              </w:rPr>
              <w:t>51</w:t>
            </w:r>
            <w:r w:rsidRPr="00C7415E">
              <w:rPr>
                <w:rFonts w:ascii="Times New Roman" w:hAnsi="Times New Roman"/>
                <w:sz w:val="24"/>
                <w:szCs w:val="24"/>
              </w:rPr>
              <w:t xml:space="preserve">, </w:t>
            </w:r>
            <w:r w:rsidRPr="000B515C">
              <w:rPr>
                <w:rFonts w:ascii="Times New Roman" w:hAnsi="Times New Roman"/>
                <w:color w:val="7030A0"/>
                <w:sz w:val="24"/>
                <w:szCs w:val="24"/>
              </w:rPr>
              <w:t>62</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2 місце – </w:t>
            </w:r>
            <w:r w:rsidRPr="000B515C">
              <w:rPr>
                <w:rFonts w:ascii="Times New Roman" w:hAnsi="Times New Roman"/>
                <w:color w:val="FF0000"/>
                <w:sz w:val="24"/>
                <w:szCs w:val="24"/>
              </w:rPr>
              <w:t>53</w:t>
            </w:r>
            <w:r w:rsidRPr="00C7415E">
              <w:rPr>
                <w:rFonts w:ascii="Times New Roman" w:hAnsi="Times New Roman"/>
                <w:sz w:val="24"/>
                <w:szCs w:val="24"/>
              </w:rPr>
              <w:t>, 60</w:t>
            </w:r>
          </w:p>
          <w:p w:rsidR="00542A71" w:rsidRPr="00C7415E" w:rsidRDefault="00542A71" w:rsidP="005B3A56">
            <w:pPr>
              <w:spacing w:after="0" w:line="240" w:lineRule="auto"/>
              <w:jc w:val="both"/>
              <w:rPr>
                <w:rFonts w:ascii="Times New Roman" w:hAnsi="Times New Roman"/>
                <w:sz w:val="20"/>
                <w:szCs w:val="20"/>
              </w:rPr>
            </w:pPr>
            <w:r w:rsidRPr="00C7415E">
              <w:rPr>
                <w:rFonts w:ascii="Times New Roman" w:hAnsi="Times New Roman"/>
                <w:sz w:val="20"/>
                <w:szCs w:val="20"/>
              </w:rPr>
              <w:t>3 місце – 54, 61, 65</w:t>
            </w:r>
          </w:p>
        </w:tc>
        <w:tc>
          <w:tcPr>
            <w:tcW w:w="1905" w:type="dxa"/>
            <w:shd w:val="clear" w:color="auto" w:fill="auto"/>
          </w:tcPr>
          <w:p w:rsidR="00542A71" w:rsidRPr="000B515C" w:rsidRDefault="00542A71" w:rsidP="005B3A56">
            <w:pPr>
              <w:spacing w:after="0" w:line="240" w:lineRule="auto"/>
              <w:jc w:val="both"/>
              <w:rPr>
                <w:rFonts w:ascii="Times New Roman" w:hAnsi="Times New Roman"/>
                <w:color w:val="7030A0"/>
                <w:sz w:val="20"/>
                <w:szCs w:val="20"/>
              </w:rPr>
            </w:pPr>
            <w:r w:rsidRPr="00C7415E">
              <w:rPr>
                <w:rFonts w:ascii="Times New Roman" w:hAnsi="Times New Roman"/>
                <w:sz w:val="20"/>
                <w:szCs w:val="20"/>
              </w:rPr>
              <w:t xml:space="preserve">Гран-прі – </w:t>
            </w:r>
            <w:r w:rsidRPr="000B515C">
              <w:rPr>
                <w:rFonts w:ascii="Times New Roman" w:hAnsi="Times New Roman"/>
                <w:color w:val="00B050"/>
                <w:sz w:val="20"/>
                <w:szCs w:val="20"/>
              </w:rPr>
              <w:t>56</w:t>
            </w:r>
            <w:r w:rsidRPr="00C7415E">
              <w:rPr>
                <w:rFonts w:ascii="Times New Roman" w:hAnsi="Times New Roman"/>
                <w:sz w:val="20"/>
                <w:szCs w:val="20"/>
              </w:rPr>
              <w:t xml:space="preserve">, </w:t>
            </w:r>
            <w:r w:rsidRPr="000B515C">
              <w:rPr>
                <w:rFonts w:ascii="Times New Roman" w:hAnsi="Times New Roman"/>
                <w:color w:val="7030A0"/>
                <w:sz w:val="20"/>
                <w:szCs w:val="20"/>
              </w:rPr>
              <w:t>59</w:t>
            </w:r>
          </w:p>
          <w:p w:rsidR="00542A71" w:rsidRPr="000B515C" w:rsidRDefault="00542A71" w:rsidP="005B3A56">
            <w:pPr>
              <w:spacing w:after="0" w:line="240" w:lineRule="auto"/>
              <w:jc w:val="both"/>
              <w:rPr>
                <w:rFonts w:ascii="Times New Roman" w:hAnsi="Times New Roman"/>
                <w:color w:val="7030A0"/>
                <w:sz w:val="24"/>
                <w:szCs w:val="24"/>
              </w:rPr>
            </w:pPr>
            <w:r w:rsidRPr="00C7415E">
              <w:rPr>
                <w:rFonts w:ascii="Times New Roman" w:hAnsi="Times New Roman"/>
                <w:sz w:val="24"/>
                <w:szCs w:val="24"/>
              </w:rPr>
              <w:t xml:space="preserve">1 місце – </w:t>
            </w:r>
            <w:r w:rsidRPr="000B515C">
              <w:rPr>
                <w:rFonts w:ascii="Times New Roman" w:hAnsi="Times New Roman"/>
                <w:color w:val="7030A0"/>
                <w:sz w:val="24"/>
                <w:szCs w:val="24"/>
              </w:rPr>
              <w:t>51</w:t>
            </w:r>
            <w:r w:rsidRPr="00C7415E">
              <w:rPr>
                <w:rFonts w:ascii="Times New Roman" w:hAnsi="Times New Roman"/>
                <w:sz w:val="24"/>
                <w:szCs w:val="24"/>
              </w:rPr>
              <w:t xml:space="preserve">, </w:t>
            </w:r>
            <w:r w:rsidRPr="000B515C">
              <w:rPr>
                <w:rFonts w:ascii="Times New Roman" w:hAnsi="Times New Roman"/>
                <w:color w:val="7030A0"/>
                <w:sz w:val="24"/>
                <w:szCs w:val="24"/>
              </w:rPr>
              <w:t>62</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2 місце – </w:t>
            </w:r>
            <w:r w:rsidRPr="000B515C">
              <w:rPr>
                <w:rFonts w:ascii="Times New Roman" w:hAnsi="Times New Roman"/>
                <w:color w:val="FF0000"/>
                <w:sz w:val="24"/>
                <w:szCs w:val="24"/>
              </w:rPr>
              <w:t>53</w:t>
            </w:r>
            <w:r w:rsidRPr="00C7415E">
              <w:rPr>
                <w:rFonts w:ascii="Times New Roman" w:hAnsi="Times New Roman"/>
                <w:sz w:val="24"/>
                <w:szCs w:val="24"/>
              </w:rPr>
              <w:t>, 60</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3 місце – </w:t>
            </w:r>
            <w:r w:rsidRPr="000B515C">
              <w:rPr>
                <w:rFonts w:ascii="Times New Roman" w:hAnsi="Times New Roman"/>
                <w:color w:val="0070C0"/>
                <w:sz w:val="24"/>
                <w:szCs w:val="24"/>
              </w:rPr>
              <w:t>58</w:t>
            </w:r>
            <w:r w:rsidRPr="00C7415E">
              <w:rPr>
                <w:rFonts w:ascii="Times New Roman" w:hAnsi="Times New Roman"/>
                <w:sz w:val="24"/>
                <w:szCs w:val="24"/>
              </w:rPr>
              <w:t xml:space="preserve">, 61 </w:t>
            </w:r>
          </w:p>
        </w:tc>
        <w:tc>
          <w:tcPr>
            <w:tcW w:w="2171" w:type="dxa"/>
            <w:gridSpan w:val="2"/>
            <w:shd w:val="clear" w:color="auto" w:fill="auto"/>
          </w:tcPr>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Гран-прі – </w:t>
            </w:r>
            <w:r w:rsidRPr="000B515C">
              <w:rPr>
                <w:rFonts w:ascii="Times New Roman" w:hAnsi="Times New Roman"/>
                <w:color w:val="7030A0"/>
                <w:sz w:val="24"/>
                <w:szCs w:val="24"/>
              </w:rPr>
              <w:t>59</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1 місце – </w:t>
            </w:r>
            <w:r w:rsidRPr="000B515C">
              <w:rPr>
                <w:rFonts w:ascii="Times New Roman" w:hAnsi="Times New Roman"/>
                <w:color w:val="7030A0"/>
                <w:sz w:val="24"/>
                <w:szCs w:val="24"/>
              </w:rPr>
              <w:t>51</w:t>
            </w:r>
            <w:r w:rsidRPr="00C7415E">
              <w:rPr>
                <w:rFonts w:ascii="Times New Roman" w:hAnsi="Times New Roman"/>
                <w:sz w:val="24"/>
                <w:szCs w:val="24"/>
              </w:rPr>
              <w:t xml:space="preserve">, </w:t>
            </w:r>
            <w:r w:rsidRPr="000B515C">
              <w:rPr>
                <w:rFonts w:ascii="Times New Roman" w:hAnsi="Times New Roman"/>
                <w:color w:val="7030A0"/>
                <w:sz w:val="24"/>
                <w:szCs w:val="24"/>
              </w:rPr>
              <w:t>62</w:t>
            </w:r>
          </w:p>
          <w:p w:rsidR="00542A71" w:rsidRPr="00C7415E" w:rsidRDefault="00542A71" w:rsidP="005B3A56">
            <w:pPr>
              <w:spacing w:after="0" w:line="240" w:lineRule="auto"/>
              <w:jc w:val="both"/>
              <w:rPr>
                <w:rFonts w:ascii="Times New Roman" w:hAnsi="Times New Roman"/>
                <w:sz w:val="24"/>
                <w:szCs w:val="24"/>
              </w:rPr>
            </w:pPr>
            <w:r w:rsidRPr="00C7415E">
              <w:rPr>
                <w:rFonts w:ascii="Times New Roman" w:hAnsi="Times New Roman"/>
                <w:sz w:val="24"/>
                <w:szCs w:val="24"/>
              </w:rPr>
              <w:t xml:space="preserve">2 місце – </w:t>
            </w:r>
            <w:r w:rsidRPr="000B515C">
              <w:rPr>
                <w:rFonts w:ascii="Times New Roman" w:hAnsi="Times New Roman"/>
                <w:color w:val="FF0000"/>
                <w:sz w:val="24"/>
                <w:szCs w:val="24"/>
              </w:rPr>
              <w:t>53</w:t>
            </w:r>
            <w:r w:rsidRPr="00C7415E">
              <w:rPr>
                <w:rFonts w:ascii="Times New Roman" w:hAnsi="Times New Roman"/>
                <w:sz w:val="24"/>
                <w:szCs w:val="24"/>
              </w:rPr>
              <w:t>, 56</w:t>
            </w:r>
          </w:p>
          <w:p w:rsidR="00542A71" w:rsidRPr="00C7415E" w:rsidRDefault="00542A71" w:rsidP="005B3A56">
            <w:pPr>
              <w:spacing w:after="0" w:line="240" w:lineRule="auto"/>
              <w:rPr>
                <w:rFonts w:ascii="Times New Roman" w:hAnsi="Times New Roman"/>
                <w:sz w:val="24"/>
                <w:szCs w:val="24"/>
              </w:rPr>
            </w:pPr>
            <w:r w:rsidRPr="00C7415E">
              <w:rPr>
                <w:rFonts w:ascii="Times New Roman" w:hAnsi="Times New Roman"/>
                <w:sz w:val="24"/>
                <w:szCs w:val="24"/>
              </w:rPr>
              <w:t xml:space="preserve">3 місце – </w:t>
            </w:r>
            <w:r w:rsidRPr="000B515C">
              <w:rPr>
                <w:rFonts w:ascii="Times New Roman" w:hAnsi="Times New Roman"/>
                <w:color w:val="0070C0"/>
                <w:sz w:val="24"/>
                <w:szCs w:val="24"/>
              </w:rPr>
              <w:t>58</w:t>
            </w:r>
            <w:r w:rsidRPr="00C7415E">
              <w:rPr>
                <w:rFonts w:ascii="Times New Roman" w:hAnsi="Times New Roman"/>
                <w:sz w:val="24"/>
                <w:szCs w:val="24"/>
              </w:rPr>
              <w:t>, 65</w:t>
            </w:r>
          </w:p>
        </w:tc>
      </w:tr>
    </w:tbl>
    <w:p w:rsidR="00542A71" w:rsidRPr="00022B53" w:rsidRDefault="00542A71" w:rsidP="00542A71">
      <w:pPr>
        <w:spacing w:after="0" w:line="240" w:lineRule="auto"/>
        <w:ind w:firstLine="709"/>
        <w:jc w:val="both"/>
        <w:rPr>
          <w:rFonts w:ascii="Times New Roman" w:hAnsi="Times New Roman"/>
          <w:sz w:val="28"/>
          <w:szCs w:val="28"/>
        </w:rPr>
      </w:pPr>
      <w:r w:rsidRPr="00022B53">
        <w:rPr>
          <w:rFonts w:ascii="Times New Roman" w:eastAsia="Times New Roman" w:hAnsi="Times New Roman"/>
          <w:snapToGrid w:val="0"/>
          <w:sz w:val="28"/>
          <w:szCs w:val="28"/>
          <w:lang w:eastAsia="ru-RU"/>
        </w:rPr>
        <w:t xml:space="preserve">Наведена нижче діаграма демонструє зміни мережі об’єднань національно-патріотичного виховання станом на 2015 рік, а саме, зменшення кількості музеїв (ліквідація 3 музеїв у </w:t>
      </w:r>
      <w:r w:rsidRPr="00022B53">
        <w:rPr>
          <w:rFonts w:ascii="Times New Roman" w:hAnsi="Times New Roman"/>
          <w:sz w:val="28"/>
          <w:szCs w:val="28"/>
        </w:rPr>
        <w:t xml:space="preserve">Центрі професійно-технічної освіти №1 </w:t>
      </w:r>
      <w:r w:rsidRPr="00022B53">
        <w:rPr>
          <w:rFonts w:ascii="Times New Roman" w:hAnsi="Times New Roman"/>
          <w:sz w:val="28"/>
          <w:szCs w:val="28"/>
        </w:rPr>
        <w:lastRenderedPageBreak/>
        <w:t xml:space="preserve">м. Харкова через пошкодження приміщення  внаслідок природних явищ, у Харківському професійному будівельному ліцеї унаслідок передачі приміщення, у якому знаходився музей, на баланс Національного технічного університету «ХПІ», у Чугуївському професійному ліцеї через пошкодження приміщення та експонатів унаслідок аварійної ситуації з системою опалення при створенні 2 музеїв у </w:t>
      </w:r>
      <w:proofErr w:type="spellStart"/>
      <w:r w:rsidRPr="00022B53">
        <w:rPr>
          <w:rFonts w:ascii="Times New Roman" w:hAnsi="Times New Roman"/>
          <w:sz w:val="28"/>
          <w:szCs w:val="28"/>
        </w:rPr>
        <w:t>Люботинському</w:t>
      </w:r>
      <w:proofErr w:type="spellEnd"/>
      <w:r w:rsidRPr="00022B53">
        <w:rPr>
          <w:rFonts w:ascii="Times New Roman" w:hAnsi="Times New Roman"/>
          <w:sz w:val="28"/>
          <w:szCs w:val="28"/>
        </w:rPr>
        <w:t xml:space="preserve"> професійному ліцеї залізничного транспорту та </w:t>
      </w:r>
      <w:r w:rsidR="00EE41FB">
        <w:rPr>
          <w:rFonts w:ascii="Times New Roman" w:hAnsi="Times New Roman"/>
          <w:bCs/>
          <w:sz w:val="28"/>
          <w:szCs w:val="28"/>
        </w:rPr>
        <w:t>Вищому професійному училищі №</w:t>
      </w:r>
      <w:r w:rsidRPr="00022B53">
        <w:rPr>
          <w:rFonts w:ascii="Times New Roman" w:hAnsi="Times New Roman"/>
          <w:bCs/>
          <w:sz w:val="28"/>
          <w:szCs w:val="28"/>
        </w:rPr>
        <w:t xml:space="preserve">27 </w:t>
      </w:r>
      <w:r w:rsidRPr="00022B53">
        <w:rPr>
          <w:rFonts w:ascii="Times New Roman" w:hAnsi="Times New Roman"/>
          <w:sz w:val="28"/>
          <w:szCs w:val="28"/>
        </w:rPr>
        <w:t>м. Куп'янська), створення куточків пам’яті та слави, які діють при музеях, музейних кімнатах або в окремих приміщеннях, при стабільному стані музейних кімнат та світлиць, при цьому  кількість музеїв, що мають звання «Зразковий музей», залишається стабільною. Протягом 2017 рок</w:t>
      </w:r>
      <w:r>
        <w:rPr>
          <w:rFonts w:ascii="Times New Roman" w:hAnsi="Times New Roman"/>
          <w:sz w:val="28"/>
          <w:szCs w:val="28"/>
        </w:rPr>
        <w:t>у</w:t>
      </w:r>
      <w:r w:rsidRPr="00022B53">
        <w:rPr>
          <w:rFonts w:ascii="Times New Roman" w:hAnsi="Times New Roman"/>
          <w:sz w:val="28"/>
          <w:szCs w:val="28"/>
        </w:rPr>
        <w:t xml:space="preserve"> мережа об’єднань національно-патріотичного виховання залишилася без змін.</w:t>
      </w:r>
    </w:p>
    <w:p w:rsidR="00542A71" w:rsidRPr="00DA72C7" w:rsidRDefault="00542A71" w:rsidP="00542A71">
      <w:pPr>
        <w:spacing w:after="0"/>
        <w:ind w:firstLine="714"/>
        <w:jc w:val="both"/>
        <w:rPr>
          <w:rFonts w:ascii="Times New Roman" w:eastAsia="Times New Roman" w:hAnsi="Times New Roman"/>
          <w:snapToGrid w:val="0"/>
          <w:color w:val="FF0000"/>
          <w:sz w:val="28"/>
          <w:szCs w:val="28"/>
          <w:lang w:eastAsia="ru-RU"/>
        </w:rPr>
      </w:pPr>
      <w:r>
        <w:rPr>
          <w:rFonts w:ascii="Times New Roman" w:eastAsia="Times New Roman" w:hAnsi="Times New Roman"/>
          <w:noProof/>
          <w:color w:val="FF0000"/>
          <w:sz w:val="28"/>
          <w:szCs w:val="28"/>
          <w:lang w:eastAsia="uk-UA"/>
        </w:rPr>
        <w:drawing>
          <wp:inline distT="0" distB="0" distL="0" distR="0" wp14:anchorId="2332F2C6" wp14:editId="74986919">
            <wp:extent cx="5530215" cy="261112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DA72C7">
        <w:rPr>
          <w:rFonts w:ascii="Times New Roman" w:hAnsi="Times New Roman"/>
          <w:color w:val="FF0000"/>
          <w:sz w:val="28"/>
          <w:szCs w:val="28"/>
        </w:rPr>
        <w:t xml:space="preserve"> </w:t>
      </w:r>
    </w:p>
    <w:p w:rsidR="00542A71" w:rsidRPr="008F546C" w:rsidRDefault="00542A71" w:rsidP="00542A71">
      <w:pPr>
        <w:spacing w:after="0" w:line="240" w:lineRule="auto"/>
        <w:ind w:firstLine="709"/>
        <w:contextualSpacing/>
        <w:jc w:val="both"/>
        <w:rPr>
          <w:rFonts w:ascii="Times New Roman" w:hAnsi="Times New Roman"/>
          <w:sz w:val="28"/>
          <w:szCs w:val="28"/>
        </w:rPr>
      </w:pPr>
      <w:r w:rsidRPr="008F546C">
        <w:rPr>
          <w:rFonts w:ascii="Times New Roman" w:hAnsi="Times New Roman"/>
          <w:sz w:val="28"/>
          <w:szCs w:val="28"/>
        </w:rPr>
        <w:t>Розв’язанню зазначеної методичної проблеми сприяла й інформаційно-методична робота. Так, з метою підвищення фахового рівня педагогічних працівників забезпечено методичний супровід організації роботи гуртків художньо-естетичного напрямку, технічної та декоративно-прикладної творчості, організації роботи музеїв та музейних кімнат шляхом надання консультацій, співбесід, відвідування занять гуртків та розміщення на сайті ХДБХТТ відповідних матеріалів, а саме:</w:t>
      </w:r>
    </w:p>
    <w:p w:rsidR="00542A71" w:rsidRPr="008F546C" w:rsidRDefault="00542A71" w:rsidP="00542A71">
      <w:pPr>
        <w:numPr>
          <w:ilvl w:val="0"/>
          <w:numId w:val="26"/>
        </w:numPr>
        <w:tabs>
          <w:tab w:val="left" w:pos="284"/>
        </w:tabs>
        <w:spacing w:after="0" w:line="240" w:lineRule="auto"/>
        <w:ind w:left="0" w:firstLine="0"/>
        <w:contextualSpacing/>
        <w:jc w:val="both"/>
        <w:rPr>
          <w:rFonts w:ascii="Times New Roman" w:hAnsi="Times New Roman"/>
          <w:sz w:val="28"/>
          <w:szCs w:val="28"/>
        </w:rPr>
      </w:pPr>
      <w:r w:rsidRPr="008F546C">
        <w:rPr>
          <w:rFonts w:ascii="Times New Roman" w:eastAsia="Times New Roman" w:hAnsi="Times New Roman"/>
          <w:kern w:val="36"/>
          <w:sz w:val="28"/>
          <w:szCs w:val="28"/>
          <w:lang w:eastAsia="uk-UA"/>
        </w:rPr>
        <w:t>інформаційно-методичні матеріали щодо проведення заходів до Дня Чорнобильської трагедії;</w:t>
      </w:r>
    </w:p>
    <w:p w:rsidR="00542A71" w:rsidRPr="0076152C" w:rsidRDefault="00542A71" w:rsidP="00542A71">
      <w:pPr>
        <w:numPr>
          <w:ilvl w:val="0"/>
          <w:numId w:val="26"/>
        </w:numPr>
        <w:shd w:val="clear" w:color="auto" w:fill="FFFFFF"/>
        <w:tabs>
          <w:tab w:val="left" w:pos="284"/>
        </w:tabs>
        <w:spacing w:after="0" w:line="240" w:lineRule="auto"/>
        <w:ind w:left="0" w:firstLine="0"/>
        <w:jc w:val="both"/>
        <w:rPr>
          <w:rFonts w:ascii="Times New Roman" w:hAnsi="Times New Roman"/>
          <w:sz w:val="28"/>
          <w:szCs w:val="28"/>
        </w:rPr>
      </w:pPr>
      <w:r w:rsidRPr="008F546C">
        <w:rPr>
          <w:rFonts w:ascii="Times New Roman" w:hAnsi="Times New Roman"/>
          <w:kern w:val="36"/>
          <w:sz w:val="28"/>
          <w:szCs w:val="28"/>
        </w:rPr>
        <w:t>інформаційно-методичні матеріали щодо проведення</w:t>
      </w:r>
      <w:r w:rsidRPr="0076152C">
        <w:rPr>
          <w:rFonts w:ascii="Times New Roman" w:hAnsi="Times New Roman"/>
          <w:kern w:val="36"/>
          <w:sz w:val="28"/>
          <w:szCs w:val="28"/>
        </w:rPr>
        <w:t xml:space="preserve"> заходів </w:t>
      </w:r>
      <w:r w:rsidRPr="0076152C">
        <w:rPr>
          <w:rFonts w:ascii="Times New Roman" w:hAnsi="Times New Roman"/>
          <w:sz w:val="28"/>
          <w:szCs w:val="28"/>
        </w:rPr>
        <w:t>з відзначення 100-річчя подій Української революції 1917 – 1921 років</w:t>
      </w:r>
      <w:r>
        <w:rPr>
          <w:rFonts w:ascii="Times New Roman" w:hAnsi="Times New Roman"/>
          <w:sz w:val="28"/>
          <w:szCs w:val="28"/>
        </w:rPr>
        <w:t>;</w:t>
      </w:r>
    </w:p>
    <w:p w:rsidR="00542A71" w:rsidRPr="00FF2CEE" w:rsidRDefault="00542A71" w:rsidP="00542A71">
      <w:pPr>
        <w:numPr>
          <w:ilvl w:val="0"/>
          <w:numId w:val="26"/>
        </w:numPr>
        <w:tabs>
          <w:tab w:val="left" w:pos="284"/>
        </w:tabs>
        <w:spacing w:after="0" w:line="240" w:lineRule="auto"/>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інформаційні </w:t>
      </w:r>
      <w:r w:rsidRPr="004F504E">
        <w:rPr>
          <w:rFonts w:ascii="Times New Roman" w:hAnsi="Times New Roman"/>
          <w:sz w:val="28"/>
          <w:szCs w:val="28"/>
          <w:shd w:val="clear" w:color="auto" w:fill="FFFFFF"/>
        </w:rPr>
        <w:t xml:space="preserve">матеріали для організації тематичних заходів, присвячених </w:t>
      </w:r>
      <w:r w:rsidRPr="00FF2CEE">
        <w:rPr>
          <w:rFonts w:ascii="Times New Roman" w:hAnsi="Times New Roman"/>
          <w:sz w:val="28"/>
          <w:szCs w:val="28"/>
          <w:shd w:val="clear" w:color="auto" w:fill="FFFFFF"/>
        </w:rPr>
        <w:t>Дню народження Т.Г. Шевченка;</w:t>
      </w:r>
    </w:p>
    <w:p w:rsidR="00542A71" w:rsidRPr="00FF2CEE" w:rsidRDefault="00542A71" w:rsidP="00542A71">
      <w:pPr>
        <w:numPr>
          <w:ilvl w:val="0"/>
          <w:numId w:val="26"/>
        </w:numPr>
        <w:shd w:val="clear" w:color="auto" w:fill="FFFFFF"/>
        <w:tabs>
          <w:tab w:val="left" w:pos="284"/>
        </w:tabs>
        <w:spacing w:after="0" w:line="240" w:lineRule="auto"/>
        <w:ind w:left="0" w:firstLine="0"/>
        <w:contextualSpacing/>
        <w:jc w:val="both"/>
        <w:outlineLvl w:val="0"/>
        <w:rPr>
          <w:rFonts w:ascii="Times New Roman" w:hAnsi="Times New Roman"/>
          <w:sz w:val="28"/>
          <w:szCs w:val="28"/>
        </w:rPr>
      </w:pPr>
      <w:r w:rsidRPr="00FF2CEE">
        <w:rPr>
          <w:rFonts w:ascii="Times New Roman" w:eastAsia="Times New Roman" w:hAnsi="Times New Roman"/>
          <w:kern w:val="36"/>
          <w:sz w:val="28"/>
          <w:szCs w:val="28"/>
          <w:lang w:eastAsia="uk-UA"/>
        </w:rPr>
        <w:t xml:space="preserve">інформаційно-методичні матеріали щодо проведення заходів «Козацькі розваги»; </w:t>
      </w:r>
    </w:p>
    <w:p w:rsidR="00542A71" w:rsidRPr="00FF2CEE" w:rsidRDefault="00542A71" w:rsidP="00542A71">
      <w:pPr>
        <w:numPr>
          <w:ilvl w:val="0"/>
          <w:numId w:val="26"/>
        </w:numPr>
        <w:tabs>
          <w:tab w:val="left" w:pos="284"/>
        </w:tabs>
        <w:spacing w:after="0" w:line="240" w:lineRule="auto"/>
        <w:ind w:left="0" w:firstLine="0"/>
        <w:contextualSpacing/>
        <w:jc w:val="both"/>
        <w:rPr>
          <w:rFonts w:ascii="Times New Roman" w:eastAsia="Times New Roman" w:hAnsi="Times New Roman"/>
          <w:sz w:val="28"/>
          <w:szCs w:val="28"/>
          <w:lang w:eastAsia="uk-UA"/>
        </w:rPr>
      </w:pPr>
      <w:r w:rsidRPr="00FF2CEE">
        <w:rPr>
          <w:rFonts w:ascii="Times New Roman" w:eastAsia="Times New Roman" w:hAnsi="Times New Roman"/>
          <w:kern w:val="36"/>
          <w:sz w:val="28"/>
          <w:szCs w:val="28"/>
          <w:lang w:eastAsia="uk-UA"/>
        </w:rPr>
        <w:t>інформаційно-методичні матеріали щодо відзначення</w:t>
      </w:r>
      <w:r w:rsidRPr="00FF2CEE">
        <w:rPr>
          <w:rFonts w:ascii="Times New Roman" w:eastAsia="Times New Roman" w:hAnsi="Times New Roman"/>
          <w:bCs/>
          <w:sz w:val="28"/>
          <w:szCs w:val="28"/>
          <w:lang w:eastAsia="uk-UA"/>
        </w:rPr>
        <w:t xml:space="preserve"> Міжнародного дня пам’яті жертв Голокосту;</w:t>
      </w:r>
    </w:p>
    <w:p w:rsidR="00542A71" w:rsidRPr="00FF2CEE" w:rsidRDefault="00542A71" w:rsidP="00542A71">
      <w:pPr>
        <w:numPr>
          <w:ilvl w:val="0"/>
          <w:numId w:val="26"/>
        </w:numPr>
        <w:shd w:val="clear" w:color="auto" w:fill="FFFFFF"/>
        <w:tabs>
          <w:tab w:val="left" w:pos="284"/>
        </w:tabs>
        <w:spacing w:after="0" w:line="240" w:lineRule="auto"/>
        <w:ind w:left="0" w:firstLine="0"/>
        <w:jc w:val="both"/>
        <w:outlineLvl w:val="0"/>
        <w:rPr>
          <w:rFonts w:ascii="Times New Roman" w:eastAsia="Times New Roman" w:hAnsi="Times New Roman"/>
          <w:kern w:val="36"/>
          <w:sz w:val="28"/>
          <w:szCs w:val="28"/>
          <w:lang w:eastAsia="uk-UA"/>
        </w:rPr>
      </w:pPr>
      <w:r>
        <w:rPr>
          <w:rFonts w:ascii="Times New Roman" w:eastAsia="Times New Roman" w:hAnsi="Times New Roman"/>
          <w:kern w:val="36"/>
          <w:sz w:val="28"/>
          <w:szCs w:val="28"/>
          <w:lang w:eastAsia="uk-UA"/>
        </w:rPr>
        <w:t>і</w:t>
      </w:r>
      <w:r w:rsidRPr="00FF2CEE">
        <w:rPr>
          <w:rFonts w:ascii="Times New Roman" w:eastAsia="Times New Roman" w:hAnsi="Times New Roman"/>
          <w:kern w:val="36"/>
          <w:sz w:val="28"/>
          <w:szCs w:val="28"/>
          <w:lang w:eastAsia="uk-UA"/>
        </w:rPr>
        <w:t>нформаційно-методичні матеріали щодо відзначення Дня Соборності України;</w:t>
      </w:r>
    </w:p>
    <w:p w:rsidR="00542A71" w:rsidRPr="00FF2CEE" w:rsidRDefault="00542A71" w:rsidP="00542A71">
      <w:pPr>
        <w:numPr>
          <w:ilvl w:val="0"/>
          <w:numId w:val="26"/>
        </w:numPr>
        <w:shd w:val="clear" w:color="auto" w:fill="FFFFFF"/>
        <w:tabs>
          <w:tab w:val="left" w:pos="284"/>
        </w:tabs>
        <w:spacing w:after="0" w:line="240" w:lineRule="auto"/>
        <w:ind w:left="0" w:firstLine="0"/>
        <w:jc w:val="both"/>
        <w:outlineLvl w:val="0"/>
        <w:rPr>
          <w:rFonts w:ascii="Times New Roman" w:eastAsia="Times New Roman" w:hAnsi="Times New Roman"/>
          <w:kern w:val="36"/>
          <w:sz w:val="28"/>
          <w:szCs w:val="28"/>
          <w:lang w:eastAsia="uk-UA"/>
        </w:rPr>
      </w:pPr>
      <w:r w:rsidRPr="00FF2CEE">
        <w:rPr>
          <w:rFonts w:ascii="Times New Roman" w:hAnsi="Times New Roman"/>
          <w:sz w:val="28"/>
        </w:rPr>
        <w:lastRenderedPageBreak/>
        <w:t>матеріали семінарського заняття для керівників гуртків вокально-хорового спрямування;</w:t>
      </w:r>
    </w:p>
    <w:p w:rsidR="00542A71" w:rsidRPr="00FF2CEE" w:rsidRDefault="00542A71" w:rsidP="00542A71">
      <w:pPr>
        <w:numPr>
          <w:ilvl w:val="0"/>
          <w:numId w:val="26"/>
        </w:numPr>
        <w:shd w:val="clear" w:color="auto" w:fill="FFFFFF"/>
        <w:tabs>
          <w:tab w:val="left" w:pos="284"/>
        </w:tabs>
        <w:spacing w:after="0" w:line="240" w:lineRule="auto"/>
        <w:ind w:left="0" w:firstLine="0"/>
        <w:jc w:val="both"/>
        <w:outlineLvl w:val="0"/>
        <w:rPr>
          <w:rStyle w:val="af4"/>
          <w:rFonts w:ascii="Times New Roman" w:eastAsia="Times New Roman" w:hAnsi="Times New Roman"/>
          <w:bCs w:val="0"/>
          <w:kern w:val="36"/>
          <w:sz w:val="28"/>
          <w:szCs w:val="28"/>
          <w:lang w:eastAsia="uk-UA"/>
        </w:rPr>
      </w:pPr>
      <w:r w:rsidRPr="00FF2CEE">
        <w:rPr>
          <w:rStyle w:val="af4"/>
          <w:rFonts w:ascii="Times New Roman" w:hAnsi="Times New Roman"/>
          <w:b w:val="0"/>
          <w:sz w:val="28"/>
          <w:szCs w:val="28"/>
          <w:bdr w:val="none" w:sz="0" w:space="0" w:color="auto" w:frame="1"/>
          <w:shd w:val="clear" w:color="auto" w:fill="FFFFFF"/>
        </w:rPr>
        <w:t>інформаційний матеріал для проведення тематичних виховних заходів. до Міжнародного дня рідної мови;</w:t>
      </w:r>
    </w:p>
    <w:p w:rsidR="00542A71" w:rsidRPr="00E56107" w:rsidRDefault="00542A71" w:rsidP="00542A71">
      <w:pPr>
        <w:numPr>
          <w:ilvl w:val="0"/>
          <w:numId w:val="26"/>
        </w:numPr>
        <w:shd w:val="clear" w:color="auto" w:fill="FFFFFF"/>
        <w:tabs>
          <w:tab w:val="left" w:pos="284"/>
        </w:tabs>
        <w:spacing w:after="0" w:line="240" w:lineRule="auto"/>
        <w:ind w:left="0" w:firstLine="0"/>
        <w:jc w:val="both"/>
        <w:outlineLvl w:val="0"/>
        <w:rPr>
          <w:rStyle w:val="af5"/>
          <w:rFonts w:ascii="Times New Roman" w:eastAsia="Times New Roman" w:hAnsi="Times New Roman"/>
          <w:i w:val="0"/>
          <w:iCs w:val="0"/>
          <w:kern w:val="36"/>
          <w:sz w:val="28"/>
          <w:szCs w:val="28"/>
          <w:lang w:eastAsia="uk-UA"/>
        </w:rPr>
      </w:pPr>
      <w:r w:rsidRPr="00FF2CEE">
        <w:rPr>
          <w:rFonts w:ascii="Times New Roman" w:hAnsi="Times New Roman"/>
          <w:sz w:val="28"/>
          <w:szCs w:val="28"/>
          <w:shd w:val="clear" w:color="auto" w:fill="FFFFFF"/>
        </w:rPr>
        <w:t>матеріали семінару</w:t>
      </w:r>
      <w:r w:rsidRPr="00F47C63">
        <w:rPr>
          <w:rFonts w:ascii="Times New Roman" w:hAnsi="Times New Roman"/>
          <w:sz w:val="28"/>
          <w:szCs w:val="28"/>
          <w:shd w:val="clear" w:color="auto" w:fill="FFFFFF"/>
        </w:rPr>
        <w:t>-практикуму для керівників гуртків за темою </w:t>
      </w:r>
      <w:hyperlink r:id="rId35" w:tgtFrame="_blank" w:history="1">
        <w:r w:rsidRPr="00F47C63">
          <w:rPr>
            <w:rStyle w:val="af3"/>
            <w:rFonts w:ascii="Times New Roman" w:hAnsi="Times New Roman"/>
            <w:bCs/>
            <w:iCs/>
            <w:color w:val="auto"/>
            <w:sz w:val="28"/>
            <w:szCs w:val="28"/>
            <w:u w:val="none"/>
            <w:bdr w:val="none" w:sz="0" w:space="0" w:color="auto" w:frame="1"/>
            <w:shd w:val="clear" w:color="auto" w:fill="FFFFFF"/>
          </w:rPr>
          <w:t>«Роль гурткової роботи у процесі формування сучасного громадянина – патріота України»</w:t>
        </w:r>
      </w:hyperlink>
      <w:r>
        <w:rPr>
          <w:rStyle w:val="af5"/>
          <w:rFonts w:ascii="Times New Roman" w:hAnsi="Times New Roman"/>
          <w:bCs/>
          <w:sz w:val="28"/>
          <w:szCs w:val="28"/>
          <w:bdr w:val="none" w:sz="0" w:space="0" w:color="auto" w:frame="1"/>
          <w:shd w:val="clear" w:color="auto" w:fill="FFFFFF"/>
        </w:rPr>
        <w:t>;</w:t>
      </w:r>
    </w:p>
    <w:p w:rsidR="00542A71" w:rsidRPr="008F546C" w:rsidRDefault="00542A71" w:rsidP="00542A71">
      <w:pPr>
        <w:numPr>
          <w:ilvl w:val="0"/>
          <w:numId w:val="26"/>
        </w:numPr>
        <w:tabs>
          <w:tab w:val="left" w:pos="284"/>
        </w:tabs>
        <w:spacing w:after="0" w:line="240" w:lineRule="auto"/>
        <w:ind w:left="0" w:firstLine="0"/>
        <w:contextualSpacing/>
        <w:jc w:val="both"/>
        <w:rPr>
          <w:rFonts w:ascii="Times New Roman" w:hAnsi="Times New Roman"/>
          <w:sz w:val="28"/>
          <w:szCs w:val="28"/>
        </w:rPr>
      </w:pPr>
      <w:r w:rsidRPr="008F546C">
        <w:rPr>
          <w:rFonts w:ascii="Times New Roman" w:eastAsia="Times New Roman" w:hAnsi="Times New Roman"/>
          <w:kern w:val="36"/>
          <w:sz w:val="28"/>
          <w:szCs w:val="28"/>
          <w:lang w:eastAsia="uk-UA"/>
        </w:rPr>
        <w:t xml:space="preserve">інформаційно-методичні матеріали щодо проведення заходів до Дня </w:t>
      </w:r>
      <w:r>
        <w:rPr>
          <w:rFonts w:ascii="Times New Roman" w:eastAsia="Times New Roman" w:hAnsi="Times New Roman"/>
          <w:kern w:val="36"/>
          <w:sz w:val="28"/>
          <w:szCs w:val="28"/>
          <w:lang w:eastAsia="uk-UA"/>
        </w:rPr>
        <w:t>Збройних Сил України</w:t>
      </w:r>
      <w:r w:rsidRPr="008F546C">
        <w:rPr>
          <w:rFonts w:ascii="Times New Roman" w:eastAsia="Times New Roman" w:hAnsi="Times New Roman"/>
          <w:kern w:val="36"/>
          <w:sz w:val="28"/>
          <w:szCs w:val="28"/>
          <w:lang w:eastAsia="uk-UA"/>
        </w:rPr>
        <w:t>;</w:t>
      </w:r>
    </w:p>
    <w:p w:rsidR="00542A71" w:rsidRPr="008F546C" w:rsidRDefault="00542A71" w:rsidP="00542A71">
      <w:pPr>
        <w:numPr>
          <w:ilvl w:val="0"/>
          <w:numId w:val="26"/>
        </w:numPr>
        <w:tabs>
          <w:tab w:val="left" w:pos="284"/>
        </w:tabs>
        <w:spacing w:after="0" w:line="240" w:lineRule="auto"/>
        <w:ind w:left="0" w:firstLine="0"/>
        <w:contextualSpacing/>
        <w:jc w:val="both"/>
        <w:rPr>
          <w:rFonts w:ascii="Times New Roman" w:hAnsi="Times New Roman"/>
          <w:sz w:val="28"/>
          <w:szCs w:val="28"/>
        </w:rPr>
      </w:pPr>
      <w:r w:rsidRPr="008F546C">
        <w:rPr>
          <w:rFonts w:ascii="Times New Roman" w:eastAsia="Times New Roman" w:hAnsi="Times New Roman"/>
          <w:kern w:val="36"/>
          <w:sz w:val="28"/>
          <w:szCs w:val="28"/>
          <w:lang w:eastAsia="uk-UA"/>
        </w:rPr>
        <w:t xml:space="preserve">інформаційно-методичні матеріали щодо проведення заходів до Дня </w:t>
      </w:r>
      <w:r>
        <w:rPr>
          <w:rFonts w:ascii="Times New Roman" w:eastAsia="Times New Roman" w:hAnsi="Times New Roman"/>
          <w:kern w:val="36"/>
          <w:sz w:val="28"/>
          <w:szCs w:val="28"/>
          <w:lang w:eastAsia="uk-UA"/>
        </w:rPr>
        <w:t xml:space="preserve">вшанування учасників ліквідації аварії на </w:t>
      </w:r>
      <w:r w:rsidRPr="008F546C">
        <w:rPr>
          <w:rFonts w:ascii="Times New Roman" w:eastAsia="Times New Roman" w:hAnsi="Times New Roman"/>
          <w:kern w:val="36"/>
          <w:sz w:val="28"/>
          <w:szCs w:val="28"/>
          <w:lang w:eastAsia="uk-UA"/>
        </w:rPr>
        <w:t xml:space="preserve">Чорнобильської </w:t>
      </w:r>
      <w:r>
        <w:rPr>
          <w:rFonts w:ascii="Times New Roman" w:eastAsia="Times New Roman" w:hAnsi="Times New Roman"/>
          <w:kern w:val="36"/>
          <w:sz w:val="28"/>
          <w:szCs w:val="28"/>
          <w:lang w:eastAsia="uk-UA"/>
        </w:rPr>
        <w:t>АЕС;</w:t>
      </w:r>
    </w:p>
    <w:p w:rsidR="00542A71" w:rsidRPr="00FF2CEE" w:rsidRDefault="00542A71" w:rsidP="00542A71">
      <w:pPr>
        <w:numPr>
          <w:ilvl w:val="0"/>
          <w:numId w:val="26"/>
        </w:numPr>
        <w:shd w:val="clear" w:color="auto" w:fill="FFFFFF"/>
        <w:tabs>
          <w:tab w:val="left" w:pos="284"/>
        </w:tabs>
        <w:spacing w:after="0" w:line="240" w:lineRule="auto"/>
        <w:ind w:left="0" w:firstLine="0"/>
        <w:jc w:val="both"/>
        <w:outlineLvl w:val="0"/>
        <w:rPr>
          <w:rStyle w:val="10"/>
          <w:rFonts w:ascii="Times New Roman" w:eastAsia="Times New Roman" w:hAnsi="Times New Roman" w:cs="Times New Roman"/>
          <w:b/>
          <w:kern w:val="36"/>
          <w:szCs w:val="28"/>
          <w:lang w:eastAsia="uk-UA" w:bidi="ar-SA"/>
        </w:rPr>
      </w:pPr>
      <w:r w:rsidRPr="00FF2CEE">
        <w:rPr>
          <w:rStyle w:val="af4"/>
          <w:rFonts w:ascii="Times New Roman" w:hAnsi="Times New Roman"/>
          <w:b w:val="0"/>
          <w:sz w:val="28"/>
          <w:szCs w:val="28"/>
          <w:bdr w:val="none" w:sz="0" w:space="0" w:color="auto" w:frame="1"/>
          <w:shd w:val="clear" w:color="auto" w:fill="FFFFFF"/>
        </w:rPr>
        <w:t>інформаційні матеріали щодо походження та поширення зимових обрядів українського народу для організації виховних заходів</w:t>
      </w:r>
      <w:r>
        <w:rPr>
          <w:rStyle w:val="af4"/>
          <w:rFonts w:ascii="Times New Roman" w:hAnsi="Times New Roman"/>
          <w:b w:val="0"/>
          <w:sz w:val="28"/>
          <w:szCs w:val="28"/>
          <w:bdr w:val="none" w:sz="0" w:space="0" w:color="auto" w:frame="1"/>
          <w:shd w:val="clear" w:color="auto" w:fill="FFFFFF"/>
        </w:rPr>
        <w:t>.</w:t>
      </w:r>
    </w:p>
    <w:p w:rsidR="00542A71" w:rsidRDefault="00542A71" w:rsidP="00542A7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Здійснено методичне консультування щодо підготовки та проведення в  </w:t>
      </w:r>
      <w:r w:rsidR="000D1D31">
        <w:rPr>
          <w:rFonts w:ascii="Times New Roman" w:hAnsi="Times New Roman"/>
          <w:sz w:val="28"/>
          <w:szCs w:val="28"/>
        </w:rPr>
        <w:t xml:space="preserve">ЗП(ПТ)О </w:t>
      </w:r>
      <w:r w:rsidR="00117E96">
        <w:rPr>
          <w:rFonts w:ascii="Times New Roman" w:hAnsi="Times New Roman"/>
          <w:sz w:val="28"/>
          <w:szCs w:val="28"/>
        </w:rPr>
        <w:t xml:space="preserve"> </w:t>
      </w:r>
      <w:r>
        <w:rPr>
          <w:rFonts w:ascii="Times New Roman" w:hAnsi="Times New Roman"/>
          <w:sz w:val="28"/>
          <w:szCs w:val="28"/>
        </w:rPr>
        <w:t xml:space="preserve">тематичних заходів, присвячених Міжнародному дню рідної мови (лютий 2017 року), Дню народження Т.Г. Шевченка (березень 2017 року), Дню Знань (вересень 2017 року), зустрічей учнів </w:t>
      </w:r>
      <w:r w:rsidR="000D1D31">
        <w:rPr>
          <w:rFonts w:ascii="Times New Roman" w:hAnsi="Times New Roman"/>
          <w:sz w:val="28"/>
          <w:szCs w:val="28"/>
        </w:rPr>
        <w:t>ЗП(ПТ)О</w:t>
      </w:r>
      <w:r w:rsidR="00117E96">
        <w:rPr>
          <w:rFonts w:ascii="Times New Roman" w:hAnsi="Times New Roman"/>
          <w:sz w:val="28"/>
          <w:szCs w:val="28"/>
        </w:rPr>
        <w:t xml:space="preserve"> </w:t>
      </w:r>
      <w:r>
        <w:rPr>
          <w:rFonts w:ascii="Times New Roman" w:hAnsi="Times New Roman"/>
          <w:sz w:val="28"/>
          <w:szCs w:val="28"/>
        </w:rPr>
        <w:t xml:space="preserve">з воїнами-інтернаціоналістами, присвячених Дню вшанування учасників бойових дій на території інших держав (лютий 2017 року); надано методичну допомогу щодо підготовки та проведення в </w:t>
      </w:r>
      <w:r w:rsidR="000D1D31">
        <w:rPr>
          <w:rFonts w:ascii="Times New Roman" w:hAnsi="Times New Roman"/>
          <w:sz w:val="28"/>
          <w:szCs w:val="28"/>
        </w:rPr>
        <w:t xml:space="preserve">ЗП(ПТ)О </w:t>
      </w:r>
      <w:r>
        <w:rPr>
          <w:rFonts w:ascii="Times New Roman" w:hAnsi="Times New Roman"/>
          <w:sz w:val="28"/>
          <w:szCs w:val="28"/>
        </w:rPr>
        <w:t xml:space="preserve"> виховних позаурочних заходів: до Дня Соборності і Свободи (січень 2017 року), до Міжнародного дня пам’яті жертв Голокосту (січень 2017 року), до Дня Святого Валентина (лютий 2017 року),</w:t>
      </w:r>
      <w:r w:rsidRPr="008E10C2">
        <w:rPr>
          <w:rFonts w:ascii="Times New Roman" w:hAnsi="Times New Roman"/>
          <w:sz w:val="28"/>
          <w:szCs w:val="28"/>
        </w:rPr>
        <w:t xml:space="preserve"> </w:t>
      </w:r>
      <w:r>
        <w:rPr>
          <w:rFonts w:ascii="Times New Roman" w:hAnsi="Times New Roman"/>
          <w:sz w:val="28"/>
          <w:szCs w:val="28"/>
        </w:rPr>
        <w:t xml:space="preserve">до  Міжнародного  жіночого  дня  8  березня (березень 2017 року), до Дня Чорнобильської трагедії (квітень 2017 року), до Дня перемоги над нацизмом у Другій світовій війні (травень 2017 року), до Дня партизанської слави (вересень 2017 року), до Дня працівників освіти (жовтень 2017 року), до Дня захисника України (жовтень 2017 року), конкурсів «Козацькі розваги» (лютий 2017 року), з нагоди закінчення навчального року (червень 2017 року), виставок композицій та виробів з природного матеріалу (жовтень 2017 року), бесід з учнями </w:t>
      </w:r>
      <w:r w:rsidR="000D1D31">
        <w:rPr>
          <w:rFonts w:ascii="Times New Roman" w:hAnsi="Times New Roman"/>
          <w:sz w:val="28"/>
          <w:szCs w:val="28"/>
        </w:rPr>
        <w:t xml:space="preserve">ЗП(ПТ)О </w:t>
      </w:r>
      <w:r>
        <w:rPr>
          <w:rFonts w:ascii="Times New Roman" w:hAnsi="Times New Roman"/>
          <w:sz w:val="28"/>
          <w:szCs w:val="28"/>
        </w:rPr>
        <w:t xml:space="preserve"> про звичаї, обряди, традиції та свята українського народу (листопад 2017); організовано проведення таких заходів: виставок літератури, присвяченої подвигу воїнів та працівників тилу у роки Другої світової війни (травень 2017 року), конкурсів стіннівок в </w:t>
      </w:r>
      <w:r w:rsidR="000D1D31">
        <w:rPr>
          <w:rFonts w:ascii="Times New Roman" w:hAnsi="Times New Roman"/>
          <w:sz w:val="28"/>
          <w:szCs w:val="28"/>
        </w:rPr>
        <w:t xml:space="preserve">ЗП(ПТ)О </w:t>
      </w:r>
      <w:r>
        <w:rPr>
          <w:rFonts w:ascii="Times New Roman" w:hAnsi="Times New Roman"/>
          <w:sz w:val="28"/>
          <w:szCs w:val="28"/>
        </w:rPr>
        <w:t xml:space="preserve"> за різними напрямами, концертів ансамблю танцю «Ровесник», ансамблю «Юність», гуртка «Амплуа» у </w:t>
      </w:r>
      <w:r w:rsidR="000D1D31">
        <w:rPr>
          <w:rFonts w:ascii="Times New Roman" w:hAnsi="Times New Roman"/>
          <w:sz w:val="28"/>
          <w:szCs w:val="28"/>
        </w:rPr>
        <w:t>ЗП(ПТ)О</w:t>
      </w:r>
      <w:r>
        <w:rPr>
          <w:rFonts w:ascii="Times New Roman" w:hAnsi="Times New Roman"/>
          <w:sz w:val="28"/>
          <w:szCs w:val="28"/>
        </w:rPr>
        <w:t xml:space="preserve">, школах, військових частинах; відвідування учнями </w:t>
      </w:r>
      <w:r w:rsidR="000D1D31">
        <w:rPr>
          <w:rFonts w:ascii="Times New Roman" w:hAnsi="Times New Roman"/>
          <w:sz w:val="28"/>
          <w:szCs w:val="28"/>
        </w:rPr>
        <w:t xml:space="preserve">ЗП(ПТ)О </w:t>
      </w:r>
      <w:r>
        <w:rPr>
          <w:rFonts w:ascii="Times New Roman" w:hAnsi="Times New Roman"/>
          <w:sz w:val="28"/>
          <w:szCs w:val="28"/>
        </w:rPr>
        <w:t xml:space="preserve"> музеїв та музейних кімнат</w:t>
      </w:r>
      <w:r w:rsidRPr="006E428F">
        <w:rPr>
          <w:rFonts w:ascii="Times New Roman" w:hAnsi="Times New Roman"/>
          <w:sz w:val="28"/>
          <w:szCs w:val="28"/>
        </w:rPr>
        <w:t xml:space="preserve">, </w:t>
      </w:r>
      <w:r>
        <w:rPr>
          <w:rFonts w:ascii="Times New Roman" w:hAnsi="Times New Roman"/>
          <w:sz w:val="28"/>
          <w:szCs w:val="28"/>
        </w:rPr>
        <w:t>створених у них к</w:t>
      </w:r>
      <w:r w:rsidRPr="006E428F">
        <w:rPr>
          <w:rFonts w:ascii="Times New Roman" w:hAnsi="Times New Roman"/>
          <w:sz w:val="28"/>
          <w:szCs w:val="28"/>
        </w:rPr>
        <w:t>уточк</w:t>
      </w:r>
      <w:r>
        <w:rPr>
          <w:rFonts w:ascii="Times New Roman" w:hAnsi="Times New Roman"/>
          <w:sz w:val="28"/>
          <w:szCs w:val="28"/>
        </w:rPr>
        <w:t>ів</w:t>
      </w:r>
      <w:r w:rsidRPr="006E428F">
        <w:rPr>
          <w:rFonts w:ascii="Times New Roman" w:hAnsi="Times New Roman"/>
          <w:sz w:val="28"/>
          <w:szCs w:val="28"/>
        </w:rPr>
        <w:t xml:space="preserve"> слави та пам’яті</w:t>
      </w:r>
      <w:r>
        <w:rPr>
          <w:rFonts w:ascii="Times New Roman" w:hAnsi="Times New Roman"/>
          <w:sz w:val="28"/>
          <w:szCs w:val="28"/>
        </w:rPr>
        <w:t xml:space="preserve">, які </w:t>
      </w:r>
      <w:r w:rsidRPr="006E428F">
        <w:rPr>
          <w:rFonts w:ascii="Times New Roman" w:hAnsi="Times New Roman"/>
          <w:sz w:val="28"/>
          <w:szCs w:val="28"/>
        </w:rPr>
        <w:t xml:space="preserve">стали місцем </w:t>
      </w:r>
      <w:r>
        <w:rPr>
          <w:rFonts w:ascii="Times New Roman" w:hAnsi="Times New Roman"/>
          <w:sz w:val="28"/>
          <w:szCs w:val="28"/>
        </w:rPr>
        <w:t xml:space="preserve"> </w:t>
      </w:r>
      <w:r w:rsidRPr="006E428F">
        <w:rPr>
          <w:rFonts w:ascii="Times New Roman" w:hAnsi="Times New Roman"/>
          <w:sz w:val="28"/>
          <w:szCs w:val="28"/>
        </w:rPr>
        <w:t xml:space="preserve">для </w:t>
      </w:r>
      <w:r>
        <w:rPr>
          <w:rFonts w:ascii="Times New Roman" w:hAnsi="Times New Roman"/>
          <w:sz w:val="28"/>
          <w:szCs w:val="28"/>
        </w:rPr>
        <w:t xml:space="preserve"> </w:t>
      </w:r>
      <w:r w:rsidRPr="006E428F">
        <w:rPr>
          <w:rFonts w:ascii="Times New Roman" w:hAnsi="Times New Roman"/>
          <w:sz w:val="28"/>
          <w:szCs w:val="28"/>
        </w:rPr>
        <w:t xml:space="preserve">проведення </w:t>
      </w:r>
      <w:r>
        <w:rPr>
          <w:rFonts w:ascii="Times New Roman" w:hAnsi="Times New Roman"/>
          <w:sz w:val="28"/>
          <w:szCs w:val="28"/>
        </w:rPr>
        <w:t xml:space="preserve"> зустрічей  учнів  </w:t>
      </w:r>
      <w:r w:rsidR="000D1D31">
        <w:rPr>
          <w:rFonts w:ascii="Times New Roman" w:hAnsi="Times New Roman"/>
          <w:sz w:val="28"/>
          <w:szCs w:val="28"/>
        </w:rPr>
        <w:t xml:space="preserve">ЗП(ПТ)О </w:t>
      </w:r>
      <w:r>
        <w:rPr>
          <w:rFonts w:ascii="Times New Roman" w:hAnsi="Times New Roman"/>
          <w:sz w:val="28"/>
          <w:szCs w:val="28"/>
        </w:rPr>
        <w:t xml:space="preserve">  з ветеранами війни та праці, уроків мужності  за темою  «У вічній пам’яті народній!» </w:t>
      </w:r>
      <w:r w:rsidRPr="008907AF">
        <w:rPr>
          <w:rFonts w:ascii="Times New Roman" w:hAnsi="Times New Roman"/>
          <w:sz w:val="28"/>
          <w:szCs w:val="28"/>
        </w:rPr>
        <w:t xml:space="preserve">організовано участь колективів художньої самодіяльності ХДБХТТ і </w:t>
      </w:r>
      <w:r w:rsidR="000D1D31">
        <w:rPr>
          <w:rFonts w:ascii="Times New Roman" w:hAnsi="Times New Roman"/>
          <w:sz w:val="28"/>
          <w:szCs w:val="28"/>
        </w:rPr>
        <w:t xml:space="preserve">ЗП(ПТ)О </w:t>
      </w:r>
      <w:r w:rsidRPr="008907AF">
        <w:rPr>
          <w:rFonts w:ascii="Times New Roman" w:hAnsi="Times New Roman"/>
          <w:sz w:val="28"/>
          <w:szCs w:val="28"/>
        </w:rPr>
        <w:t xml:space="preserve"> у святкуванні Дня захисту дітей та Дня молоді (відповідно).</w:t>
      </w:r>
      <w:r>
        <w:rPr>
          <w:rFonts w:ascii="Times New Roman" w:hAnsi="Times New Roman"/>
          <w:sz w:val="28"/>
          <w:szCs w:val="28"/>
        </w:rPr>
        <w:t xml:space="preserve"> Ансамбль танцю «Ровесник» ХДБХТТ до </w:t>
      </w:r>
      <w:r w:rsidRPr="008907AF">
        <w:rPr>
          <w:rFonts w:ascii="Times New Roman" w:hAnsi="Times New Roman"/>
          <w:sz w:val="28"/>
          <w:szCs w:val="28"/>
        </w:rPr>
        <w:t>Дня захисту дітей</w:t>
      </w:r>
      <w:r>
        <w:rPr>
          <w:rFonts w:ascii="Times New Roman" w:hAnsi="Times New Roman"/>
          <w:sz w:val="28"/>
          <w:szCs w:val="28"/>
        </w:rPr>
        <w:t xml:space="preserve"> взяв участь у міському святі «Діти Харкова за мир!», яке відбулося на майдані Свободи 01.06 2017 року.</w:t>
      </w:r>
    </w:p>
    <w:p w:rsidR="00542A71" w:rsidRDefault="00542A71" w:rsidP="00542A71">
      <w:pPr>
        <w:pStyle w:val="a9"/>
        <w:ind w:firstLine="567"/>
        <w:rPr>
          <w:sz w:val="28"/>
          <w:szCs w:val="28"/>
        </w:rPr>
      </w:pPr>
      <w:r w:rsidRPr="000E5AE2">
        <w:rPr>
          <w:sz w:val="28"/>
          <w:szCs w:val="28"/>
        </w:rPr>
        <w:t>Крім того, розв’язанню зазнач</w:t>
      </w:r>
      <w:r>
        <w:rPr>
          <w:sz w:val="28"/>
          <w:szCs w:val="28"/>
        </w:rPr>
        <w:t xml:space="preserve">еної методичної проблеми сприяла й інформаційно-методична робота, яка забезпечила методичний супровід організації роботи гуртків художньо-естетичного напрямку, технічної та </w:t>
      </w:r>
      <w:r>
        <w:rPr>
          <w:sz w:val="28"/>
          <w:szCs w:val="28"/>
        </w:rPr>
        <w:lastRenderedPageBreak/>
        <w:t>декоративно-прикладної творчості, організації роботи музеїв та музейних кімнат шляхом надання консультацій, співбесід, відвідування занять гуртків та розміщення відповідних матеріалів на порталі та сайті ХДБХТТ.</w:t>
      </w:r>
    </w:p>
    <w:p w:rsidR="00542A71" w:rsidRDefault="00542A71" w:rsidP="00542A71">
      <w:pPr>
        <w:pStyle w:val="a9"/>
        <w:ind w:firstLine="567"/>
        <w:rPr>
          <w:sz w:val="28"/>
          <w:szCs w:val="28"/>
        </w:rPr>
      </w:pPr>
      <w:r>
        <w:rPr>
          <w:sz w:val="28"/>
          <w:szCs w:val="28"/>
        </w:rPr>
        <w:t xml:space="preserve"> Протягом серпня – жовтня 2017 року проведено перереєстрацію та оновлення бази даних керівників гуртків </w:t>
      </w:r>
      <w:r w:rsidR="000D1D31">
        <w:rPr>
          <w:sz w:val="28"/>
          <w:szCs w:val="28"/>
        </w:rPr>
        <w:t>ЗП(ПТ)О</w:t>
      </w:r>
      <w:r>
        <w:rPr>
          <w:sz w:val="28"/>
          <w:szCs w:val="28"/>
        </w:rPr>
        <w:t>.</w:t>
      </w:r>
    </w:p>
    <w:p w:rsidR="00542A71" w:rsidRDefault="00542A71" w:rsidP="00542A71">
      <w:pPr>
        <w:pStyle w:val="a9"/>
        <w:ind w:firstLine="709"/>
        <w:rPr>
          <w:sz w:val="28"/>
          <w:szCs w:val="28"/>
        </w:rPr>
      </w:pPr>
      <w:r>
        <w:rPr>
          <w:sz w:val="28"/>
          <w:szCs w:val="28"/>
        </w:rPr>
        <w:t>З</w:t>
      </w:r>
      <w:r w:rsidRPr="00296388">
        <w:rPr>
          <w:sz w:val="28"/>
          <w:szCs w:val="28"/>
        </w:rPr>
        <w:t xml:space="preserve">дійснено моніторинг охоплення гуртковою роботою учнів </w:t>
      </w:r>
      <w:r w:rsidR="000D1D31">
        <w:rPr>
          <w:sz w:val="28"/>
          <w:szCs w:val="28"/>
        </w:rPr>
        <w:t>ЗП(ПТ)О</w:t>
      </w:r>
      <w:r w:rsidRPr="00296388">
        <w:rPr>
          <w:sz w:val="28"/>
          <w:szCs w:val="28"/>
        </w:rPr>
        <w:t>,</w:t>
      </w:r>
      <w:r>
        <w:rPr>
          <w:sz w:val="28"/>
          <w:szCs w:val="28"/>
        </w:rPr>
        <w:t xml:space="preserve"> відповідно до </w:t>
      </w:r>
      <w:r w:rsidRPr="005A38D4">
        <w:rPr>
          <w:sz w:val="28"/>
          <w:szCs w:val="28"/>
        </w:rPr>
        <w:t xml:space="preserve">якого  станом на 01.10.2017 року в </w:t>
      </w:r>
      <w:r w:rsidR="000D1D31">
        <w:rPr>
          <w:sz w:val="28"/>
          <w:szCs w:val="28"/>
        </w:rPr>
        <w:t xml:space="preserve">ЗП(ПТ)О </w:t>
      </w:r>
      <w:r w:rsidRPr="005A38D4">
        <w:rPr>
          <w:sz w:val="28"/>
          <w:szCs w:val="28"/>
        </w:rPr>
        <w:t xml:space="preserve"> області працює </w:t>
      </w:r>
      <w:r w:rsidRPr="005A38D4">
        <w:rPr>
          <w:b/>
          <w:sz w:val="28"/>
          <w:szCs w:val="28"/>
        </w:rPr>
        <w:t>494</w:t>
      </w:r>
      <w:r w:rsidRPr="005A38D4">
        <w:rPr>
          <w:b/>
          <w:bCs/>
          <w:kern w:val="24"/>
          <w:sz w:val="28"/>
          <w:szCs w:val="28"/>
          <w:lang w:eastAsia="uk-UA"/>
        </w:rPr>
        <w:t xml:space="preserve"> </w:t>
      </w:r>
      <w:r w:rsidRPr="005A38D4">
        <w:rPr>
          <w:sz w:val="28"/>
          <w:szCs w:val="28"/>
        </w:rPr>
        <w:t>гуртки, які охоплюють 8610</w:t>
      </w:r>
      <w:r w:rsidRPr="005A38D4">
        <w:rPr>
          <w:b/>
          <w:bCs/>
          <w:kern w:val="24"/>
          <w:sz w:val="28"/>
          <w:szCs w:val="28"/>
          <w:lang w:eastAsia="uk-UA"/>
        </w:rPr>
        <w:t xml:space="preserve"> </w:t>
      </w:r>
      <w:r w:rsidR="000D1D31">
        <w:rPr>
          <w:bCs/>
          <w:sz w:val="28"/>
          <w:szCs w:val="28"/>
        </w:rPr>
        <w:t>учні, що складає</w:t>
      </w:r>
      <w:r w:rsidRPr="005A38D4">
        <w:rPr>
          <w:sz w:val="28"/>
          <w:szCs w:val="28"/>
        </w:rPr>
        <w:t xml:space="preserve"> </w:t>
      </w:r>
      <w:r w:rsidRPr="005A38D4">
        <w:rPr>
          <w:b/>
          <w:sz w:val="28"/>
          <w:szCs w:val="28"/>
        </w:rPr>
        <w:t>64%</w:t>
      </w:r>
      <w:r w:rsidRPr="005A38D4">
        <w:rPr>
          <w:sz w:val="28"/>
          <w:szCs w:val="28"/>
        </w:rPr>
        <w:t xml:space="preserve"> від загального контингенту учнів </w:t>
      </w:r>
      <w:r w:rsidR="000D1D31">
        <w:rPr>
          <w:sz w:val="28"/>
          <w:szCs w:val="28"/>
        </w:rPr>
        <w:t>ЗП(ПТ)О</w:t>
      </w:r>
      <w:r w:rsidRPr="005A38D4">
        <w:rPr>
          <w:sz w:val="28"/>
          <w:szCs w:val="28"/>
        </w:rPr>
        <w:t xml:space="preserve">. На жаль, у порівнянні з минулим навчальним роком відсоток охоплення учнів гуртковою роботою зменшився. Станом на 01.10.2016 року в </w:t>
      </w:r>
      <w:r w:rsidR="000D1D31">
        <w:rPr>
          <w:sz w:val="28"/>
          <w:szCs w:val="28"/>
        </w:rPr>
        <w:t xml:space="preserve">ЗП(ПТ)О </w:t>
      </w:r>
      <w:r w:rsidR="00117E96">
        <w:rPr>
          <w:sz w:val="28"/>
          <w:szCs w:val="28"/>
        </w:rPr>
        <w:t xml:space="preserve"> </w:t>
      </w:r>
      <w:r w:rsidRPr="005A38D4">
        <w:rPr>
          <w:sz w:val="28"/>
          <w:szCs w:val="28"/>
        </w:rPr>
        <w:t xml:space="preserve">міста Харкова і області працювало 604 гуртки, які охоплювали </w:t>
      </w:r>
      <w:r w:rsidRPr="005A38D4">
        <w:rPr>
          <w:b/>
          <w:bCs/>
          <w:kern w:val="24"/>
          <w:sz w:val="28"/>
          <w:szCs w:val="28"/>
          <w:lang w:eastAsia="uk-UA"/>
        </w:rPr>
        <w:t xml:space="preserve">10222 </w:t>
      </w:r>
      <w:r w:rsidRPr="005A38D4">
        <w:rPr>
          <w:bCs/>
          <w:sz w:val="28"/>
          <w:szCs w:val="28"/>
        </w:rPr>
        <w:t xml:space="preserve">учні, що складало </w:t>
      </w:r>
      <w:r w:rsidRPr="005A38D4">
        <w:rPr>
          <w:b/>
          <w:sz w:val="28"/>
          <w:szCs w:val="28"/>
        </w:rPr>
        <w:t>75%</w:t>
      </w:r>
      <w:r w:rsidRPr="005A38D4">
        <w:rPr>
          <w:b/>
          <w:i/>
          <w:sz w:val="28"/>
          <w:szCs w:val="28"/>
        </w:rPr>
        <w:t xml:space="preserve"> </w:t>
      </w:r>
      <w:r w:rsidRPr="005A38D4">
        <w:rPr>
          <w:sz w:val="28"/>
          <w:szCs w:val="28"/>
        </w:rPr>
        <w:t>від загального контингенту.</w:t>
      </w:r>
    </w:p>
    <w:p w:rsidR="00542A71" w:rsidRDefault="00542A71" w:rsidP="00542A71">
      <w:pPr>
        <w:pStyle w:val="a9"/>
        <w:ind w:firstLine="709"/>
        <w:rPr>
          <w:sz w:val="28"/>
          <w:szCs w:val="28"/>
        </w:rPr>
      </w:pPr>
      <w:r w:rsidRPr="00B75021">
        <w:rPr>
          <w:sz w:val="28"/>
          <w:szCs w:val="28"/>
        </w:rPr>
        <w:t xml:space="preserve">Здійснено моніторинг індикаторів ефективної діяльності гуртків та охоплення гуртковою роботою учнів </w:t>
      </w:r>
      <w:r w:rsidR="000D1D31">
        <w:rPr>
          <w:sz w:val="28"/>
          <w:szCs w:val="28"/>
        </w:rPr>
        <w:t>ЗП(ПТ)О</w:t>
      </w:r>
      <w:r w:rsidRPr="00B75021">
        <w:rPr>
          <w:sz w:val="28"/>
          <w:szCs w:val="28"/>
        </w:rPr>
        <w:t>, аналіз яких розглянуто на педагогічній нараді  (протокол від 11.05.2017 №2); за рекомендаціями ХДБХТТ організовано виставки літератури у бібліотеках</w:t>
      </w:r>
      <w:r w:rsidR="00117E96">
        <w:rPr>
          <w:sz w:val="28"/>
          <w:szCs w:val="28"/>
        </w:rPr>
        <w:t xml:space="preserve"> </w:t>
      </w:r>
      <w:r w:rsidR="000D1D31">
        <w:rPr>
          <w:sz w:val="28"/>
          <w:szCs w:val="28"/>
        </w:rPr>
        <w:t>ЗП(ПТ)О</w:t>
      </w:r>
      <w:r w:rsidRPr="00B75021">
        <w:rPr>
          <w:sz w:val="28"/>
          <w:szCs w:val="28"/>
        </w:rPr>
        <w:t>, присвячені</w:t>
      </w:r>
      <w:r w:rsidRPr="00261479">
        <w:rPr>
          <w:sz w:val="28"/>
          <w:szCs w:val="28"/>
        </w:rPr>
        <w:t xml:space="preserve"> подвигу воїнів та працівників тилу у роки Другої світової війни (травень 2017 року); </w:t>
      </w:r>
      <w:r w:rsidRPr="008F546C">
        <w:rPr>
          <w:sz w:val="28"/>
          <w:szCs w:val="28"/>
        </w:rPr>
        <w:t xml:space="preserve">упорядковано сценарії позаурочних заходів, розроблених керівниками гуртків </w:t>
      </w:r>
      <w:r w:rsidR="000D1D31">
        <w:rPr>
          <w:sz w:val="28"/>
          <w:szCs w:val="28"/>
        </w:rPr>
        <w:t>ЗП(ПТ)О</w:t>
      </w:r>
      <w:r w:rsidRPr="008F546C">
        <w:rPr>
          <w:sz w:val="28"/>
          <w:szCs w:val="28"/>
        </w:rPr>
        <w:t>.</w:t>
      </w:r>
    </w:p>
    <w:p w:rsidR="00542A71" w:rsidRPr="008B6B6F" w:rsidRDefault="00542A71" w:rsidP="00542A71">
      <w:pPr>
        <w:pStyle w:val="a9"/>
        <w:ind w:firstLine="709"/>
        <w:rPr>
          <w:sz w:val="28"/>
          <w:szCs w:val="28"/>
        </w:rPr>
      </w:pPr>
      <w:r w:rsidRPr="008B6B6F">
        <w:rPr>
          <w:sz w:val="28"/>
          <w:szCs w:val="28"/>
        </w:rPr>
        <w:t xml:space="preserve">З метою проведення аналізу роботи гуртків та забезпечення методичного супроводу організації гурткової роботи протягом 2017 року працівники ХДБХТТ  відвідали 42 </w:t>
      </w:r>
      <w:r w:rsidR="000D1D31">
        <w:rPr>
          <w:sz w:val="28"/>
          <w:szCs w:val="28"/>
        </w:rPr>
        <w:t xml:space="preserve">ЗП(ПТ)О </w:t>
      </w:r>
      <w:r w:rsidRPr="008B6B6F">
        <w:rPr>
          <w:sz w:val="28"/>
          <w:szCs w:val="28"/>
        </w:rPr>
        <w:t xml:space="preserve"> області, провели консультації та співбесіди з керівниками гуртків та заступниками директорів з навчально-виховної роботи </w:t>
      </w:r>
      <w:r w:rsidR="000D1D31">
        <w:rPr>
          <w:sz w:val="28"/>
          <w:szCs w:val="28"/>
        </w:rPr>
        <w:t>ЗП(ПТ)О</w:t>
      </w:r>
      <w:r w:rsidRPr="008B6B6F">
        <w:rPr>
          <w:sz w:val="28"/>
          <w:szCs w:val="28"/>
        </w:rPr>
        <w:t xml:space="preserve">, надали методичну допомогу щодо організації позаурочної та гурткової роботи, перевірили документацію, відповідно до якої ведеться робота гуртків. За підсумками проведеної роботи визначено, що </w:t>
      </w:r>
      <w:r w:rsidR="00117E96">
        <w:rPr>
          <w:sz w:val="28"/>
          <w:szCs w:val="28"/>
        </w:rPr>
        <w:t>освітній</w:t>
      </w:r>
      <w:r w:rsidRPr="008B6B6F">
        <w:rPr>
          <w:sz w:val="28"/>
          <w:szCs w:val="28"/>
        </w:rPr>
        <w:t xml:space="preserve"> процес у гуртках  здійснювався згідно з навчальними планами і програмами, відповідно до індивідуальних можливостей і інтересів учнів  з  використанням  різних організаційних форм. Здійснено моніторинг індикаторів ефективної діяльності гуртків та охоплення гуртковою роботою учнів </w:t>
      </w:r>
      <w:r w:rsidR="000D1D31">
        <w:rPr>
          <w:sz w:val="28"/>
          <w:szCs w:val="28"/>
        </w:rPr>
        <w:t>ЗП(ПТ)О</w:t>
      </w:r>
      <w:r w:rsidRPr="008B6B6F">
        <w:rPr>
          <w:sz w:val="28"/>
          <w:szCs w:val="28"/>
        </w:rPr>
        <w:t xml:space="preserve">, аналіз яких розглянуто на педагогічній нараді  (протокол від 11.05.2017 №2); за рекомендаціями ХДБХТТ організовано виставки літератури у бібліотеках </w:t>
      </w:r>
      <w:r w:rsidR="000D1D31">
        <w:rPr>
          <w:sz w:val="28"/>
          <w:szCs w:val="28"/>
        </w:rPr>
        <w:t>ЗП(ПТ)О</w:t>
      </w:r>
      <w:r w:rsidRPr="008B6B6F">
        <w:rPr>
          <w:sz w:val="28"/>
          <w:szCs w:val="28"/>
        </w:rPr>
        <w:t xml:space="preserve">, присвячені подвигу воїнів та працівників тилу у роки Другої світової війни (травень 2017 року); упорядковано сценарії позаурочних заходів, розроблених керівниками гуртків </w:t>
      </w:r>
      <w:r w:rsidR="000D1D31">
        <w:rPr>
          <w:sz w:val="28"/>
          <w:szCs w:val="28"/>
        </w:rPr>
        <w:t>ЗП(ПТ)О</w:t>
      </w:r>
      <w:r w:rsidRPr="008B6B6F">
        <w:rPr>
          <w:sz w:val="28"/>
          <w:szCs w:val="28"/>
        </w:rPr>
        <w:t>.</w:t>
      </w:r>
    </w:p>
    <w:p w:rsidR="00542A71" w:rsidRPr="008B6B6F" w:rsidRDefault="00542A71" w:rsidP="00542A71">
      <w:pPr>
        <w:shd w:val="clear" w:color="auto" w:fill="FFFFFF"/>
        <w:tabs>
          <w:tab w:val="left" w:pos="3686"/>
        </w:tabs>
        <w:spacing w:after="0" w:line="240" w:lineRule="auto"/>
        <w:ind w:firstLine="567"/>
        <w:jc w:val="both"/>
        <w:rPr>
          <w:rFonts w:ascii="Times New Roman" w:hAnsi="Times New Roman"/>
          <w:sz w:val="28"/>
          <w:szCs w:val="28"/>
        </w:rPr>
      </w:pPr>
      <w:r w:rsidRPr="008B6B6F">
        <w:rPr>
          <w:rFonts w:ascii="Times New Roman" w:hAnsi="Times New Roman"/>
          <w:sz w:val="28"/>
          <w:szCs w:val="28"/>
        </w:rPr>
        <w:t xml:space="preserve">На допомогу організаторам виховної роботи розроблено Методичні рекомендації щодо національно-патріотичного виховання учнівської молоді в професійно-технічних навчальних закладах, видано збірку матеріалів щодо узагальнення досвіду роботи заступників директорів з навчально-виховної роботи та керівників гуртків професійно-технічних навальних закладів. </w:t>
      </w:r>
      <w:r>
        <w:rPr>
          <w:rFonts w:ascii="Times New Roman" w:hAnsi="Times New Roman"/>
          <w:sz w:val="28"/>
          <w:szCs w:val="28"/>
        </w:rPr>
        <w:t xml:space="preserve">На жаль, не розроблено заплановані </w:t>
      </w:r>
      <w:r w:rsidRPr="008B6B6F">
        <w:rPr>
          <w:rFonts w:ascii="Times New Roman" w:hAnsi="Times New Roman"/>
          <w:sz w:val="28"/>
          <w:szCs w:val="28"/>
        </w:rPr>
        <w:t>Методичні рекомендації щодо організації роботи гуртка</w:t>
      </w:r>
      <w:r>
        <w:rPr>
          <w:rFonts w:ascii="Times New Roman" w:hAnsi="Times New Roman"/>
          <w:sz w:val="28"/>
          <w:szCs w:val="28"/>
        </w:rPr>
        <w:t xml:space="preserve"> «Оркестр шумових інструментів».</w:t>
      </w:r>
    </w:p>
    <w:p w:rsidR="00542A71" w:rsidRDefault="00542A71" w:rsidP="00542A71">
      <w:pPr>
        <w:spacing w:after="0" w:line="240" w:lineRule="auto"/>
        <w:jc w:val="both"/>
        <w:rPr>
          <w:rFonts w:ascii="Times New Roman" w:hAnsi="Times New Roman"/>
          <w:sz w:val="28"/>
          <w:szCs w:val="28"/>
        </w:rPr>
      </w:pPr>
      <w:r>
        <w:rPr>
          <w:rFonts w:ascii="Times New Roman" w:eastAsia="Times New Roman" w:hAnsi="Times New Roman"/>
          <w:sz w:val="28"/>
          <w:szCs w:val="28"/>
          <w:lang w:eastAsia="uk-UA"/>
        </w:rPr>
        <w:tab/>
      </w:r>
      <w:r>
        <w:rPr>
          <w:rFonts w:ascii="Times New Roman" w:hAnsi="Times New Roman"/>
          <w:sz w:val="28"/>
          <w:szCs w:val="28"/>
        </w:rPr>
        <w:t>В</w:t>
      </w:r>
      <w:r w:rsidRPr="00887DB9">
        <w:rPr>
          <w:rFonts w:ascii="Times New Roman" w:hAnsi="Times New Roman"/>
          <w:sz w:val="28"/>
          <w:szCs w:val="28"/>
        </w:rPr>
        <w:t xml:space="preserve"> межах реалізації методичної проблеми ХДБХТТ та регіонального освітнього проекту «Виховний простір Харківщини», в якому ХДБХТТ визначений як </w:t>
      </w:r>
      <w:r>
        <w:rPr>
          <w:rStyle w:val="10"/>
          <w:rFonts w:ascii="Times New Roman" w:hAnsi="Times New Roman"/>
          <w:szCs w:val="28"/>
        </w:rPr>
        <w:t>співвиконавець,</w:t>
      </w:r>
      <w:r w:rsidRPr="00887DB9">
        <w:rPr>
          <w:rFonts w:ascii="Times New Roman" w:hAnsi="Times New Roman"/>
          <w:sz w:val="28"/>
          <w:szCs w:val="28"/>
        </w:rPr>
        <w:t xml:space="preserve"> </w:t>
      </w:r>
      <w:r>
        <w:rPr>
          <w:rFonts w:ascii="Times New Roman" w:hAnsi="Times New Roman"/>
          <w:sz w:val="28"/>
          <w:szCs w:val="28"/>
        </w:rPr>
        <w:t>з</w:t>
      </w:r>
      <w:r w:rsidRPr="00A57824">
        <w:rPr>
          <w:rFonts w:ascii="Times New Roman" w:eastAsia="Times New Roman" w:hAnsi="Times New Roman"/>
          <w:sz w:val="28"/>
          <w:szCs w:val="28"/>
          <w:lang w:eastAsia="uk-UA"/>
        </w:rPr>
        <w:t xml:space="preserve"> метою оприлюднення здобутків організаторів </w:t>
      </w:r>
      <w:r w:rsidRPr="00A57824">
        <w:rPr>
          <w:rFonts w:ascii="Times New Roman" w:eastAsia="Times New Roman" w:hAnsi="Times New Roman"/>
          <w:sz w:val="28"/>
          <w:szCs w:val="28"/>
          <w:lang w:eastAsia="uk-UA"/>
        </w:rPr>
        <w:lastRenderedPageBreak/>
        <w:t xml:space="preserve">позаурочної роботи </w:t>
      </w:r>
      <w:r w:rsidR="000D1D31">
        <w:rPr>
          <w:rFonts w:ascii="Times New Roman" w:eastAsia="Times New Roman" w:hAnsi="Times New Roman"/>
          <w:sz w:val="28"/>
          <w:szCs w:val="28"/>
          <w:lang w:eastAsia="uk-UA"/>
        </w:rPr>
        <w:t xml:space="preserve">ЗП(ПТ)О </w:t>
      </w:r>
      <w:r w:rsidRPr="00A57824">
        <w:rPr>
          <w:rFonts w:ascii="Times New Roman" w:eastAsia="Times New Roman" w:hAnsi="Times New Roman"/>
          <w:sz w:val="28"/>
          <w:szCs w:val="28"/>
          <w:lang w:eastAsia="uk-UA"/>
        </w:rPr>
        <w:t>Харківщини кращий досвід презенту</w:t>
      </w:r>
      <w:r>
        <w:rPr>
          <w:rFonts w:ascii="Times New Roman" w:eastAsia="Times New Roman" w:hAnsi="Times New Roman"/>
          <w:sz w:val="28"/>
          <w:szCs w:val="28"/>
          <w:lang w:eastAsia="uk-UA"/>
        </w:rPr>
        <w:t>вав</w:t>
      </w:r>
      <w:r w:rsidRPr="00A57824">
        <w:rPr>
          <w:rFonts w:ascii="Times New Roman" w:eastAsia="Times New Roman" w:hAnsi="Times New Roman"/>
          <w:sz w:val="28"/>
          <w:szCs w:val="28"/>
          <w:lang w:eastAsia="uk-UA"/>
        </w:rPr>
        <w:t xml:space="preserve">ся </w:t>
      </w:r>
      <w:r>
        <w:rPr>
          <w:rFonts w:ascii="Times New Roman" w:eastAsia="Times New Roman" w:hAnsi="Times New Roman"/>
          <w:sz w:val="28"/>
          <w:szCs w:val="28"/>
          <w:lang w:eastAsia="uk-UA"/>
        </w:rPr>
        <w:t xml:space="preserve">директором ХДБХТТ </w:t>
      </w:r>
      <w:proofErr w:type="spellStart"/>
      <w:r>
        <w:rPr>
          <w:rFonts w:ascii="Times New Roman" w:hAnsi="Times New Roman"/>
          <w:sz w:val="28"/>
          <w:szCs w:val="28"/>
          <w:shd w:val="clear" w:color="auto" w:fill="FFFFFF"/>
        </w:rPr>
        <w:t>Варавою</w:t>
      </w:r>
      <w:proofErr w:type="spellEnd"/>
      <w:r w:rsidRPr="00DA17D2">
        <w:rPr>
          <w:rFonts w:ascii="Times New Roman" w:hAnsi="Times New Roman"/>
          <w:sz w:val="28"/>
          <w:szCs w:val="28"/>
          <w:shd w:val="clear" w:color="auto" w:fill="FFFFFF"/>
        </w:rPr>
        <w:t xml:space="preserve"> Н.М.</w:t>
      </w:r>
      <w:r>
        <w:rPr>
          <w:rFonts w:ascii="Times New Roman" w:hAnsi="Times New Roman"/>
          <w:sz w:val="28"/>
          <w:szCs w:val="28"/>
          <w:shd w:val="clear" w:color="auto" w:fill="FFFFFF"/>
        </w:rPr>
        <w:t xml:space="preserve"> </w:t>
      </w:r>
      <w:r>
        <w:rPr>
          <w:rFonts w:ascii="Times New Roman" w:eastAsia="Times New Roman" w:hAnsi="Times New Roman"/>
          <w:sz w:val="28"/>
          <w:szCs w:val="28"/>
          <w:lang w:eastAsia="uk-UA"/>
        </w:rPr>
        <w:t xml:space="preserve">на </w:t>
      </w:r>
      <w:r w:rsidRPr="007A2121">
        <w:rPr>
          <w:rFonts w:ascii="Times New Roman" w:hAnsi="Times New Roman"/>
          <w:sz w:val="28"/>
          <w:szCs w:val="28"/>
          <w:lang w:eastAsia="zh-CN"/>
        </w:rPr>
        <w:t>Всеукраїнськ</w:t>
      </w:r>
      <w:r>
        <w:rPr>
          <w:rFonts w:ascii="Times New Roman" w:hAnsi="Times New Roman"/>
          <w:sz w:val="28"/>
          <w:szCs w:val="28"/>
          <w:lang w:eastAsia="zh-CN"/>
        </w:rPr>
        <w:t>ому</w:t>
      </w:r>
      <w:r w:rsidRPr="007A2121">
        <w:rPr>
          <w:rFonts w:ascii="Times New Roman" w:hAnsi="Times New Roman"/>
          <w:sz w:val="28"/>
          <w:szCs w:val="28"/>
          <w:lang w:eastAsia="zh-CN"/>
        </w:rPr>
        <w:t xml:space="preserve"> семінар</w:t>
      </w:r>
      <w:r>
        <w:rPr>
          <w:rFonts w:ascii="Times New Roman" w:hAnsi="Times New Roman"/>
          <w:sz w:val="28"/>
          <w:szCs w:val="28"/>
          <w:lang w:eastAsia="zh-CN"/>
        </w:rPr>
        <w:t>і</w:t>
      </w:r>
      <w:r w:rsidRPr="007A2121">
        <w:rPr>
          <w:rFonts w:ascii="Times New Roman" w:hAnsi="Times New Roman"/>
          <w:sz w:val="28"/>
          <w:szCs w:val="28"/>
          <w:lang w:eastAsia="zh-CN"/>
        </w:rPr>
        <w:t>-практикум</w:t>
      </w:r>
      <w:r>
        <w:rPr>
          <w:rFonts w:ascii="Times New Roman" w:hAnsi="Times New Roman"/>
          <w:sz w:val="28"/>
          <w:szCs w:val="28"/>
          <w:lang w:eastAsia="zh-CN"/>
        </w:rPr>
        <w:t>і</w:t>
      </w:r>
      <w:r w:rsidRPr="007A2121">
        <w:rPr>
          <w:rFonts w:ascii="Times New Roman" w:hAnsi="Times New Roman"/>
          <w:sz w:val="28"/>
          <w:szCs w:val="28"/>
          <w:lang w:eastAsia="zh-CN"/>
        </w:rPr>
        <w:t xml:space="preserve"> директорів позашкільних навчальних закладів по роботі з учнями </w:t>
      </w:r>
      <w:r w:rsidR="000D1D31">
        <w:rPr>
          <w:rFonts w:ascii="Times New Roman" w:hAnsi="Times New Roman"/>
          <w:sz w:val="28"/>
          <w:szCs w:val="28"/>
          <w:lang w:eastAsia="zh-CN"/>
        </w:rPr>
        <w:t xml:space="preserve">ЗП(ПТ)О </w:t>
      </w:r>
      <w:r w:rsidRPr="007A2121">
        <w:rPr>
          <w:rFonts w:ascii="Times New Roman" w:hAnsi="Times New Roman"/>
          <w:sz w:val="28"/>
          <w:szCs w:val="28"/>
          <w:lang w:eastAsia="zh-CN"/>
        </w:rPr>
        <w:t xml:space="preserve"> «Виховання громадянина - патріота України засобами сучасної багатовекторної позашкільної освіти»</w:t>
      </w:r>
      <w:r>
        <w:rPr>
          <w:rFonts w:ascii="Times New Roman" w:hAnsi="Times New Roman"/>
          <w:sz w:val="28"/>
          <w:szCs w:val="28"/>
          <w:lang w:eastAsia="zh-CN"/>
        </w:rPr>
        <w:t xml:space="preserve"> (Львів, 31.03 – 01.04. 2017), а також </w:t>
      </w:r>
      <w:r w:rsidRPr="00990189">
        <w:rPr>
          <w:rFonts w:ascii="Times New Roman" w:eastAsia="Times New Roman" w:hAnsi="Times New Roman"/>
          <w:sz w:val="28"/>
          <w:szCs w:val="28"/>
          <w:lang w:eastAsia="uk-UA"/>
        </w:rPr>
        <w:t xml:space="preserve">представлений </w:t>
      </w:r>
      <w:r>
        <w:rPr>
          <w:rFonts w:ascii="Times New Roman" w:eastAsia="Times New Roman" w:hAnsi="Times New Roman"/>
          <w:sz w:val="28"/>
          <w:szCs w:val="28"/>
          <w:lang w:eastAsia="uk-UA"/>
        </w:rPr>
        <w:t xml:space="preserve">у </w:t>
      </w:r>
      <w:r w:rsidRPr="00990189">
        <w:rPr>
          <w:rFonts w:ascii="Times New Roman" w:eastAsia="Times New Roman" w:hAnsi="Times New Roman"/>
          <w:sz w:val="28"/>
          <w:szCs w:val="28"/>
          <w:lang w:eastAsia="uk-UA"/>
        </w:rPr>
        <w:t xml:space="preserve">фахових виданнях, </w:t>
      </w:r>
      <w:r w:rsidRPr="001D71A2">
        <w:rPr>
          <w:rFonts w:ascii="Times New Roman" w:eastAsia="Times New Roman" w:hAnsi="Times New Roman"/>
          <w:sz w:val="28"/>
          <w:szCs w:val="28"/>
          <w:lang w:eastAsia="uk-UA"/>
        </w:rPr>
        <w:t xml:space="preserve">а саме у </w:t>
      </w:r>
      <w:r w:rsidRPr="001D71A2">
        <w:rPr>
          <w:rFonts w:ascii="Times New Roman" w:hAnsi="Times New Roman"/>
          <w:sz w:val="28"/>
          <w:szCs w:val="28"/>
        </w:rPr>
        <w:t xml:space="preserve">статті «Особистість виховує особистість, творча особистість – творчу особистість» (газета «Вісник </w:t>
      </w:r>
      <w:proofErr w:type="spellStart"/>
      <w:r w:rsidRPr="001D71A2">
        <w:rPr>
          <w:rFonts w:ascii="Times New Roman" w:hAnsi="Times New Roman"/>
          <w:sz w:val="28"/>
          <w:szCs w:val="28"/>
        </w:rPr>
        <w:t>профосвіти</w:t>
      </w:r>
      <w:proofErr w:type="spellEnd"/>
      <w:r>
        <w:rPr>
          <w:rFonts w:ascii="Times New Roman" w:hAnsi="Times New Roman"/>
          <w:sz w:val="28"/>
          <w:szCs w:val="28"/>
        </w:rPr>
        <w:t>»</w:t>
      </w:r>
      <w:r w:rsidRPr="001D71A2">
        <w:rPr>
          <w:rFonts w:ascii="Times New Roman" w:hAnsi="Times New Roman"/>
          <w:sz w:val="28"/>
          <w:szCs w:val="28"/>
        </w:rPr>
        <w:t xml:space="preserve">, травень 2017), статті «Роль особистості керівника гуртка у розвитку творчих, інтелектуальних та духовних здібностей учнів, самовизначенні особистості» (журнал «Виховна робота в школі» №6 (151), червень 2017 року), </w:t>
      </w:r>
      <w:r>
        <w:rPr>
          <w:rFonts w:ascii="Times New Roman" w:hAnsi="Times New Roman"/>
          <w:sz w:val="28"/>
          <w:szCs w:val="28"/>
        </w:rPr>
        <w:t xml:space="preserve">сценарії театралізованого дійства «Народжені вільними. Монологи синів» до Дня Конституції України </w:t>
      </w:r>
      <w:r w:rsidRPr="001D71A2">
        <w:rPr>
          <w:rFonts w:ascii="Times New Roman" w:hAnsi="Times New Roman"/>
          <w:sz w:val="28"/>
          <w:szCs w:val="28"/>
          <w:shd w:val="clear" w:color="auto" w:fill="FFFFFF"/>
        </w:rPr>
        <w:t>(</w:t>
      </w:r>
      <w:r w:rsidRPr="008B6B6F">
        <w:rPr>
          <w:rFonts w:ascii="Times New Roman" w:hAnsi="Times New Roman"/>
          <w:sz w:val="28"/>
          <w:szCs w:val="28"/>
          <w:shd w:val="clear" w:color="auto" w:fill="FFFFFF"/>
        </w:rPr>
        <w:t>газета</w:t>
      </w:r>
      <w:r w:rsidRPr="001D71A2">
        <w:rPr>
          <w:rFonts w:ascii="Times New Roman" w:hAnsi="Times New Roman"/>
          <w:sz w:val="28"/>
          <w:szCs w:val="28"/>
        </w:rPr>
        <w:t xml:space="preserve"> «Позакла</w:t>
      </w:r>
      <w:r>
        <w:rPr>
          <w:rFonts w:ascii="Times New Roman" w:hAnsi="Times New Roman"/>
          <w:sz w:val="28"/>
          <w:szCs w:val="28"/>
        </w:rPr>
        <w:t xml:space="preserve">сний час» №7, липень </w:t>
      </w:r>
      <w:r w:rsidR="000D1D31">
        <w:rPr>
          <w:rFonts w:ascii="Times New Roman" w:hAnsi="Times New Roman"/>
          <w:sz w:val="28"/>
          <w:szCs w:val="28"/>
        </w:rPr>
        <w:t>2017 року),</w:t>
      </w:r>
      <w:r>
        <w:rPr>
          <w:rFonts w:ascii="Times New Roman" w:hAnsi="Times New Roman"/>
          <w:sz w:val="28"/>
          <w:szCs w:val="28"/>
        </w:rPr>
        <w:t xml:space="preserve"> при цьому не підготовлено заплановані публікації до науково-методичного журналу «Мистецтво і освіта» та журналу «</w:t>
      </w:r>
      <w:proofErr w:type="spellStart"/>
      <w:r>
        <w:rPr>
          <w:rFonts w:ascii="Times New Roman" w:hAnsi="Times New Roman"/>
          <w:sz w:val="28"/>
          <w:szCs w:val="28"/>
        </w:rPr>
        <w:t>Профтехосвіта</w:t>
      </w:r>
      <w:proofErr w:type="spellEnd"/>
      <w:r>
        <w:rPr>
          <w:rFonts w:ascii="Times New Roman" w:hAnsi="Times New Roman"/>
          <w:sz w:val="28"/>
          <w:szCs w:val="28"/>
        </w:rPr>
        <w:t>».</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ab/>
        <w:t>З</w:t>
      </w:r>
      <w:r w:rsidRPr="00DD5C22">
        <w:rPr>
          <w:rFonts w:ascii="Times New Roman" w:hAnsi="Times New Roman"/>
          <w:sz w:val="28"/>
          <w:szCs w:val="28"/>
        </w:rPr>
        <w:t xml:space="preserve"> метою вдосконалення  </w:t>
      </w:r>
      <w:r>
        <w:rPr>
          <w:rFonts w:ascii="Times New Roman" w:hAnsi="Times New Roman"/>
          <w:sz w:val="28"/>
          <w:szCs w:val="28"/>
        </w:rPr>
        <w:t xml:space="preserve">організації </w:t>
      </w:r>
      <w:r w:rsidRPr="00DD5C22">
        <w:rPr>
          <w:rFonts w:ascii="Times New Roman" w:hAnsi="Times New Roman"/>
          <w:sz w:val="28"/>
          <w:szCs w:val="28"/>
        </w:rPr>
        <w:t>виховної роботи</w:t>
      </w:r>
      <w:r>
        <w:rPr>
          <w:rFonts w:ascii="Times New Roman" w:hAnsi="Times New Roman"/>
          <w:sz w:val="28"/>
          <w:szCs w:val="28"/>
        </w:rPr>
        <w:t xml:space="preserve"> з учнівською молоддю </w:t>
      </w:r>
      <w:r w:rsidR="000D1D31">
        <w:rPr>
          <w:rFonts w:ascii="Times New Roman" w:hAnsi="Times New Roman"/>
          <w:sz w:val="28"/>
          <w:szCs w:val="28"/>
        </w:rPr>
        <w:t>ЗП(ПТ)О</w:t>
      </w:r>
      <w:r>
        <w:rPr>
          <w:rFonts w:ascii="Times New Roman" w:hAnsi="Times New Roman"/>
          <w:sz w:val="28"/>
          <w:szCs w:val="28"/>
        </w:rPr>
        <w:t xml:space="preserve"> з</w:t>
      </w:r>
      <w:r w:rsidRPr="00DD5C22">
        <w:rPr>
          <w:rFonts w:ascii="Times New Roman" w:hAnsi="Times New Roman"/>
          <w:sz w:val="28"/>
          <w:szCs w:val="28"/>
        </w:rPr>
        <w:t xml:space="preserve">а участі ХДБХТТ організовано проведення навчально-практичного семінару з заступниками директорів </w:t>
      </w:r>
      <w:r w:rsidR="000D1D31">
        <w:rPr>
          <w:rFonts w:ascii="Times New Roman" w:hAnsi="Times New Roman"/>
          <w:sz w:val="28"/>
          <w:szCs w:val="28"/>
        </w:rPr>
        <w:t>ЗП(ПТ)О</w:t>
      </w:r>
      <w:r w:rsidRPr="00DD5C22">
        <w:rPr>
          <w:rFonts w:ascii="Times New Roman" w:hAnsi="Times New Roman"/>
          <w:sz w:val="28"/>
          <w:szCs w:val="28"/>
        </w:rPr>
        <w:t xml:space="preserve"> з навчально-виховної роботи за темою «Місце і роль педагогів у системі роботи навчального закладу з національно-патріотичного виховання»</w:t>
      </w:r>
      <w:r>
        <w:rPr>
          <w:rFonts w:ascii="Times New Roman" w:hAnsi="Times New Roman"/>
          <w:sz w:val="28"/>
          <w:szCs w:val="28"/>
        </w:rPr>
        <w:t xml:space="preserve"> (лютий 2017 року) та за ініціативи ХДБХТТ</w:t>
      </w:r>
      <w:r w:rsidRPr="002A5685">
        <w:rPr>
          <w:rFonts w:ascii="Times New Roman" w:hAnsi="Times New Roman"/>
          <w:sz w:val="28"/>
          <w:szCs w:val="28"/>
        </w:rPr>
        <w:t xml:space="preserve"> </w:t>
      </w:r>
      <w:r>
        <w:rPr>
          <w:rFonts w:ascii="Times New Roman" w:hAnsi="Times New Roman"/>
          <w:sz w:val="28"/>
          <w:szCs w:val="28"/>
        </w:rPr>
        <w:t>проведено</w:t>
      </w:r>
      <w:r w:rsidRPr="00BA1F85">
        <w:rPr>
          <w:rFonts w:ascii="Times New Roman" w:hAnsi="Times New Roman"/>
          <w:sz w:val="28"/>
          <w:szCs w:val="28"/>
          <w:lang w:eastAsia="zh-CN"/>
        </w:rPr>
        <w:t xml:space="preserve"> семінар-практикум</w:t>
      </w:r>
      <w:r w:rsidRPr="00BA1F85">
        <w:rPr>
          <w:rFonts w:ascii="Times New Roman" w:hAnsi="Times New Roman"/>
          <w:sz w:val="28"/>
          <w:szCs w:val="28"/>
        </w:rPr>
        <w:t xml:space="preserve"> керівників </w:t>
      </w:r>
      <w:r>
        <w:rPr>
          <w:rFonts w:ascii="Times New Roman" w:hAnsi="Times New Roman"/>
          <w:sz w:val="28"/>
          <w:szCs w:val="28"/>
        </w:rPr>
        <w:t xml:space="preserve"> </w:t>
      </w:r>
      <w:r w:rsidRPr="00BA1F85">
        <w:rPr>
          <w:rFonts w:ascii="Times New Roman" w:hAnsi="Times New Roman"/>
          <w:sz w:val="28"/>
          <w:szCs w:val="28"/>
        </w:rPr>
        <w:t xml:space="preserve">гуртків </w:t>
      </w:r>
      <w:r w:rsidR="000D1D31">
        <w:rPr>
          <w:rFonts w:ascii="Times New Roman" w:hAnsi="Times New Roman"/>
          <w:sz w:val="28"/>
          <w:szCs w:val="28"/>
        </w:rPr>
        <w:t xml:space="preserve">ЗП(ПТ)О </w:t>
      </w:r>
      <w:r w:rsidRPr="00BA1F85">
        <w:rPr>
          <w:rFonts w:ascii="Times New Roman" w:hAnsi="Times New Roman"/>
          <w:sz w:val="28"/>
          <w:szCs w:val="28"/>
        </w:rPr>
        <w:t xml:space="preserve"> «</w:t>
      </w:r>
      <w:r>
        <w:rPr>
          <w:rFonts w:ascii="Times New Roman" w:hAnsi="Times New Roman"/>
          <w:sz w:val="28"/>
          <w:szCs w:val="28"/>
        </w:rPr>
        <w:t>Роль гурткової роботи у процесі формування сучасного громадянина – патріота України»</w:t>
      </w:r>
      <w:r w:rsidRPr="00371EC5">
        <w:rPr>
          <w:rFonts w:ascii="Times New Roman" w:hAnsi="Times New Roman"/>
          <w:sz w:val="28"/>
          <w:szCs w:val="28"/>
        </w:rPr>
        <w:t xml:space="preserve"> </w:t>
      </w:r>
      <w:r>
        <w:rPr>
          <w:rFonts w:ascii="Times New Roman" w:hAnsi="Times New Roman"/>
          <w:sz w:val="28"/>
          <w:szCs w:val="28"/>
        </w:rPr>
        <w:t xml:space="preserve">у форматі </w:t>
      </w:r>
      <w:proofErr w:type="spellStart"/>
      <w:r>
        <w:rPr>
          <w:rFonts w:ascii="Times New Roman" w:hAnsi="Times New Roman"/>
          <w:sz w:val="28"/>
          <w:szCs w:val="28"/>
        </w:rPr>
        <w:t>інтернет-спілкування</w:t>
      </w:r>
      <w:proofErr w:type="spellEnd"/>
      <w:r>
        <w:rPr>
          <w:rFonts w:ascii="Times New Roman" w:hAnsi="Times New Roman"/>
          <w:sz w:val="28"/>
          <w:szCs w:val="28"/>
        </w:rPr>
        <w:t xml:space="preserve"> (квітень – червень 2017 року), </w:t>
      </w:r>
      <w:r w:rsidRPr="00887DB9">
        <w:rPr>
          <w:rFonts w:ascii="Times New Roman" w:hAnsi="Times New Roman"/>
          <w:sz w:val="28"/>
          <w:szCs w:val="28"/>
        </w:rPr>
        <w:t>який передбачав, реєстрацію учасників в режимі «коментар</w:t>
      </w:r>
      <w:r>
        <w:rPr>
          <w:rFonts w:ascii="Times New Roman" w:hAnsi="Times New Roman"/>
          <w:sz w:val="28"/>
          <w:szCs w:val="28"/>
        </w:rPr>
        <w:t>» та ознайомлення з матеріалами семінару та, за бажанням,</w:t>
      </w:r>
      <w:r w:rsidRPr="00887DB9">
        <w:rPr>
          <w:rFonts w:ascii="Times New Roman" w:hAnsi="Times New Roman"/>
          <w:sz w:val="28"/>
          <w:szCs w:val="28"/>
        </w:rPr>
        <w:t xml:space="preserve"> участь в обміні досвідом. Учасниками семінару стали керівники гуртків та заступники директорів з навчально-виховної роботи Державного професійно-технічного навчального закладу «Центр професійно-технічної освіти №3 м. Харкова» та Харківського професійного ліцею харчових технологій та торгівлі</w:t>
      </w:r>
      <w:r>
        <w:rPr>
          <w:rFonts w:ascii="Times New Roman" w:hAnsi="Times New Roman"/>
          <w:sz w:val="28"/>
          <w:szCs w:val="28"/>
        </w:rPr>
        <w:t>,</w:t>
      </w:r>
      <w:r w:rsidRPr="00741C24">
        <w:rPr>
          <w:rFonts w:ascii="Times New Roman" w:hAnsi="Times New Roman"/>
          <w:sz w:val="28"/>
          <w:szCs w:val="28"/>
        </w:rPr>
        <w:t xml:space="preserve"> </w:t>
      </w:r>
      <w:r w:rsidRPr="00887DB9">
        <w:rPr>
          <w:rFonts w:ascii="Times New Roman" w:hAnsi="Times New Roman"/>
          <w:sz w:val="28"/>
          <w:szCs w:val="28"/>
        </w:rPr>
        <w:t>Вищого професійного училища №27 м. Куп'янська</w:t>
      </w:r>
      <w:r>
        <w:rPr>
          <w:rFonts w:ascii="Times New Roman" w:hAnsi="Times New Roman"/>
          <w:sz w:val="28"/>
          <w:szCs w:val="28"/>
        </w:rPr>
        <w:t>, які свій досвід роботи з теми семінару представили через використання певної педагогічної технології, а саме:</w:t>
      </w:r>
    </w:p>
    <w:p w:rsidR="00542A71" w:rsidRPr="001D71A2" w:rsidRDefault="00542A71" w:rsidP="00542A71">
      <w:pPr>
        <w:pStyle w:val="af0"/>
        <w:numPr>
          <w:ilvl w:val="0"/>
          <w:numId w:val="27"/>
        </w:numPr>
        <w:tabs>
          <w:tab w:val="left" w:pos="284"/>
        </w:tabs>
        <w:spacing w:after="0" w:line="240" w:lineRule="auto"/>
        <w:ind w:left="0" w:firstLine="0"/>
        <w:jc w:val="both"/>
        <w:outlineLvl w:val="0"/>
        <w:rPr>
          <w:rFonts w:ascii="Times New Roman" w:hAnsi="Times New Roman"/>
          <w:sz w:val="28"/>
          <w:szCs w:val="28"/>
          <w:lang w:val="uk-UA"/>
        </w:rPr>
      </w:pPr>
      <w:r w:rsidRPr="001D71A2">
        <w:rPr>
          <w:rFonts w:ascii="Times New Roman" w:hAnsi="Times New Roman"/>
          <w:bCs/>
          <w:kern w:val="36"/>
          <w:sz w:val="28"/>
          <w:szCs w:val="28"/>
          <w:lang w:val="uk-UA"/>
        </w:rPr>
        <w:t xml:space="preserve">Проектна діяльність гуртка «Театральна студія «Амплуа» при підготовці </w:t>
      </w:r>
      <w:r w:rsidRPr="001D71A2">
        <w:rPr>
          <w:rFonts w:ascii="Times New Roman" w:hAnsi="Times New Roman"/>
          <w:sz w:val="28"/>
          <w:szCs w:val="28"/>
          <w:lang w:val="uk-UA"/>
        </w:rPr>
        <w:t>театралізованого дійства-роздуму  «</w:t>
      </w:r>
      <w:r w:rsidRPr="001D71A2">
        <w:rPr>
          <w:rFonts w:ascii="Times New Roman" w:hAnsi="Times New Roman"/>
          <w:sz w:val="28"/>
          <w:szCs w:val="28"/>
          <w:shd w:val="clear" w:color="auto" w:fill="FFFFFF"/>
          <w:lang w:val="uk-UA"/>
        </w:rPr>
        <w:t>Народжені вільними. Монологи синів» (</w:t>
      </w:r>
      <w:r w:rsidRPr="001D71A2">
        <w:rPr>
          <w:rFonts w:ascii="Times New Roman" w:hAnsi="Times New Roman"/>
          <w:bCs/>
          <w:kern w:val="36"/>
          <w:sz w:val="28"/>
          <w:szCs w:val="28"/>
          <w:lang w:val="uk-UA"/>
        </w:rPr>
        <w:t>Федотова Г.В., керівник гуртка «Театральна студія «Амплуа»  Д</w:t>
      </w:r>
      <w:r w:rsidR="00EE41FB">
        <w:rPr>
          <w:rFonts w:ascii="Times New Roman" w:hAnsi="Times New Roman"/>
          <w:bCs/>
          <w:kern w:val="36"/>
          <w:sz w:val="28"/>
          <w:szCs w:val="28"/>
          <w:lang w:val="uk-UA"/>
        </w:rPr>
        <w:t>ПТНЗ</w:t>
      </w:r>
      <w:r w:rsidR="001745A1">
        <w:rPr>
          <w:rFonts w:ascii="Times New Roman" w:hAnsi="Times New Roman"/>
          <w:bCs/>
          <w:kern w:val="36"/>
          <w:sz w:val="28"/>
          <w:szCs w:val="28"/>
          <w:lang w:val="uk-UA"/>
        </w:rPr>
        <w:t xml:space="preserve"> </w:t>
      </w:r>
      <w:r w:rsidRPr="001D71A2">
        <w:rPr>
          <w:rFonts w:ascii="Times New Roman" w:hAnsi="Times New Roman"/>
          <w:bCs/>
          <w:kern w:val="36"/>
          <w:sz w:val="28"/>
          <w:szCs w:val="28"/>
          <w:lang w:val="uk-UA"/>
        </w:rPr>
        <w:t xml:space="preserve"> «Центр професійно-технічної освіти №3 м. Харкова»);</w:t>
      </w:r>
    </w:p>
    <w:p w:rsidR="00542A71" w:rsidRPr="001D71A2" w:rsidRDefault="00542A71" w:rsidP="00542A71">
      <w:pPr>
        <w:spacing w:after="0" w:line="240" w:lineRule="auto"/>
        <w:jc w:val="both"/>
        <w:rPr>
          <w:rFonts w:ascii="Times New Roman" w:hAnsi="Times New Roman"/>
          <w:sz w:val="28"/>
          <w:szCs w:val="28"/>
        </w:rPr>
      </w:pPr>
      <w:r w:rsidRPr="001D71A2">
        <w:rPr>
          <w:rFonts w:ascii="Times New Roman" w:hAnsi="Times New Roman"/>
          <w:sz w:val="28"/>
          <w:szCs w:val="28"/>
        </w:rPr>
        <w:t xml:space="preserve">- Опис творчого проекту гуртка декоративно-прикладної творчості «Умілі ручки» та театрального гуртка «Молодіжний АРТ» за темою «Натхненні вірою в Україну» (Морозова О.О., заступник директора з навчально-виховної роботи, </w:t>
      </w:r>
      <w:proofErr w:type="spellStart"/>
      <w:r w:rsidRPr="001D71A2">
        <w:rPr>
          <w:rFonts w:ascii="Times New Roman" w:hAnsi="Times New Roman"/>
          <w:sz w:val="28"/>
          <w:szCs w:val="28"/>
        </w:rPr>
        <w:t>Слівко</w:t>
      </w:r>
      <w:proofErr w:type="spellEnd"/>
      <w:r w:rsidRPr="001D71A2">
        <w:rPr>
          <w:rFonts w:ascii="Times New Roman" w:hAnsi="Times New Roman"/>
          <w:sz w:val="28"/>
          <w:szCs w:val="28"/>
        </w:rPr>
        <w:t xml:space="preserve"> О.Ю., </w:t>
      </w:r>
      <w:proofErr w:type="spellStart"/>
      <w:r w:rsidRPr="001D71A2">
        <w:rPr>
          <w:rFonts w:ascii="Times New Roman" w:hAnsi="Times New Roman"/>
          <w:sz w:val="28"/>
          <w:szCs w:val="28"/>
        </w:rPr>
        <w:t>Бутенко</w:t>
      </w:r>
      <w:proofErr w:type="spellEnd"/>
      <w:r w:rsidRPr="001D71A2">
        <w:rPr>
          <w:rFonts w:ascii="Times New Roman" w:hAnsi="Times New Roman"/>
          <w:sz w:val="28"/>
          <w:szCs w:val="28"/>
        </w:rPr>
        <w:t xml:space="preserve"> О.М., керівники гуртків Харківського професійного ліцею харчових технологій та торгівлі);</w:t>
      </w:r>
    </w:p>
    <w:p w:rsidR="00542A71" w:rsidRDefault="00542A71" w:rsidP="00542A71">
      <w:pPr>
        <w:spacing w:after="0" w:line="240" w:lineRule="auto"/>
        <w:jc w:val="both"/>
        <w:rPr>
          <w:rFonts w:ascii="Times New Roman" w:hAnsi="Times New Roman"/>
          <w:sz w:val="28"/>
          <w:szCs w:val="28"/>
        </w:rPr>
      </w:pPr>
      <w:r w:rsidRPr="001D71A2">
        <w:rPr>
          <w:rFonts w:ascii="Times New Roman" w:hAnsi="Times New Roman"/>
          <w:sz w:val="28"/>
          <w:szCs w:val="28"/>
        </w:rPr>
        <w:t>- Організація колективної творчої справи в системі роботи навчального закладу з національно-патріотичного виховання учнівської молоді на прикладі відзначення Року Японії в Україні (Іванова Л.М., заступник директора Вищого професійного училища №27 м. Куп'янська).</w:t>
      </w:r>
      <w:r>
        <w:rPr>
          <w:rFonts w:ascii="Times New Roman" w:hAnsi="Times New Roman"/>
          <w:sz w:val="28"/>
          <w:szCs w:val="28"/>
        </w:rPr>
        <w:t xml:space="preserve"> В обміні досвідом </w:t>
      </w:r>
      <w:r w:rsidRPr="00887DB9">
        <w:rPr>
          <w:rFonts w:ascii="Times New Roman" w:hAnsi="Times New Roman"/>
          <w:sz w:val="28"/>
          <w:szCs w:val="28"/>
        </w:rPr>
        <w:t xml:space="preserve">узяли участь керівники гуртків та заступники директорів з навчально-виховної роботи </w:t>
      </w:r>
      <w:r w:rsidRPr="001D71A2">
        <w:rPr>
          <w:rFonts w:ascii="Times New Roman" w:hAnsi="Times New Roman"/>
          <w:sz w:val="28"/>
          <w:szCs w:val="28"/>
        </w:rPr>
        <w:lastRenderedPageBreak/>
        <w:t xml:space="preserve">Державного навчального закладу «Харківський поліграфічний центр професійно-технічної освіти», Державного професійно-технічного навчального закладу «Центр професійно-технічної освіти №4 м. Харкова», Богодухівський  професійний аграрний ліцей, Харківський професійний ліцей швейного і хутрового виробництва, Харківський професійний ліцей будівництва, Чугуївський  професійний ліцей, </w:t>
      </w:r>
      <w:proofErr w:type="spellStart"/>
      <w:r w:rsidRPr="001D71A2">
        <w:rPr>
          <w:rFonts w:ascii="Times New Roman" w:hAnsi="Times New Roman"/>
          <w:sz w:val="28"/>
          <w:szCs w:val="28"/>
        </w:rPr>
        <w:t>Красноградський</w:t>
      </w:r>
      <w:proofErr w:type="spellEnd"/>
      <w:r w:rsidRPr="001D71A2">
        <w:rPr>
          <w:rFonts w:ascii="Times New Roman" w:hAnsi="Times New Roman"/>
          <w:sz w:val="28"/>
          <w:szCs w:val="28"/>
        </w:rPr>
        <w:t xml:space="preserve">  професійний ліцей, </w:t>
      </w:r>
      <w:proofErr w:type="spellStart"/>
      <w:r w:rsidRPr="001D71A2">
        <w:rPr>
          <w:rFonts w:ascii="Times New Roman" w:hAnsi="Times New Roman"/>
          <w:sz w:val="28"/>
          <w:szCs w:val="28"/>
        </w:rPr>
        <w:t>Зміївський</w:t>
      </w:r>
      <w:proofErr w:type="spellEnd"/>
      <w:r w:rsidRPr="001D71A2">
        <w:rPr>
          <w:rFonts w:ascii="Times New Roman" w:hAnsi="Times New Roman"/>
          <w:sz w:val="28"/>
          <w:szCs w:val="28"/>
        </w:rPr>
        <w:t xml:space="preserve">  професійний енергетичний ліцей, Первомайський  професійний ліцей. </w:t>
      </w:r>
    </w:p>
    <w:p w:rsidR="00542A71" w:rsidRPr="0057190A" w:rsidRDefault="00542A71" w:rsidP="00542A71">
      <w:pPr>
        <w:spacing w:after="0" w:line="240" w:lineRule="auto"/>
        <w:ind w:firstLine="709"/>
        <w:jc w:val="both"/>
        <w:rPr>
          <w:rFonts w:ascii="Times New Roman" w:hAnsi="Times New Roman"/>
          <w:sz w:val="28"/>
          <w:szCs w:val="28"/>
        </w:rPr>
      </w:pPr>
      <w:r w:rsidRPr="0057190A">
        <w:rPr>
          <w:rFonts w:ascii="Times New Roman" w:hAnsi="Times New Roman"/>
          <w:sz w:val="28"/>
          <w:szCs w:val="28"/>
        </w:rPr>
        <w:t xml:space="preserve">З метою вдосконалення </w:t>
      </w:r>
      <w:r w:rsidRPr="0057190A">
        <w:rPr>
          <w:rFonts w:ascii="Times New Roman" w:hAnsi="Times New Roman"/>
          <w:sz w:val="28"/>
        </w:rPr>
        <w:t>роботи гуртків о</w:t>
      </w:r>
      <w:r w:rsidRPr="0057190A">
        <w:rPr>
          <w:rFonts w:ascii="Times New Roman" w:hAnsi="Times New Roman"/>
          <w:sz w:val="28"/>
          <w:szCs w:val="28"/>
        </w:rPr>
        <w:t xml:space="preserve">рганізовано контроль за комплектуванням гуртків ХДБХТТ та відвідуванням гуртківцями навчальних занять, виконанням єдиних вимог до оформлення журналів обліку роботи. Відповідні питання розглянуто на нараді при директорові (протокол від 02.10.2017 №9). Плани роботи гуртків ХДБХТТ проаналізовано і ухвалено на засіданні педагогічної ради (протокол від 15.08.2017 №4).  </w:t>
      </w:r>
    </w:p>
    <w:p w:rsidR="00542A71" w:rsidRPr="00611750" w:rsidRDefault="00542A71" w:rsidP="00542A71">
      <w:pPr>
        <w:spacing w:after="0" w:line="240" w:lineRule="auto"/>
        <w:ind w:firstLine="709"/>
        <w:jc w:val="both"/>
        <w:rPr>
          <w:rFonts w:ascii="Times New Roman" w:hAnsi="Times New Roman"/>
          <w:sz w:val="28"/>
          <w:szCs w:val="28"/>
        </w:rPr>
      </w:pPr>
      <w:r w:rsidRPr="00611750">
        <w:rPr>
          <w:rFonts w:ascii="Times New Roman" w:hAnsi="Times New Roman"/>
          <w:sz w:val="28"/>
          <w:szCs w:val="28"/>
        </w:rPr>
        <w:t>Проаналізовано виконання планів роботи гуртків, питання координації роботи колективів художньої самодіяльності ХДБХТТ щодо участі у  проведенні концертів та інших масових художніх заходів, організовано контроль за станом забезпечення  належних умов роботи у гуртках щодо збереження здоров’я дітей. Підсумки вивчення зазначених питань розглянуто на нараді при директорові (протокол від 02.10.2017 №9).</w:t>
      </w:r>
    </w:p>
    <w:p w:rsidR="00542A71" w:rsidRPr="00352D7D" w:rsidRDefault="00542A71" w:rsidP="00542A71">
      <w:pPr>
        <w:pStyle w:val="a9"/>
        <w:ind w:firstLine="709"/>
        <w:contextualSpacing/>
        <w:rPr>
          <w:sz w:val="28"/>
          <w:szCs w:val="28"/>
        </w:rPr>
      </w:pPr>
      <w:r w:rsidRPr="002A1E8F">
        <w:rPr>
          <w:sz w:val="28"/>
          <w:szCs w:val="28"/>
        </w:rPr>
        <w:t xml:space="preserve">Підсумки вивчення питання координації роботи педагогічних працівників та контролю за виконанням планових завдань організаційно-методичного відділу, керівництва методичною роботою та підготовкою методичних матеріалів щодо організації позаурочної роботи в </w:t>
      </w:r>
      <w:r w:rsidR="000D1D31">
        <w:rPr>
          <w:sz w:val="28"/>
          <w:szCs w:val="28"/>
        </w:rPr>
        <w:t>ЗП(ПТ)О</w:t>
      </w:r>
      <w:r w:rsidRPr="002A1E8F">
        <w:rPr>
          <w:sz w:val="28"/>
          <w:szCs w:val="28"/>
        </w:rPr>
        <w:t xml:space="preserve">, контролю за підбором та розстановкою кадрів керівників гуртків </w:t>
      </w:r>
      <w:r w:rsidR="00117E96">
        <w:rPr>
          <w:sz w:val="28"/>
          <w:szCs w:val="28"/>
        </w:rPr>
        <w:t>у</w:t>
      </w:r>
      <w:r w:rsidRPr="002A1E8F">
        <w:rPr>
          <w:sz w:val="28"/>
          <w:szCs w:val="28"/>
        </w:rPr>
        <w:t xml:space="preserve"> </w:t>
      </w:r>
      <w:r w:rsidR="000D1D31">
        <w:rPr>
          <w:sz w:val="28"/>
          <w:szCs w:val="28"/>
        </w:rPr>
        <w:t>ЗП(ПТ)О</w:t>
      </w:r>
      <w:r w:rsidRPr="002A1E8F">
        <w:rPr>
          <w:sz w:val="28"/>
          <w:szCs w:val="28"/>
        </w:rPr>
        <w:t xml:space="preserve"> розглянуто на нараді при директорові (протокол від 06.11.2017 №10)</w:t>
      </w:r>
      <w:r>
        <w:rPr>
          <w:color w:val="FF0000"/>
          <w:sz w:val="28"/>
          <w:szCs w:val="28"/>
        </w:rPr>
        <w:t xml:space="preserve"> </w:t>
      </w:r>
      <w:r w:rsidRPr="00352D7D">
        <w:rPr>
          <w:sz w:val="28"/>
          <w:szCs w:val="28"/>
        </w:rPr>
        <w:t xml:space="preserve">та на засіданні педагогічної ради (протокол від 26.12 2017 №6). </w:t>
      </w:r>
    </w:p>
    <w:p w:rsidR="00542A71" w:rsidRDefault="00542A71" w:rsidP="00542A7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виконання «Перспективного плану проведення атестації педагогічних працівників на 2017</w:t>
      </w:r>
      <w:r w:rsidR="00116FE1">
        <w:rPr>
          <w:rFonts w:ascii="Times New Roman" w:hAnsi="Times New Roman"/>
          <w:sz w:val="28"/>
          <w:szCs w:val="28"/>
        </w:rPr>
        <w:t xml:space="preserve"> – </w:t>
      </w:r>
      <w:r>
        <w:rPr>
          <w:rFonts w:ascii="Times New Roman" w:hAnsi="Times New Roman"/>
          <w:sz w:val="28"/>
          <w:szCs w:val="28"/>
        </w:rPr>
        <w:t xml:space="preserve">2021 роки» </w:t>
      </w:r>
      <w:proofErr w:type="spellStart"/>
      <w:r w:rsidRPr="00D14A2A">
        <w:rPr>
          <w:rFonts w:ascii="Times New Roman" w:hAnsi="Times New Roman"/>
          <w:sz w:val="28"/>
          <w:szCs w:val="28"/>
        </w:rPr>
        <w:t>Варав</w:t>
      </w:r>
      <w:r>
        <w:rPr>
          <w:rFonts w:ascii="Times New Roman" w:hAnsi="Times New Roman"/>
          <w:sz w:val="28"/>
          <w:szCs w:val="28"/>
        </w:rPr>
        <w:t>а</w:t>
      </w:r>
      <w:proofErr w:type="spellEnd"/>
      <w:r w:rsidRPr="00D14A2A">
        <w:rPr>
          <w:rFonts w:ascii="Times New Roman" w:hAnsi="Times New Roman"/>
          <w:sz w:val="28"/>
          <w:szCs w:val="28"/>
        </w:rPr>
        <w:t xml:space="preserve"> Н.М., директор, та Барабаш Л.М., завідувач відділу організаційно-масової роботи</w:t>
      </w:r>
      <w:r>
        <w:rPr>
          <w:rFonts w:ascii="Times New Roman" w:hAnsi="Times New Roman"/>
          <w:sz w:val="28"/>
          <w:szCs w:val="28"/>
        </w:rPr>
        <w:t>, підвищили свою кваліфікацію і успішно пройшли атестацію у квітні 2017 року згідно з наказом Департаменту науки і освіти Харківської обласної державної адміністрації від 20.04.2017 №131 «Про підсумки засідання атестаційної комісії ІІІ рівня 20.04.2017».</w:t>
      </w:r>
    </w:p>
    <w:p w:rsidR="00542A71" w:rsidRDefault="00542A71" w:rsidP="00542A71">
      <w:pPr>
        <w:spacing w:after="0" w:line="240" w:lineRule="auto"/>
        <w:ind w:firstLine="709"/>
        <w:contextualSpacing/>
        <w:jc w:val="both"/>
        <w:rPr>
          <w:sz w:val="28"/>
          <w:szCs w:val="28"/>
        </w:rPr>
      </w:pPr>
      <w:r w:rsidRPr="006E5D4C">
        <w:rPr>
          <w:rFonts w:ascii="Times New Roman" w:hAnsi="Times New Roman"/>
          <w:sz w:val="28"/>
          <w:szCs w:val="28"/>
        </w:rPr>
        <w:t>Колегіальним органом управління ХДБХТТ є педагогічна рада, яка протягом навчального року працювала стабільно</w:t>
      </w:r>
      <w:r>
        <w:rPr>
          <w:rFonts w:ascii="Times New Roman" w:hAnsi="Times New Roman"/>
          <w:sz w:val="28"/>
          <w:szCs w:val="28"/>
        </w:rPr>
        <w:t xml:space="preserve">. </w:t>
      </w:r>
      <w:r w:rsidRPr="006E5D4C">
        <w:rPr>
          <w:rFonts w:ascii="Times New Roman" w:hAnsi="Times New Roman"/>
          <w:sz w:val="28"/>
          <w:szCs w:val="28"/>
        </w:rPr>
        <w:t xml:space="preserve"> </w:t>
      </w:r>
      <w:r>
        <w:rPr>
          <w:rFonts w:ascii="Times New Roman" w:hAnsi="Times New Roman"/>
          <w:sz w:val="28"/>
          <w:szCs w:val="28"/>
        </w:rPr>
        <w:t>У 2017 році проведено шість засідань з таких питань:</w:t>
      </w:r>
      <w:r w:rsidRPr="00FC2542">
        <w:rPr>
          <w:sz w:val="28"/>
          <w:szCs w:val="28"/>
        </w:rPr>
        <w:t xml:space="preserve"> </w:t>
      </w:r>
    </w:p>
    <w:p w:rsidR="00542A71" w:rsidRDefault="00542A71" w:rsidP="00542A71">
      <w:pPr>
        <w:spacing w:after="0" w:line="240" w:lineRule="auto"/>
        <w:contextualSpacing/>
        <w:jc w:val="both"/>
        <w:rPr>
          <w:rFonts w:ascii="Times New Roman" w:hAnsi="Times New Roman"/>
          <w:sz w:val="28"/>
          <w:szCs w:val="28"/>
        </w:rPr>
      </w:pPr>
      <w:r w:rsidRPr="004D5954">
        <w:rPr>
          <w:rFonts w:ascii="Times New Roman" w:hAnsi="Times New Roman"/>
          <w:sz w:val="28"/>
          <w:szCs w:val="28"/>
        </w:rPr>
        <w:t>за протоколом  від 2</w:t>
      </w:r>
      <w:r>
        <w:rPr>
          <w:rFonts w:ascii="Times New Roman" w:hAnsi="Times New Roman"/>
          <w:sz w:val="28"/>
          <w:szCs w:val="28"/>
        </w:rPr>
        <w:t>6</w:t>
      </w:r>
      <w:r w:rsidRPr="004D5954">
        <w:rPr>
          <w:rFonts w:ascii="Times New Roman" w:hAnsi="Times New Roman"/>
          <w:sz w:val="28"/>
          <w:szCs w:val="28"/>
        </w:rPr>
        <w:t>.01.201</w:t>
      </w:r>
      <w:r>
        <w:rPr>
          <w:rFonts w:ascii="Times New Roman" w:hAnsi="Times New Roman"/>
          <w:sz w:val="28"/>
          <w:szCs w:val="28"/>
        </w:rPr>
        <w:t>7</w:t>
      </w:r>
      <w:r w:rsidRPr="004D5954">
        <w:rPr>
          <w:rFonts w:ascii="Times New Roman" w:hAnsi="Times New Roman"/>
          <w:sz w:val="28"/>
          <w:szCs w:val="28"/>
        </w:rPr>
        <w:t xml:space="preserve"> № 1 –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1. Про виконання рішень попередніх педагогічних нарад;</w:t>
      </w:r>
    </w:p>
    <w:p w:rsidR="00542A71" w:rsidRPr="00050174" w:rsidRDefault="00542A71" w:rsidP="00542A71">
      <w:pPr>
        <w:spacing w:after="0" w:line="240" w:lineRule="auto"/>
        <w:jc w:val="both"/>
        <w:rPr>
          <w:rFonts w:ascii="Times New Roman" w:hAnsi="Times New Roman"/>
          <w:sz w:val="28"/>
          <w:szCs w:val="28"/>
        </w:rPr>
      </w:pPr>
      <w:r w:rsidRPr="00050174">
        <w:rPr>
          <w:rFonts w:ascii="Times New Roman" w:hAnsi="Times New Roman"/>
          <w:sz w:val="28"/>
          <w:szCs w:val="28"/>
        </w:rPr>
        <w:t>2. Про організацію роботи  над методичною темою в рамках реалізації проекту «Виховний простір Харківщини»</w:t>
      </w:r>
      <w:r>
        <w:rPr>
          <w:rFonts w:ascii="Times New Roman" w:hAnsi="Times New Roman"/>
          <w:sz w:val="28"/>
          <w:szCs w:val="28"/>
        </w:rPr>
        <w:t>;</w:t>
      </w:r>
    </w:p>
    <w:p w:rsidR="00542A71" w:rsidRDefault="00542A71" w:rsidP="00542A71">
      <w:pPr>
        <w:spacing w:after="0" w:line="240" w:lineRule="auto"/>
        <w:contextualSpacing/>
        <w:jc w:val="both"/>
        <w:rPr>
          <w:rFonts w:ascii="Times New Roman" w:hAnsi="Times New Roman"/>
          <w:sz w:val="28"/>
          <w:szCs w:val="28"/>
        </w:rPr>
      </w:pPr>
      <w:r>
        <w:rPr>
          <w:rFonts w:ascii="Times New Roman" w:hAnsi="Times New Roman"/>
          <w:sz w:val="28"/>
          <w:szCs w:val="28"/>
        </w:rPr>
        <w:t>3. Аналіз роботи гуртків за І півріччя 2016/2017 навчального року;</w:t>
      </w:r>
    </w:p>
    <w:p w:rsidR="00542A71" w:rsidRDefault="00542A71" w:rsidP="00542A71">
      <w:pPr>
        <w:pStyle w:val="a9"/>
        <w:contextualSpacing/>
        <w:rPr>
          <w:sz w:val="28"/>
          <w:szCs w:val="28"/>
        </w:rPr>
      </w:pPr>
      <w:r>
        <w:rPr>
          <w:sz w:val="28"/>
          <w:szCs w:val="28"/>
        </w:rPr>
        <w:t>за п</w:t>
      </w:r>
      <w:r w:rsidRPr="006E5D4C">
        <w:rPr>
          <w:sz w:val="28"/>
          <w:szCs w:val="28"/>
        </w:rPr>
        <w:t>ротокол</w:t>
      </w:r>
      <w:r>
        <w:rPr>
          <w:sz w:val="28"/>
          <w:szCs w:val="28"/>
        </w:rPr>
        <w:t>ом</w:t>
      </w:r>
      <w:r w:rsidRPr="006E5D4C">
        <w:rPr>
          <w:sz w:val="28"/>
          <w:szCs w:val="28"/>
        </w:rPr>
        <w:t xml:space="preserve">  від  11.05.201</w:t>
      </w:r>
      <w:r>
        <w:rPr>
          <w:sz w:val="28"/>
          <w:szCs w:val="28"/>
        </w:rPr>
        <w:t xml:space="preserve">7 </w:t>
      </w:r>
      <w:r w:rsidRPr="006E5D4C">
        <w:rPr>
          <w:sz w:val="28"/>
          <w:szCs w:val="28"/>
        </w:rPr>
        <w:t>№ 2</w:t>
      </w:r>
      <w:r>
        <w:rPr>
          <w:sz w:val="28"/>
          <w:szCs w:val="28"/>
        </w:rPr>
        <w:t xml:space="preserve">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1. Про виконання рішень попередніх педагогічних нарад;</w:t>
      </w:r>
    </w:p>
    <w:p w:rsidR="00542A71" w:rsidRPr="001171E9" w:rsidRDefault="00542A71" w:rsidP="00542A71">
      <w:pPr>
        <w:pStyle w:val="a9"/>
        <w:contextualSpacing/>
        <w:rPr>
          <w:sz w:val="28"/>
          <w:szCs w:val="28"/>
        </w:rPr>
      </w:pPr>
      <w:r w:rsidRPr="001171E9">
        <w:rPr>
          <w:sz w:val="28"/>
          <w:szCs w:val="28"/>
        </w:rPr>
        <w:t>2. Про підсумки моніторингового дослідження результативності роботи гуртків у 2016/2017 навчальному році;</w:t>
      </w:r>
    </w:p>
    <w:p w:rsidR="00542A71" w:rsidRPr="001171E9" w:rsidRDefault="00542A71" w:rsidP="00542A71">
      <w:pPr>
        <w:pStyle w:val="a9"/>
        <w:contextualSpacing/>
        <w:rPr>
          <w:sz w:val="28"/>
          <w:szCs w:val="28"/>
        </w:rPr>
      </w:pPr>
      <w:r w:rsidRPr="001171E9">
        <w:rPr>
          <w:sz w:val="28"/>
          <w:szCs w:val="28"/>
        </w:rPr>
        <w:lastRenderedPageBreak/>
        <w:t xml:space="preserve">за протоколом від </w:t>
      </w:r>
      <w:r w:rsidRPr="00775129">
        <w:rPr>
          <w:sz w:val="28"/>
          <w:szCs w:val="28"/>
        </w:rPr>
        <w:t>20.06.2017р.</w:t>
      </w:r>
      <w:r>
        <w:rPr>
          <w:sz w:val="28"/>
          <w:szCs w:val="28"/>
        </w:rPr>
        <w:t xml:space="preserve"> </w:t>
      </w:r>
      <w:r w:rsidRPr="00775129">
        <w:rPr>
          <w:sz w:val="28"/>
          <w:szCs w:val="28"/>
        </w:rPr>
        <w:t>№ 3 –</w:t>
      </w:r>
    </w:p>
    <w:p w:rsidR="00542A71" w:rsidRPr="001171E9" w:rsidRDefault="00542A71" w:rsidP="00542A71">
      <w:pPr>
        <w:spacing w:after="0" w:line="240" w:lineRule="auto"/>
        <w:jc w:val="both"/>
        <w:rPr>
          <w:rFonts w:ascii="Times New Roman" w:hAnsi="Times New Roman"/>
          <w:sz w:val="28"/>
          <w:szCs w:val="28"/>
        </w:rPr>
      </w:pPr>
      <w:r w:rsidRPr="001171E9">
        <w:rPr>
          <w:rFonts w:ascii="Times New Roman" w:hAnsi="Times New Roman"/>
          <w:sz w:val="28"/>
          <w:szCs w:val="28"/>
        </w:rPr>
        <w:t>1. Про виконання рішень попередніх педагогічних нарад;</w:t>
      </w:r>
    </w:p>
    <w:p w:rsidR="00542A71" w:rsidRDefault="00542A71" w:rsidP="00542A71">
      <w:pPr>
        <w:pStyle w:val="a9"/>
        <w:contextualSpacing/>
        <w:rPr>
          <w:sz w:val="28"/>
          <w:szCs w:val="28"/>
        </w:rPr>
      </w:pPr>
      <w:r w:rsidRPr="001171E9">
        <w:rPr>
          <w:sz w:val="28"/>
          <w:szCs w:val="28"/>
        </w:rPr>
        <w:t>2. Про стан виконання річного плану за І півріччя 2017 року</w:t>
      </w:r>
      <w:r>
        <w:rPr>
          <w:sz w:val="28"/>
          <w:szCs w:val="28"/>
        </w:rPr>
        <w:t>;</w:t>
      </w:r>
    </w:p>
    <w:p w:rsidR="00542A71" w:rsidRDefault="00542A71" w:rsidP="00542A71">
      <w:pPr>
        <w:pStyle w:val="a9"/>
        <w:contextualSpacing/>
        <w:rPr>
          <w:sz w:val="28"/>
          <w:szCs w:val="28"/>
        </w:rPr>
      </w:pPr>
      <w:r>
        <w:rPr>
          <w:sz w:val="28"/>
          <w:szCs w:val="28"/>
        </w:rPr>
        <w:t>за протоколом від 15</w:t>
      </w:r>
      <w:r w:rsidRPr="001171E9">
        <w:rPr>
          <w:sz w:val="28"/>
          <w:szCs w:val="28"/>
        </w:rPr>
        <w:t>.0</w:t>
      </w:r>
      <w:r>
        <w:rPr>
          <w:sz w:val="28"/>
          <w:szCs w:val="28"/>
        </w:rPr>
        <w:t>8</w:t>
      </w:r>
      <w:r w:rsidRPr="001171E9">
        <w:rPr>
          <w:sz w:val="28"/>
          <w:szCs w:val="28"/>
        </w:rPr>
        <w:t xml:space="preserve">.2017 № </w:t>
      </w:r>
      <w:r>
        <w:rPr>
          <w:sz w:val="28"/>
          <w:szCs w:val="28"/>
        </w:rPr>
        <w:t>4</w:t>
      </w:r>
      <w:r w:rsidRPr="001171E9">
        <w:rPr>
          <w:sz w:val="28"/>
          <w:szCs w:val="28"/>
        </w:rPr>
        <w:t xml:space="preserve">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 xml:space="preserve">1. Про виконання рішень попередніх педагогічних нарад;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2. Про підсумки роботи у 2016/2017 навчальному році та завдання на 2017/2018 навчальний рік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 xml:space="preserve">3. Затвердження навчальних програм і розкладу занять гуртків ХДБХТТ; </w:t>
      </w:r>
    </w:p>
    <w:p w:rsidR="00542A71" w:rsidRDefault="00542A71" w:rsidP="00542A71">
      <w:pPr>
        <w:pStyle w:val="a9"/>
        <w:contextualSpacing/>
        <w:rPr>
          <w:sz w:val="28"/>
          <w:szCs w:val="28"/>
        </w:rPr>
      </w:pPr>
      <w:r w:rsidRPr="00775129">
        <w:rPr>
          <w:sz w:val="28"/>
          <w:szCs w:val="28"/>
        </w:rPr>
        <w:t>4. Про підготовку методичних рекомендацій щодо національно-патріотичного виховання учнівської молоді в професійно-технічних навчальних закладах</w:t>
      </w:r>
      <w:r>
        <w:rPr>
          <w:sz w:val="28"/>
          <w:szCs w:val="28"/>
        </w:rPr>
        <w:t>;</w:t>
      </w:r>
      <w:r w:rsidRPr="00775129">
        <w:rPr>
          <w:sz w:val="28"/>
          <w:szCs w:val="28"/>
        </w:rPr>
        <w:t xml:space="preserve"> </w:t>
      </w:r>
    </w:p>
    <w:p w:rsidR="00542A71" w:rsidRDefault="00542A71" w:rsidP="00542A71">
      <w:pPr>
        <w:pStyle w:val="a9"/>
        <w:contextualSpacing/>
        <w:rPr>
          <w:sz w:val="28"/>
          <w:szCs w:val="28"/>
        </w:rPr>
      </w:pPr>
      <w:r>
        <w:rPr>
          <w:sz w:val="28"/>
          <w:szCs w:val="28"/>
        </w:rPr>
        <w:t>за протоколом від 31</w:t>
      </w:r>
      <w:r w:rsidRPr="001171E9">
        <w:rPr>
          <w:sz w:val="28"/>
          <w:szCs w:val="28"/>
        </w:rPr>
        <w:t>.</w:t>
      </w:r>
      <w:r>
        <w:rPr>
          <w:sz w:val="28"/>
          <w:szCs w:val="28"/>
        </w:rPr>
        <w:t>1</w:t>
      </w:r>
      <w:r w:rsidRPr="001171E9">
        <w:rPr>
          <w:sz w:val="28"/>
          <w:szCs w:val="28"/>
        </w:rPr>
        <w:t xml:space="preserve">0.2017 № </w:t>
      </w:r>
      <w:r>
        <w:rPr>
          <w:sz w:val="28"/>
          <w:szCs w:val="28"/>
        </w:rPr>
        <w:t>5</w:t>
      </w:r>
      <w:r w:rsidRPr="001171E9">
        <w:rPr>
          <w:sz w:val="28"/>
          <w:szCs w:val="28"/>
        </w:rPr>
        <w:t xml:space="preserve">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1. Про виконання рішень попередніх педагогічних нарад;</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 xml:space="preserve">2. Про нагальні питання впровадження «Закону про освіту»;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3. Про внесення змін та доповнень до навчального плану ХДБХТТ на 2017/2018 навчальний рік;</w:t>
      </w:r>
    </w:p>
    <w:p w:rsidR="00542A71" w:rsidRDefault="00542A71" w:rsidP="00542A71">
      <w:pPr>
        <w:pStyle w:val="a9"/>
        <w:contextualSpacing/>
        <w:rPr>
          <w:sz w:val="28"/>
          <w:szCs w:val="28"/>
        </w:rPr>
      </w:pPr>
      <w:r>
        <w:rPr>
          <w:sz w:val="28"/>
          <w:szCs w:val="28"/>
        </w:rPr>
        <w:t xml:space="preserve">за протоколом від </w:t>
      </w:r>
      <w:r w:rsidRPr="004844D1">
        <w:rPr>
          <w:sz w:val="28"/>
          <w:szCs w:val="28"/>
        </w:rPr>
        <w:t>26.12.2017 № 6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1. Про виконання рішень попередніх педагогічних нарад;</w:t>
      </w:r>
    </w:p>
    <w:p w:rsidR="00542A71" w:rsidRPr="00302159" w:rsidRDefault="00542A71" w:rsidP="00542A71">
      <w:pPr>
        <w:spacing w:after="0" w:line="240" w:lineRule="auto"/>
        <w:jc w:val="both"/>
        <w:rPr>
          <w:rFonts w:ascii="Times New Roman" w:hAnsi="Times New Roman"/>
          <w:sz w:val="28"/>
          <w:szCs w:val="28"/>
        </w:rPr>
      </w:pPr>
      <w:r>
        <w:rPr>
          <w:rFonts w:ascii="Times New Roman" w:hAnsi="Times New Roman"/>
          <w:sz w:val="28"/>
          <w:szCs w:val="28"/>
        </w:rPr>
        <w:t>2. Про підсумки роботи за 2017 рік</w:t>
      </w:r>
      <w:r w:rsidRPr="006B297F">
        <w:rPr>
          <w:rFonts w:ascii="Times New Roman" w:hAnsi="Times New Roman"/>
          <w:color w:val="365F91"/>
          <w:sz w:val="28"/>
          <w:szCs w:val="28"/>
        </w:rPr>
        <w:t xml:space="preserve"> </w:t>
      </w:r>
      <w:r w:rsidRPr="00302159">
        <w:rPr>
          <w:rFonts w:ascii="Times New Roman" w:hAnsi="Times New Roman"/>
          <w:sz w:val="28"/>
          <w:szCs w:val="28"/>
        </w:rPr>
        <w:t>і пріоритет</w:t>
      </w:r>
      <w:r>
        <w:rPr>
          <w:rFonts w:ascii="Times New Roman" w:hAnsi="Times New Roman"/>
          <w:sz w:val="28"/>
          <w:szCs w:val="28"/>
        </w:rPr>
        <w:t>ні завдання роботи  на 2018 рік;</w:t>
      </w:r>
    </w:p>
    <w:p w:rsidR="00542A71" w:rsidRPr="00302159" w:rsidRDefault="00542A71" w:rsidP="00542A71">
      <w:pPr>
        <w:spacing w:after="0" w:line="240" w:lineRule="auto"/>
        <w:jc w:val="both"/>
        <w:rPr>
          <w:rFonts w:ascii="Times New Roman" w:hAnsi="Times New Roman"/>
          <w:sz w:val="28"/>
          <w:szCs w:val="28"/>
        </w:rPr>
      </w:pPr>
      <w:r w:rsidRPr="00302159">
        <w:rPr>
          <w:rFonts w:ascii="Times New Roman" w:hAnsi="Times New Roman"/>
          <w:sz w:val="28"/>
          <w:szCs w:val="28"/>
        </w:rPr>
        <w:t xml:space="preserve">3. Про роботу щодо здійснення методичного консультування при опрацюванні керівниками гуртків нових технологій, літератури та нормативних документів </w:t>
      </w:r>
      <w:r>
        <w:rPr>
          <w:rFonts w:ascii="Times New Roman" w:hAnsi="Times New Roman"/>
          <w:sz w:val="28"/>
          <w:szCs w:val="28"/>
        </w:rPr>
        <w:t>відповідно до напрямків роботи;</w:t>
      </w:r>
    </w:p>
    <w:p w:rsidR="00542A71" w:rsidRDefault="00542A71" w:rsidP="00542A71">
      <w:pPr>
        <w:spacing w:line="240" w:lineRule="auto"/>
        <w:jc w:val="both"/>
        <w:rPr>
          <w:rFonts w:ascii="Times New Roman" w:hAnsi="Times New Roman"/>
          <w:sz w:val="28"/>
          <w:szCs w:val="28"/>
        </w:rPr>
      </w:pPr>
      <w:r>
        <w:rPr>
          <w:rFonts w:ascii="Times New Roman" w:hAnsi="Times New Roman"/>
          <w:sz w:val="28"/>
          <w:szCs w:val="28"/>
        </w:rPr>
        <w:t>4. Про узагальнення досвіду організації позаурочної та гурткової роботи.</w:t>
      </w:r>
    </w:p>
    <w:p w:rsidR="00542A71" w:rsidRPr="007C1F06" w:rsidRDefault="00542A71" w:rsidP="00542A71">
      <w:pPr>
        <w:spacing w:after="0" w:line="240" w:lineRule="auto"/>
        <w:ind w:firstLine="708"/>
        <w:jc w:val="both"/>
        <w:rPr>
          <w:rFonts w:ascii="Times New Roman" w:hAnsi="Times New Roman"/>
          <w:sz w:val="28"/>
          <w:szCs w:val="28"/>
        </w:rPr>
      </w:pPr>
      <w:r w:rsidRPr="007C1F06">
        <w:rPr>
          <w:rFonts w:ascii="Times New Roman" w:hAnsi="Times New Roman"/>
          <w:sz w:val="28"/>
          <w:szCs w:val="28"/>
        </w:rPr>
        <w:t>Одним із пріоритетних напрямків діяльності закладу є створення належних умов безпечних і здорових умов праці, ефективної системи управління охороною праці, підвищення рівня безпеки обладнання,  удосконалення  надійності  та  безпечності обладнання,  створення  нешкідливих та безпечних умов праці, проведення навчання, професійної підготовки і підвищення кваліфікації працівників з питань охорони праці.</w:t>
      </w:r>
    </w:p>
    <w:p w:rsidR="00542A71" w:rsidRPr="007C1F06" w:rsidRDefault="00542A71" w:rsidP="00542A71">
      <w:pPr>
        <w:spacing w:after="0" w:line="240" w:lineRule="auto"/>
        <w:ind w:right="-1" w:firstLine="708"/>
        <w:jc w:val="both"/>
        <w:rPr>
          <w:rFonts w:ascii="Times New Roman" w:hAnsi="Times New Roman"/>
          <w:sz w:val="28"/>
          <w:szCs w:val="28"/>
        </w:rPr>
      </w:pPr>
      <w:r w:rsidRPr="007C1F06">
        <w:rPr>
          <w:rFonts w:ascii="Times New Roman" w:hAnsi="Times New Roman"/>
          <w:sz w:val="28"/>
          <w:szCs w:val="28"/>
        </w:rPr>
        <w:t>У відповідних журналах зафіксовано проведення відповідальними особами інструктажів з питань пожежної безпеки, охорони праці та безпеки життєдіяльності.</w:t>
      </w:r>
    </w:p>
    <w:p w:rsidR="00542A71" w:rsidRPr="007C1F06" w:rsidRDefault="00542A71" w:rsidP="00542A71">
      <w:pPr>
        <w:pStyle w:val="a9"/>
        <w:ind w:firstLine="709"/>
        <w:contextualSpacing/>
        <w:rPr>
          <w:sz w:val="28"/>
          <w:szCs w:val="28"/>
        </w:rPr>
      </w:pPr>
      <w:r w:rsidRPr="007C1F06">
        <w:rPr>
          <w:sz w:val="28"/>
          <w:szCs w:val="28"/>
        </w:rPr>
        <w:t xml:space="preserve">У жовтні 2017 року проведено збори трудового колективу з питань охорони праці. </w:t>
      </w:r>
    </w:p>
    <w:p w:rsidR="00542A71" w:rsidRDefault="00542A71" w:rsidP="00542A71">
      <w:pPr>
        <w:spacing w:after="0" w:line="240" w:lineRule="auto"/>
        <w:ind w:firstLine="708"/>
        <w:jc w:val="both"/>
        <w:rPr>
          <w:rFonts w:ascii="Times New Roman" w:hAnsi="Times New Roman"/>
          <w:sz w:val="28"/>
          <w:szCs w:val="28"/>
        </w:rPr>
      </w:pPr>
      <w:r w:rsidRPr="0013610A">
        <w:rPr>
          <w:rFonts w:ascii="Times New Roman" w:hAnsi="Times New Roman"/>
          <w:sz w:val="28"/>
          <w:szCs w:val="28"/>
        </w:rPr>
        <w:t>З метою здійснення контролю за дотриманням санітарно-гігієнічних вимог у приміщеннях ХДБХТТ створена комісія для проведення щорічного огляду санітарно-гігієнічного стану приміщень (</w:t>
      </w:r>
      <w:r w:rsidRPr="0033683D">
        <w:rPr>
          <w:rFonts w:ascii="Times New Roman" w:hAnsi="Times New Roman"/>
          <w:sz w:val="28"/>
          <w:szCs w:val="28"/>
        </w:rPr>
        <w:t>наказ від 17.10.2016 №72</w:t>
      </w:r>
      <w:r w:rsidR="00784209">
        <w:rPr>
          <w:rFonts w:ascii="Times New Roman" w:hAnsi="Times New Roman"/>
          <w:sz w:val="28"/>
          <w:szCs w:val="28"/>
        </w:rPr>
        <w:t xml:space="preserve"> «Про призначення комісії для проведення санітарно-гігієнічного огляду стану приміщень ХДБХТТ»</w:t>
      </w:r>
      <w:r w:rsidRPr="0033683D">
        <w:rPr>
          <w:rFonts w:ascii="Times New Roman" w:hAnsi="Times New Roman"/>
          <w:sz w:val="28"/>
          <w:szCs w:val="28"/>
        </w:rPr>
        <w:t>).</w:t>
      </w:r>
      <w:r w:rsidRPr="00DA72C7">
        <w:rPr>
          <w:rFonts w:ascii="Times New Roman" w:hAnsi="Times New Roman"/>
          <w:color w:val="FF0000"/>
          <w:sz w:val="28"/>
          <w:szCs w:val="28"/>
        </w:rPr>
        <w:t xml:space="preserve"> </w:t>
      </w:r>
      <w:r w:rsidRPr="0013610A">
        <w:rPr>
          <w:rFonts w:ascii="Times New Roman" w:hAnsi="Times New Roman"/>
          <w:sz w:val="28"/>
          <w:szCs w:val="28"/>
        </w:rPr>
        <w:t>За результатами роботи комісії складено Акт огляду санітарно-гігієнічного стану приміщень  Харківського державного будинку художньої та технічної творчості від 24</w:t>
      </w:r>
      <w:r>
        <w:rPr>
          <w:rFonts w:ascii="Times New Roman" w:hAnsi="Times New Roman"/>
          <w:sz w:val="28"/>
          <w:szCs w:val="28"/>
        </w:rPr>
        <w:t>.10.</w:t>
      </w:r>
      <w:r w:rsidRPr="0013610A">
        <w:rPr>
          <w:rFonts w:ascii="Times New Roman" w:hAnsi="Times New Roman"/>
          <w:sz w:val="28"/>
          <w:szCs w:val="28"/>
        </w:rPr>
        <w:t>2017</w:t>
      </w:r>
      <w:r>
        <w:rPr>
          <w:rFonts w:ascii="Times New Roman" w:hAnsi="Times New Roman"/>
          <w:sz w:val="28"/>
          <w:szCs w:val="28"/>
        </w:rPr>
        <w:t xml:space="preserve"> </w:t>
      </w:r>
      <w:r w:rsidRPr="0013610A">
        <w:rPr>
          <w:rFonts w:ascii="Times New Roman" w:hAnsi="Times New Roman"/>
          <w:sz w:val="28"/>
          <w:szCs w:val="28"/>
        </w:rPr>
        <w:t>р</w:t>
      </w:r>
      <w:r>
        <w:rPr>
          <w:rFonts w:ascii="Times New Roman" w:hAnsi="Times New Roman"/>
          <w:sz w:val="28"/>
          <w:szCs w:val="28"/>
        </w:rPr>
        <w:t>оку.</w:t>
      </w:r>
      <w:r w:rsidRPr="0013610A">
        <w:rPr>
          <w:rFonts w:ascii="Times New Roman" w:hAnsi="Times New Roman"/>
          <w:sz w:val="28"/>
          <w:szCs w:val="28"/>
        </w:rPr>
        <w:t xml:space="preserve"> Питання про підсумки контролю за дотриманням санітарно-гігієнічних вимог у приміщеннях ХДБХТТ розглянуто на нараді при директорові (протокол від 06.11.2017 №10).</w:t>
      </w:r>
    </w:p>
    <w:p w:rsidR="00542A71" w:rsidRDefault="00542A71" w:rsidP="00542A71">
      <w:pPr>
        <w:pStyle w:val="a9"/>
        <w:ind w:firstLine="709"/>
        <w:contextualSpacing/>
        <w:rPr>
          <w:sz w:val="28"/>
          <w:szCs w:val="28"/>
        </w:rPr>
      </w:pPr>
      <w:r>
        <w:rPr>
          <w:sz w:val="28"/>
          <w:szCs w:val="28"/>
        </w:rPr>
        <w:t xml:space="preserve">Комісіями, призначеними наказами від 03.04.2017 №34 </w:t>
      </w:r>
      <w:r w:rsidR="004E71D0">
        <w:rPr>
          <w:sz w:val="28"/>
          <w:szCs w:val="28"/>
        </w:rPr>
        <w:t xml:space="preserve">«Про призначення комісії для проведення огляду технічного стану будівлі і приміщень ХДБХТТ і визначення об’ємів робіт з поточного ремонту» </w:t>
      </w:r>
      <w:r>
        <w:rPr>
          <w:sz w:val="28"/>
          <w:szCs w:val="28"/>
        </w:rPr>
        <w:t xml:space="preserve">та </w:t>
      </w:r>
      <w:r w:rsidRPr="00F53562">
        <w:rPr>
          <w:sz w:val="28"/>
          <w:szCs w:val="28"/>
        </w:rPr>
        <w:t>від 01.06.2017 №51</w:t>
      </w:r>
      <w:r w:rsidR="004E71D0">
        <w:rPr>
          <w:sz w:val="28"/>
          <w:szCs w:val="28"/>
        </w:rPr>
        <w:t xml:space="preserve"> «Про </w:t>
      </w:r>
      <w:r w:rsidR="004E71D0">
        <w:rPr>
          <w:sz w:val="28"/>
          <w:szCs w:val="28"/>
        </w:rPr>
        <w:lastRenderedPageBreak/>
        <w:t>внесення змін до наказу від 03.04.2017 №34 «Про призначення комісії для проведення огляду технічного стану будівлі і приміщень ХДБХТТ і визначення об’ємів робіт з поточного ремонту»</w:t>
      </w:r>
      <w:r>
        <w:rPr>
          <w:sz w:val="28"/>
          <w:szCs w:val="28"/>
        </w:rPr>
        <w:t>, проведено весняний та осінній огляд технічного стану будівлі й приміщень закладу (Акти огляду від 04.04.2017 та від 02.10.2017).</w:t>
      </w:r>
    </w:p>
    <w:p w:rsidR="00542A71" w:rsidRDefault="00542A71" w:rsidP="00542A71">
      <w:pPr>
        <w:pStyle w:val="a9"/>
        <w:ind w:firstLine="709"/>
        <w:contextualSpacing/>
        <w:rPr>
          <w:sz w:val="28"/>
          <w:szCs w:val="28"/>
        </w:rPr>
      </w:pPr>
      <w:r>
        <w:rPr>
          <w:sz w:val="28"/>
          <w:szCs w:val="28"/>
        </w:rPr>
        <w:t>Здійснено виконання заходів щодо підготовки ХДБХТТ до нового навчального року та до роботи в осінньо-зимовий період 2017-2018 років. Питання про підготовку закладу до нового навчального року та роботи в осінньо-зимовий період розглянуто на нарадах при директорові</w:t>
      </w:r>
      <w:r w:rsidRPr="00F53562">
        <w:rPr>
          <w:sz w:val="28"/>
          <w:szCs w:val="28"/>
        </w:rPr>
        <w:t xml:space="preserve"> </w:t>
      </w:r>
      <w:r>
        <w:rPr>
          <w:sz w:val="28"/>
          <w:szCs w:val="28"/>
        </w:rPr>
        <w:t>(протоколи від 15.05.2017 №5 та від 14.08.2017 №7).</w:t>
      </w:r>
    </w:p>
    <w:p w:rsidR="00542A71" w:rsidRPr="00616148" w:rsidRDefault="00542A71" w:rsidP="00542A71">
      <w:pPr>
        <w:pStyle w:val="a9"/>
        <w:ind w:firstLine="709"/>
        <w:contextualSpacing/>
        <w:rPr>
          <w:sz w:val="28"/>
          <w:szCs w:val="28"/>
        </w:rPr>
      </w:pPr>
      <w:r>
        <w:rPr>
          <w:sz w:val="28"/>
          <w:szCs w:val="28"/>
        </w:rPr>
        <w:t xml:space="preserve">З метою забезпечення пожежної безпеки закладу здійснено технічне обслуговування вогнегасників згідно з договором від 19.10.2017 №101 (Акт виконаних робіт від 19.10.2017 №977), комплексне </w:t>
      </w:r>
      <w:proofErr w:type="spellStart"/>
      <w:r>
        <w:rPr>
          <w:sz w:val="28"/>
          <w:szCs w:val="28"/>
        </w:rPr>
        <w:t>електровимірювання</w:t>
      </w:r>
      <w:proofErr w:type="spellEnd"/>
      <w:r>
        <w:rPr>
          <w:sz w:val="28"/>
          <w:szCs w:val="28"/>
        </w:rPr>
        <w:t xml:space="preserve"> та випробування електрообладнання згідно з договором від 13.06.2017 (Акт виконаних робіт за червень 2017 року, технічний звіт №555). </w:t>
      </w:r>
      <w:r w:rsidRPr="007B1BFA">
        <w:rPr>
          <w:sz w:val="28"/>
          <w:szCs w:val="28"/>
        </w:rPr>
        <w:t xml:space="preserve">При цьому </w:t>
      </w:r>
      <w:r w:rsidR="00784209">
        <w:rPr>
          <w:sz w:val="28"/>
          <w:szCs w:val="28"/>
        </w:rPr>
        <w:t xml:space="preserve">через </w:t>
      </w:r>
      <w:r w:rsidRPr="00616148">
        <w:rPr>
          <w:sz w:val="28"/>
          <w:szCs w:val="28"/>
        </w:rPr>
        <w:t>відсутн</w:t>
      </w:r>
      <w:r w:rsidR="00784209">
        <w:rPr>
          <w:sz w:val="28"/>
          <w:szCs w:val="28"/>
        </w:rPr>
        <w:t>і</w:t>
      </w:r>
      <w:r w:rsidRPr="00616148">
        <w:rPr>
          <w:sz w:val="28"/>
          <w:szCs w:val="28"/>
        </w:rPr>
        <w:t>ст</w:t>
      </w:r>
      <w:r w:rsidR="00D34947">
        <w:rPr>
          <w:sz w:val="28"/>
          <w:szCs w:val="28"/>
        </w:rPr>
        <w:t>ь</w:t>
      </w:r>
      <w:r w:rsidRPr="00616148">
        <w:rPr>
          <w:sz w:val="28"/>
          <w:szCs w:val="28"/>
        </w:rPr>
        <w:t xml:space="preserve"> коштів не виконана вогнегасна обробка дерев’яних конструкцій мезоніну. </w:t>
      </w:r>
    </w:p>
    <w:p w:rsidR="00542A71" w:rsidRDefault="00542A71" w:rsidP="00542A71">
      <w:pPr>
        <w:spacing w:after="0" w:line="240" w:lineRule="auto"/>
        <w:jc w:val="both"/>
        <w:rPr>
          <w:rFonts w:ascii="Times New Roman" w:hAnsi="Times New Roman"/>
          <w:sz w:val="28"/>
          <w:szCs w:val="28"/>
        </w:rPr>
      </w:pPr>
      <w:r w:rsidRPr="00DA72C7">
        <w:rPr>
          <w:rFonts w:ascii="Times New Roman" w:hAnsi="Times New Roman"/>
          <w:color w:val="FF0000"/>
          <w:sz w:val="28"/>
          <w:szCs w:val="28"/>
        </w:rPr>
        <w:tab/>
      </w:r>
      <w:r w:rsidRPr="00616148">
        <w:rPr>
          <w:rFonts w:ascii="Times New Roman" w:hAnsi="Times New Roman"/>
          <w:sz w:val="28"/>
          <w:szCs w:val="28"/>
        </w:rPr>
        <w:t xml:space="preserve">Організація відповідної адміністративно-господарської діяльності  дозволила забезпечити робочий стан систем водопостачання, водовідведення, електромережі, електроприладів, електрозв’язку. </w:t>
      </w:r>
      <w:r>
        <w:rPr>
          <w:rFonts w:ascii="Times New Roman" w:hAnsi="Times New Roman"/>
          <w:sz w:val="28"/>
          <w:szCs w:val="28"/>
        </w:rPr>
        <w:t>Причин для вжиття заходів на мережах водопостачання, водовідведення та електромережі за рік не виникало.</w:t>
      </w:r>
    </w:p>
    <w:p w:rsidR="00542A71" w:rsidRDefault="00542A71" w:rsidP="00542A71">
      <w:pPr>
        <w:spacing w:after="0" w:line="240" w:lineRule="auto"/>
        <w:ind w:firstLine="709"/>
        <w:jc w:val="both"/>
        <w:rPr>
          <w:rFonts w:ascii="Times New Roman" w:hAnsi="Times New Roman"/>
          <w:sz w:val="28"/>
          <w:szCs w:val="28"/>
        </w:rPr>
      </w:pPr>
      <w:r w:rsidRPr="00616148">
        <w:rPr>
          <w:rFonts w:ascii="Times New Roman" w:hAnsi="Times New Roman"/>
          <w:sz w:val="28"/>
          <w:szCs w:val="28"/>
        </w:rPr>
        <w:t>Укладено договори та додаткові угоди з відповідними установами, а саме:</w:t>
      </w:r>
    </w:p>
    <w:p w:rsidR="00542A71" w:rsidRPr="00616148" w:rsidRDefault="00542A71" w:rsidP="00542A71">
      <w:pPr>
        <w:numPr>
          <w:ilvl w:val="0"/>
          <w:numId w:val="21"/>
        </w:numPr>
        <w:tabs>
          <w:tab w:val="left" w:pos="284"/>
        </w:tabs>
        <w:spacing w:after="0" w:line="240" w:lineRule="auto"/>
        <w:ind w:left="0" w:firstLine="0"/>
        <w:jc w:val="both"/>
        <w:rPr>
          <w:rFonts w:ascii="Times New Roman" w:hAnsi="Times New Roman"/>
          <w:sz w:val="28"/>
          <w:szCs w:val="28"/>
        </w:rPr>
      </w:pPr>
      <w:r w:rsidRPr="00616148">
        <w:rPr>
          <w:rFonts w:ascii="Times New Roman" w:hAnsi="Times New Roman"/>
          <w:sz w:val="28"/>
          <w:szCs w:val="28"/>
        </w:rPr>
        <w:t>КП «Комплекс з вивозу побутових відходів» (договір від 09.02.2017 №724);</w:t>
      </w:r>
    </w:p>
    <w:p w:rsidR="00542A71" w:rsidRPr="00616148" w:rsidRDefault="00542A71" w:rsidP="00542A71">
      <w:pPr>
        <w:numPr>
          <w:ilvl w:val="0"/>
          <w:numId w:val="21"/>
        </w:numPr>
        <w:tabs>
          <w:tab w:val="left" w:pos="284"/>
        </w:tabs>
        <w:spacing w:after="0" w:line="240" w:lineRule="auto"/>
        <w:ind w:left="0" w:firstLine="0"/>
        <w:jc w:val="both"/>
        <w:rPr>
          <w:rFonts w:ascii="Times New Roman" w:hAnsi="Times New Roman"/>
          <w:sz w:val="28"/>
          <w:szCs w:val="28"/>
        </w:rPr>
      </w:pPr>
      <w:r w:rsidRPr="00616148">
        <w:rPr>
          <w:rFonts w:ascii="Times New Roman" w:hAnsi="Times New Roman"/>
          <w:sz w:val="28"/>
          <w:szCs w:val="28"/>
        </w:rPr>
        <w:t>КП «</w:t>
      </w:r>
      <w:proofErr w:type="spellStart"/>
      <w:r w:rsidRPr="00616148">
        <w:rPr>
          <w:rFonts w:ascii="Times New Roman" w:hAnsi="Times New Roman"/>
          <w:sz w:val="28"/>
          <w:szCs w:val="28"/>
        </w:rPr>
        <w:t>Харківводоканал</w:t>
      </w:r>
      <w:proofErr w:type="spellEnd"/>
      <w:r w:rsidRPr="00616148">
        <w:rPr>
          <w:rFonts w:ascii="Times New Roman" w:hAnsi="Times New Roman"/>
          <w:sz w:val="28"/>
          <w:szCs w:val="28"/>
        </w:rPr>
        <w:t>» (додаткова угода від 23.01.2017 №1 до договору на водопостачання та водовідведення від 24.01.2005 №ІІ-6912/32-Б-2);</w:t>
      </w:r>
    </w:p>
    <w:p w:rsidR="00542A71" w:rsidRPr="00616148" w:rsidRDefault="00542A71" w:rsidP="00542A71">
      <w:pPr>
        <w:numPr>
          <w:ilvl w:val="0"/>
          <w:numId w:val="21"/>
        </w:numPr>
        <w:tabs>
          <w:tab w:val="left" w:pos="284"/>
        </w:tabs>
        <w:spacing w:after="0" w:line="240" w:lineRule="auto"/>
        <w:ind w:left="0" w:firstLine="0"/>
        <w:jc w:val="both"/>
        <w:rPr>
          <w:rFonts w:ascii="Times New Roman" w:hAnsi="Times New Roman"/>
          <w:sz w:val="28"/>
          <w:szCs w:val="28"/>
        </w:rPr>
      </w:pPr>
      <w:r w:rsidRPr="00616148">
        <w:rPr>
          <w:rFonts w:ascii="Times New Roman" w:hAnsi="Times New Roman"/>
          <w:sz w:val="28"/>
          <w:szCs w:val="28"/>
        </w:rPr>
        <w:t>ПАТ «Укртелеком» (додаткова угода від 20.03.2017 №1 до договору від 29.01.2004 №057103136/928);</w:t>
      </w:r>
    </w:p>
    <w:p w:rsidR="00542A71" w:rsidRPr="00616148" w:rsidRDefault="00542A71" w:rsidP="00542A71">
      <w:pPr>
        <w:numPr>
          <w:ilvl w:val="0"/>
          <w:numId w:val="21"/>
        </w:numPr>
        <w:tabs>
          <w:tab w:val="left" w:pos="284"/>
        </w:tabs>
        <w:spacing w:after="0" w:line="240" w:lineRule="auto"/>
        <w:ind w:left="0" w:firstLine="0"/>
        <w:jc w:val="both"/>
        <w:rPr>
          <w:rFonts w:ascii="Times New Roman" w:hAnsi="Times New Roman"/>
          <w:sz w:val="28"/>
          <w:szCs w:val="28"/>
        </w:rPr>
      </w:pPr>
      <w:r w:rsidRPr="00616148">
        <w:rPr>
          <w:rFonts w:ascii="Times New Roman" w:hAnsi="Times New Roman"/>
          <w:sz w:val="28"/>
          <w:szCs w:val="28"/>
        </w:rPr>
        <w:t>АК «Харківобленерго» (</w:t>
      </w:r>
      <w:r w:rsidR="00784209">
        <w:rPr>
          <w:rFonts w:ascii="Times New Roman" w:hAnsi="Times New Roman"/>
          <w:sz w:val="28"/>
          <w:szCs w:val="28"/>
        </w:rPr>
        <w:t>додаткова угода від 20.03.2017 №</w:t>
      </w:r>
      <w:r w:rsidRPr="00616148">
        <w:rPr>
          <w:rFonts w:ascii="Times New Roman" w:hAnsi="Times New Roman"/>
          <w:sz w:val="28"/>
          <w:szCs w:val="28"/>
        </w:rPr>
        <w:t>1 до договору про постачання електричної енергії від 18.08.2004 №061863).</w:t>
      </w:r>
    </w:p>
    <w:p w:rsidR="00542A71" w:rsidRDefault="00542A71" w:rsidP="002752EB">
      <w:pPr>
        <w:spacing w:after="0" w:line="240" w:lineRule="auto"/>
        <w:contextualSpacing/>
        <w:jc w:val="both"/>
        <w:rPr>
          <w:rFonts w:ascii="Times New Roman" w:hAnsi="Times New Roman"/>
          <w:sz w:val="28"/>
          <w:szCs w:val="28"/>
        </w:rPr>
      </w:pPr>
      <w:r w:rsidRPr="00DA72C7">
        <w:rPr>
          <w:rFonts w:ascii="Times New Roman" w:hAnsi="Times New Roman"/>
          <w:color w:val="FF0000"/>
          <w:sz w:val="28"/>
          <w:szCs w:val="28"/>
        </w:rPr>
        <w:tab/>
      </w:r>
      <w:r w:rsidRPr="00616148">
        <w:rPr>
          <w:rFonts w:ascii="Times New Roman" w:hAnsi="Times New Roman"/>
          <w:sz w:val="28"/>
          <w:szCs w:val="28"/>
        </w:rPr>
        <w:t>Здійснений поточний ремонт систем центрального опалення частини приміщень першого поверху згідно з договором від 14.09.2017 № 28-П (Акт №1 виконаних робіт за жовтень 2017 р</w:t>
      </w:r>
      <w:r w:rsidR="002752EB">
        <w:rPr>
          <w:rFonts w:ascii="Times New Roman" w:hAnsi="Times New Roman"/>
          <w:sz w:val="28"/>
          <w:szCs w:val="28"/>
        </w:rPr>
        <w:t>оку</w:t>
      </w:r>
      <w:r w:rsidRPr="00616148">
        <w:rPr>
          <w:rFonts w:ascii="Times New Roman" w:hAnsi="Times New Roman"/>
          <w:sz w:val="28"/>
          <w:szCs w:val="28"/>
        </w:rPr>
        <w:t>)</w:t>
      </w:r>
      <w:r>
        <w:rPr>
          <w:rFonts w:ascii="Times New Roman" w:hAnsi="Times New Roman"/>
          <w:sz w:val="28"/>
          <w:szCs w:val="28"/>
        </w:rPr>
        <w:t>.</w:t>
      </w:r>
    </w:p>
    <w:p w:rsidR="004D13A9" w:rsidRPr="00616148" w:rsidRDefault="004D13A9" w:rsidP="004D13A9">
      <w:pPr>
        <w:spacing w:after="0" w:line="240" w:lineRule="auto"/>
        <w:contextualSpacing/>
        <w:jc w:val="both"/>
        <w:rPr>
          <w:rFonts w:ascii="Times New Roman" w:hAnsi="Times New Roman"/>
          <w:sz w:val="28"/>
          <w:szCs w:val="28"/>
        </w:rPr>
      </w:pPr>
      <w:r>
        <w:rPr>
          <w:rFonts w:ascii="Times New Roman" w:hAnsi="Times New Roman"/>
          <w:sz w:val="28"/>
          <w:szCs w:val="28"/>
        </w:rPr>
        <w:tab/>
      </w:r>
      <w:r w:rsidRPr="00616148">
        <w:rPr>
          <w:rFonts w:ascii="Times New Roman" w:hAnsi="Times New Roman"/>
          <w:sz w:val="28"/>
          <w:szCs w:val="28"/>
        </w:rPr>
        <w:t xml:space="preserve">Забезпечення контролю за </w:t>
      </w:r>
      <w:r>
        <w:rPr>
          <w:rFonts w:ascii="Times New Roman" w:hAnsi="Times New Roman"/>
          <w:sz w:val="28"/>
          <w:szCs w:val="28"/>
        </w:rPr>
        <w:t xml:space="preserve">ощадливим </w:t>
      </w:r>
      <w:r w:rsidRPr="00616148">
        <w:rPr>
          <w:rFonts w:ascii="Times New Roman" w:hAnsi="Times New Roman"/>
          <w:sz w:val="28"/>
          <w:szCs w:val="28"/>
        </w:rPr>
        <w:t>споживанням енергоносіїв:</w:t>
      </w:r>
    </w:p>
    <w:p w:rsidR="004D13A9" w:rsidRPr="00616148" w:rsidRDefault="004D13A9" w:rsidP="004D13A9">
      <w:pPr>
        <w:numPr>
          <w:ilvl w:val="0"/>
          <w:numId w:val="21"/>
        </w:numPr>
        <w:tabs>
          <w:tab w:val="left" w:pos="284"/>
        </w:tabs>
        <w:spacing w:after="0" w:line="240" w:lineRule="auto"/>
        <w:ind w:left="0" w:firstLine="0"/>
        <w:contextualSpacing/>
        <w:jc w:val="both"/>
        <w:rPr>
          <w:rFonts w:ascii="Times New Roman" w:hAnsi="Times New Roman"/>
          <w:sz w:val="28"/>
          <w:szCs w:val="28"/>
        </w:rPr>
      </w:pPr>
      <w:r w:rsidRPr="00616148">
        <w:rPr>
          <w:rFonts w:ascii="Times New Roman" w:hAnsi="Times New Roman"/>
          <w:sz w:val="28"/>
          <w:szCs w:val="28"/>
        </w:rPr>
        <w:t xml:space="preserve">станом на </w:t>
      </w:r>
      <w:r w:rsidRPr="009229C2">
        <w:rPr>
          <w:rFonts w:ascii="Times New Roman" w:hAnsi="Times New Roman"/>
          <w:sz w:val="28"/>
          <w:szCs w:val="28"/>
        </w:rPr>
        <w:t>01.07.2017</w:t>
      </w:r>
      <w:r w:rsidRPr="00616148">
        <w:rPr>
          <w:rFonts w:ascii="Times New Roman" w:hAnsi="Times New Roman"/>
          <w:sz w:val="28"/>
          <w:szCs w:val="28"/>
        </w:rPr>
        <w:t xml:space="preserve"> в порівнянні з відповідним періодом попереднього року та встановленими лімітами визначено економію в споживанні електроенергії на 684 кВт</w:t>
      </w:r>
      <w:r>
        <w:rPr>
          <w:rFonts w:ascii="Times New Roman" w:hAnsi="Times New Roman"/>
          <w:sz w:val="28"/>
          <w:szCs w:val="28"/>
        </w:rPr>
        <w:t>/</w:t>
      </w:r>
      <w:r w:rsidRPr="00616148">
        <w:rPr>
          <w:rFonts w:ascii="Times New Roman" w:hAnsi="Times New Roman"/>
          <w:sz w:val="28"/>
          <w:szCs w:val="28"/>
        </w:rPr>
        <w:t>г та в споживанні води на 5</w:t>
      </w:r>
      <w:r>
        <w:rPr>
          <w:rFonts w:ascii="Times New Roman" w:hAnsi="Times New Roman"/>
          <w:sz w:val="28"/>
          <w:szCs w:val="28"/>
        </w:rPr>
        <w:t>,0</w:t>
      </w:r>
      <w:r w:rsidRPr="00616148">
        <w:rPr>
          <w:rFonts w:ascii="Times New Roman" w:hAnsi="Times New Roman"/>
          <w:sz w:val="28"/>
          <w:szCs w:val="28"/>
        </w:rPr>
        <w:t xml:space="preserve"> м</w:t>
      </w:r>
      <w:r w:rsidRPr="00616148">
        <w:rPr>
          <w:rFonts w:ascii="Times New Roman" w:hAnsi="Times New Roman"/>
          <w:sz w:val="28"/>
          <w:szCs w:val="28"/>
          <w:vertAlign w:val="superscript"/>
        </w:rPr>
        <w:t xml:space="preserve">3 </w:t>
      </w:r>
      <w:r w:rsidRPr="00616148">
        <w:rPr>
          <w:rFonts w:ascii="Times New Roman" w:hAnsi="Times New Roman"/>
          <w:sz w:val="28"/>
          <w:szCs w:val="28"/>
        </w:rPr>
        <w:t>;</w:t>
      </w:r>
    </w:p>
    <w:p w:rsidR="004D13A9" w:rsidRPr="004D13A9" w:rsidRDefault="004D13A9" w:rsidP="004D13A9">
      <w:pPr>
        <w:numPr>
          <w:ilvl w:val="0"/>
          <w:numId w:val="21"/>
        </w:numPr>
        <w:tabs>
          <w:tab w:val="left" w:pos="0"/>
          <w:tab w:val="left" w:pos="284"/>
        </w:tabs>
        <w:spacing w:after="0" w:line="240" w:lineRule="auto"/>
        <w:ind w:left="0" w:firstLine="0"/>
        <w:contextualSpacing/>
        <w:jc w:val="both"/>
        <w:rPr>
          <w:sz w:val="28"/>
          <w:szCs w:val="28"/>
        </w:rPr>
      </w:pPr>
      <w:r w:rsidRPr="004844D1">
        <w:rPr>
          <w:rFonts w:ascii="Times New Roman" w:hAnsi="Times New Roman"/>
          <w:sz w:val="28"/>
          <w:szCs w:val="28"/>
        </w:rPr>
        <w:t xml:space="preserve">станом на </w:t>
      </w:r>
      <w:r w:rsidR="002752EB">
        <w:rPr>
          <w:rFonts w:ascii="Times New Roman" w:hAnsi="Times New Roman"/>
          <w:sz w:val="28"/>
          <w:szCs w:val="28"/>
        </w:rPr>
        <w:t>20</w:t>
      </w:r>
      <w:r>
        <w:rPr>
          <w:rFonts w:ascii="Times New Roman" w:hAnsi="Times New Roman"/>
          <w:sz w:val="28"/>
          <w:szCs w:val="28"/>
        </w:rPr>
        <w:t>.12</w:t>
      </w:r>
      <w:r w:rsidRPr="004844D1">
        <w:rPr>
          <w:rFonts w:ascii="Times New Roman" w:hAnsi="Times New Roman"/>
          <w:sz w:val="28"/>
          <w:szCs w:val="28"/>
        </w:rPr>
        <w:t xml:space="preserve">.2017 в порівнянні з відповідним періодом попереднього року та встановленими лімітами визначено економію споживання електроенергії на </w:t>
      </w:r>
      <w:r>
        <w:rPr>
          <w:rFonts w:ascii="Times New Roman" w:hAnsi="Times New Roman"/>
          <w:sz w:val="28"/>
          <w:szCs w:val="28"/>
        </w:rPr>
        <w:t>2270</w:t>
      </w:r>
      <w:r w:rsidRPr="004844D1">
        <w:rPr>
          <w:rFonts w:ascii="Times New Roman" w:hAnsi="Times New Roman"/>
          <w:sz w:val="28"/>
          <w:szCs w:val="28"/>
        </w:rPr>
        <w:t xml:space="preserve"> кВт</w:t>
      </w:r>
      <w:r>
        <w:rPr>
          <w:rFonts w:ascii="Times New Roman" w:hAnsi="Times New Roman"/>
          <w:sz w:val="28"/>
          <w:szCs w:val="28"/>
        </w:rPr>
        <w:t>/</w:t>
      </w:r>
      <w:r w:rsidRPr="004844D1">
        <w:rPr>
          <w:rFonts w:ascii="Times New Roman" w:hAnsi="Times New Roman"/>
          <w:sz w:val="28"/>
          <w:szCs w:val="28"/>
        </w:rPr>
        <w:t xml:space="preserve">г, економію споживання холодної води на </w:t>
      </w:r>
      <w:r>
        <w:rPr>
          <w:rFonts w:ascii="Times New Roman" w:hAnsi="Times New Roman"/>
          <w:sz w:val="28"/>
          <w:szCs w:val="28"/>
        </w:rPr>
        <w:t>5</w:t>
      </w:r>
      <w:r w:rsidRPr="004844D1">
        <w:rPr>
          <w:rFonts w:ascii="Times New Roman" w:hAnsi="Times New Roman"/>
          <w:sz w:val="28"/>
          <w:szCs w:val="28"/>
        </w:rPr>
        <w:t>,0 м</w:t>
      </w:r>
      <w:r w:rsidRPr="004844D1">
        <w:rPr>
          <w:rFonts w:ascii="Times New Roman" w:hAnsi="Times New Roman"/>
          <w:sz w:val="28"/>
          <w:szCs w:val="28"/>
          <w:vertAlign w:val="superscript"/>
        </w:rPr>
        <w:t>3</w:t>
      </w:r>
      <w:r w:rsidRPr="004844D1">
        <w:rPr>
          <w:rFonts w:ascii="Times New Roman" w:hAnsi="Times New Roman"/>
          <w:sz w:val="28"/>
          <w:szCs w:val="28"/>
        </w:rPr>
        <w:t>.</w:t>
      </w:r>
      <w:r w:rsidRPr="004844D1">
        <w:rPr>
          <w:rFonts w:ascii="Times New Roman" w:hAnsi="Times New Roman"/>
          <w:sz w:val="28"/>
          <w:szCs w:val="28"/>
          <w:vertAlign w:val="superscript"/>
        </w:rPr>
        <w:t xml:space="preserve">   </w:t>
      </w:r>
    </w:p>
    <w:p w:rsidR="002752EB" w:rsidRDefault="004D13A9" w:rsidP="002752EB">
      <w:pPr>
        <w:tabs>
          <w:tab w:val="left" w:pos="0"/>
          <w:tab w:val="left" w:pos="284"/>
        </w:tabs>
        <w:spacing w:after="0" w:line="240" w:lineRule="auto"/>
        <w:ind w:firstLine="709"/>
        <w:contextualSpacing/>
        <w:jc w:val="both"/>
        <w:rPr>
          <w:rFonts w:ascii="Times New Roman" w:hAnsi="Times New Roman"/>
          <w:sz w:val="28"/>
          <w:szCs w:val="28"/>
        </w:rPr>
      </w:pPr>
      <w:r w:rsidRPr="004D13A9">
        <w:rPr>
          <w:rFonts w:ascii="Times New Roman" w:hAnsi="Times New Roman"/>
          <w:sz w:val="28"/>
          <w:szCs w:val="28"/>
        </w:rPr>
        <w:t>Для одержання Свідоцтва про право постійного користування земельною ділянкою закладу отримано проект землеустрою щодо відведення земельної ділянки для експлуатації та обслуговування будівлі ХДБХТТ.</w:t>
      </w:r>
    </w:p>
    <w:p w:rsidR="002752EB" w:rsidRDefault="004D13A9" w:rsidP="002752EB">
      <w:pPr>
        <w:tabs>
          <w:tab w:val="left" w:pos="0"/>
          <w:tab w:val="left" w:pos="284"/>
        </w:tabs>
        <w:spacing w:after="0" w:line="240" w:lineRule="auto"/>
        <w:ind w:firstLine="709"/>
        <w:contextualSpacing/>
        <w:jc w:val="both"/>
        <w:rPr>
          <w:rFonts w:ascii="Times New Roman" w:hAnsi="Times New Roman"/>
          <w:sz w:val="28"/>
          <w:szCs w:val="28"/>
        </w:rPr>
      </w:pPr>
      <w:r w:rsidRPr="004D13A9">
        <w:rPr>
          <w:rFonts w:ascii="Times New Roman" w:hAnsi="Times New Roman"/>
          <w:sz w:val="28"/>
          <w:szCs w:val="28"/>
        </w:rPr>
        <w:t xml:space="preserve">Одержано паспорт, облікова картка і охоронний договір на будівлю ХДБХТТ – пам’ятку архітектури та містобудування. </w:t>
      </w:r>
    </w:p>
    <w:p w:rsidR="002752EB" w:rsidRDefault="004D13A9" w:rsidP="002752EB">
      <w:pPr>
        <w:tabs>
          <w:tab w:val="left" w:pos="0"/>
          <w:tab w:val="left" w:pos="284"/>
        </w:tabs>
        <w:spacing w:after="0" w:line="240" w:lineRule="auto"/>
        <w:ind w:firstLine="709"/>
        <w:contextualSpacing/>
        <w:jc w:val="both"/>
        <w:rPr>
          <w:rFonts w:ascii="Times New Roman" w:hAnsi="Times New Roman"/>
          <w:sz w:val="28"/>
          <w:szCs w:val="28"/>
        </w:rPr>
      </w:pPr>
      <w:r w:rsidRPr="004D13A9">
        <w:rPr>
          <w:rFonts w:ascii="Times New Roman" w:hAnsi="Times New Roman"/>
          <w:sz w:val="28"/>
          <w:szCs w:val="28"/>
        </w:rPr>
        <w:lastRenderedPageBreak/>
        <w:t>Здійснені дератизаційні роботи у приміщеннях закладу згідно з договором від 09.10.2017 №65-Д (Акт №1 виконаних робіт від 09.10.2017 р</w:t>
      </w:r>
      <w:r w:rsidR="002752EB">
        <w:rPr>
          <w:rFonts w:ascii="Times New Roman" w:hAnsi="Times New Roman"/>
          <w:sz w:val="28"/>
          <w:szCs w:val="28"/>
        </w:rPr>
        <w:t>оку</w:t>
      </w:r>
      <w:r w:rsidRPr="004D13A9">
        <w:rPr>
          <w:rFonts w:ascii="Times New Roman" w:hAnsi="Times New Roman"/>
          <w:sz w:val="28"/>
          <w:szCs w:val="28"/>
        </w:rPr>
        <w:t>)</w:t>
      </w:r>
      <w:r w:rsidR="002752EB">
        <w:rPr>
          <w:rFonts w:ascii="Times New Roman" w:hAnsi="Times New Roman"/>
          <w:sz w:val="28"/>
          <w:szCs w:val="28"/>
        </w:rPr>
        <w:t>.</w:t>
      </w:r>
    </w:p>
    <w:p w:rsidR="002752EB" w:rsidRDefault="004D13A9" w:rsidP="002752EB">
      <w:pPr>
        <w:tabs>
          <w:tab w:val="left" w:pos="0"/>
          <w:tab w:val="left" w:pos="284"/>
        </w:tabs>
        <w:spacing w:after="0" w:line="240" w:lineRule="auto"/>
        <w:ind w:firstLine="709"/>
        <w:contextualSpacing/>
        <w:jc w:val="both"/>
        <w:rPr>
          <w:rFonts w:ascii="Times New Roman" w:hAnsi="Times New Roman"/>
          <w:sz w:val="28"/>
          <w:szCs w:val="28"/>
        </w:rPr>
      </w:pPr>
      <w:r w:rsidRPr="004D13A9">
        <w:rPr>
          <w:rFonts w:ascii="Times New Roman" w:hAnsi="Times New Roman"/>
          <w:sz w:val="28"/>
          <w:szCs w:val="28"/>
        </w:rPr>
        <w:t>Забезпечено контроль за роботою технічного персоналу, сторожів, своєчасний вивіз твердих побутових відходів, здійснення робіт із благоустрою і прибирання території закладу.</w:t>
      </w:r>
    </w:p>
    <w:p w:rsidR="002752EB" w:rsidRDefault="004D13A9" w:rsidP="002752EB">
      <w:pPr>
        <w:tabs>
          <w:tab w:val="left" w:pos="0"/>
          <w:tab w:val="left" w:pos="284"/>
        </w:tabs>
        <w:spacing w:after="0" w:line="240" w:lineRule="auto"/>
        <w:ind w:firstLine="709"/>
        <w:contextualSpacing/>
        <w:jc w:val="both"/>
        <w:rPr>
          <w:rFonts w:ascii="Times New Roman" w:hAnsi="Times New Roman"/>
          <w:sz w:val="28"/>
          <w:szCs w:val="28"/>
        </w:rPr>
      </w:pPr>
      <w:r w:rsidRPr="004D13A9">
        <w:rPr>
          <w:rFonts w:ascii="Times New Roman" w:hAnsi="Times New Roman"/>
          <w:sz w:val="28"/>
          <w:szCs w:val="28"/>
        </w:rPr>
        <w:t>Стан майна, інвентарю, обладнання закладу задовільний.</w:t>
      </w:r>
    </w:p>
    <w:p w:rsidR="002752EB" w:rsidRDefault="004D13A9" w:rsidP="002752EB">
      <w:pPr>
        <w:tabs>
          <w:tab w:val="left" w:pos="0"/>
          <w:tab w:val="left" w:pos="284"/>
        </w:tabs>
        <w:spacing w:after="0" w:line="240" w:lineRule="auto"/>
        <w:ind w:firstLine="709"/>
        <w:contextualSpacing/>
        <w:jc w:val="both"/>
        <w:rPr>
          <w:rFonts w:ascii="Times New Roman" w:hAnsi="Times New Roman"/>
          <w:sz w:val="28"/>
          <w:szCs w:val="28"/>
        </w:rPr>
      </w:pPr>
      <w:r w:rsidRPr="004D13A9">
        <w:rPr>
          <w:rFonts w:ascii="Times New Roman" w:hAnsi="Times New Roman"/>
          <w:sz w:val="28"/>
          <w:szCs w:val="28"/>
        </w:rPr>
        <w:t xml:space="preserve">Працівники закладу забезпечені господарськими та канцелярськими товарами. </w:t>
      </w:r>
      <w:r w:rsidR="002752EB">
        <w:rPr>
          <w:rFonts w:ascii="Times New Roman" w:hAnsi="Times New Roman"/>
          <w:sz w:val="28"/>
          <w:szCs w:val="28"/>
        </w:rPr>
        <w:t>Протягом року за необхідності</w:t>
      </w:r>
      <w:r w:rsidRPr="004D13A9">
        <w:rPr>
          <w:rFonts w:ascii="Times New Roman" w:hAnsi="Times New Roman"/>
          <w:sz w:val="28"/>
          <w:szCs w:val="28"/>
        </w:rPr>
        <w:t xml:space="preserve"> орг</w:t>
      </w:r>
      <w:r w:rsidR="002752EB">
        <w:rPr>
          <w:rFonts w:ascii="Times New Roman" w:hAnsi="Times New Roman"/>
          <w:sz w:val="28"/>
          <w:szCs w:val="28"/>
        </w:rPr>
        <w:t>анізовано</w:t>
      </w:r>
      <w:r w:rsidRPr="004D13A9">
        <w:rPr>
          <w:rFonts w:ascii="Times New Roman" w:hAnsi="Times New Roman"/>
          <w:sz w:val="28"/>
          <w:szCs w:val="28"/>
        </w:rPr>
        <w:t xml:space="preserve"> заправк</w:t>
      </w:r>
      <w:r w:rsidR="002752EB">
        <w:rPr>
          <w:rFonts w:ascii="Times New Roman" w:hAnsi="Times New Roman"/>
          <w:sz w:val="28"/>
          <w:szCs w:val="28"/>
        </w:rPr>
        <w:t>у</w:t>
      </w:r>
      <w:r w:rsidRPr="004D13A9">
        <w:rPr>
          <w:rFonts w:ascii="Times New Roman" w:hAnsi="Times New Roman"/>
          <w:sz w:val="28"/>
          <w:szCs w:val="28"/>
        </w:rPr>
        <w:t xml:space="preserve"> та відновлення картриджів лазерних принтерів.</w:t>
      </w:r>
    </w:p>
    <w:p w:rsidR="004D13A9" w:rsidRPr="002752EB" w:rsidRDefault="004D13A9" w:rsidP="002752EB">
      <w:pPr>
        <w:tabs>
          <w:tab w:val="left" w:pos="0"/>
          <w:tab w:val="left" w:pos="284"/>
        </w:tabs>
        <w:spacing w:after="0" w:line="240" w:lineRule="auto"/>
        <w:ind w:firstLine="709"/>
        <w:contextualSpacing/>
        <w:jc w:val="both"/>
        <w:rPr>
          <w:sz w:val="28"/>
          <w:szCs w:val="28"/>
        </w:rPr>
      </w:pPr>
      <w:r w:rsidRPr="004D13A9">
        <w:rPr>
          <w:rFonts w:ascii="Times New Roman" w:hAnsi="Times New Roman"/>
          <w:sz w:val="28"/>
          <w:szCs w:val="28"/>
        </w:rPr>
        <w:t>Здійснена передплата періодичних видань на 2018 рік.</w:t>
      </w:r>
    </w:p>
    <w:p w:rsidR="004D13A9" w:rsidRPr="004D13A9" w:rsidRDefault="002752EB" w:rsidP="002752EB">
      <w:pPr>
        <w:pStyle w:val="af0"/>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t>У</w:t>
      </w:r>
      <w:r w:rsidR="004D13A9" w:rsidRPr="004D13A9">
        <w:rPr>
          <w:rFonts w:ascii="Times New Roman" w:hAnsi="Times New Roman"/>
          <w:sz w:val="28"/>
          <w:szCs w:val="28"/>
          <w:lang w:val="uk-UA"/>
        </w:rPr>
        <w:t xml:space="preserve"> </w:t>
      </w:r>
      <w:r>
        <w:rPr>
          <w:rFonts w:ascii="Times New Roman" w:hAnsi="Times New Roman"/>
          <w:sz w:val="28"/>
          <w:szCs w:val="28"/>
          <w:lang w:val="uk-UA"/>
        </w:rPr>
        <w:t>в</w:t>
      </w:r>
      <w:r w:rsidR="004D13A9" w:rsidRPr="004D13A9">
        <w:rPr>
          <w:rFonts w:ascii="Times New Roman" w:hAnsi="Times New Roman"/>
          <w:sz w:val="28"/>
          <w:szCs w:val="28"/>
          <w:lang w:val="uk-UA"/>
        </w:rPr>
        <w:t>становленому порядку проведен</w:t>
      </w:r>
      <w:r>
        <w:rPr>
          <w:rFonts w:ascii="Times New Roman" w:hAnsi="Times New Roman"/>
          <w:sz w:val="28"/>
          <w:szCs w:val="28"/>
          <w:lang w:val="uk-UA"/>
        </w:rPr>
        <w:t>і</w:t>
      </w:r>
      <w:r w:rsidR="004D13A9" w:rsidRPr="004D13A9">
        <w:rPr>
          <w:rFonts w:ascii="Times New Roman" w:hAnsi="Times New Roman"/>
          <w:sz w:val="28"/>
          <w:szCs w:val="28"/>
          <w:lang w:val="uk-UA"/>
        </w:rPr>
        <w:t xml:space="preserve"> списання (акти списання  від 29.03.2017, 29.06.2017, 29.09.2017, 29.12.2017) та інвентаризація матеріальних цінностей (протокол засідання інвентаризаційної комісії від 24.11.2017 року).</w:t>
      </w:r>
    </w:p>
    <w:p w:rsidR="00D34947" w:rsidRPr="009229C2" w:rsidRDefault="00D34947" w:rsidP="00D34947">
      <w:pPr>
        <w:spacing w:after="0" w:line="240" w:lineRule="auto"/>
        <w:ind w:firstLine="709"/>
        <w:jc w:val="both"/>
        <w:rPr>
          <w:rFonts w:ascii="Times New Roman" w:hAnsi="Times New Roman"/>
          <w:sz w:val="28"/>
          <w:szCs w:val="28"/>
        </w:rPr>
      </w:pPr>
      <w:r w:rsidRPr="009229C2">
        <w:rPr>
          <w:rFonts w:ascii="Times New Roman" w:hAnsi="Times New Roman"/>
          <w:sz w:val="28"/>
          <w:szCs w:val="28"/>
        </w:rPr>
        <w:t>Фінансово-господарська діяльність закладу організована відповідно до</w:t>
      </w:r>
      <w:r w:rsidRPr="009229C2">
        <w:rPr>
          <w:rFonts w:ascii="Times New Roman" w:hAnsi="Times New Roman"/>
          <w:bCs/>
          <w:sz w:val="28"/>
          <w:szCs w:val="28"/>
          <w:shd w:val="clear" w:color="auto" w:fill="FFFFFF"/>
        </w:rPr>
        <w:t xml:space="preserve"> Закону України «Про Державний бюджет України на 2017 рік», відповідно ф</w:t>
      </w:r>
      <w:r w:rsidRPr="009229C2">
        <w:rPr>
          <w:rFonts w:ascii="Times New Roman" w:hAnsi="Times New Roman"/>
          <w:sz w:val="28"/>
          <w:szCs w:val="28"/>
        </w:rPr>
        <w:t xml:space="preserve">інансування здійснювалося за рахунок коштів місцевого (обласного) бюджету. </w:t>
      </w:r>
    </w:p>
    <w:p w:rsidR="00D34947" w:rsidRPr="00DA72C7" w:rsidRDefault="00D34947" w:rsidP="00D34947">
      <w:pPr>
        <w:spacing w:after="0" w:line="240" w:lineRule="auto"/>
        <w:rPr>
          <w:rFonts w:ascii="Times New Roman" w:hAnsi="Times New Roman"/>
          <w:color w:val="FF0000"/>
          <w:sz w:val="28"/>
          <w:szCs w:val="28"/>
        </w:rPr>
      </w:pPr>
      <w:r>
        <w:rPr>
          <w:rFonts w:ascii="Times New Roman" w:hAnsi="Times New Roman"/>
          <w:noProof/>
          <w:color w:val="FF0000"/>
          <w:sz w:val="28"/>
          <w:szCs w:val="28"/>
          <w:lang w:eastAsia="uk-UA"/>
        </w:rPr>
        <w:drawing>
          <wp:inline distT="0" distB="0" distL="0" distR="0" wp14:anchorId="2E15D9CA" wp14:editId="1750E6BD">
            <wp:extent cx="6075680" cy="27781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34947" w:rsidRPr="00B85BB0" w:rsidRDefault="00D34947" w:rsidP="00D34947">
      <w:pPr>
        <w:spacing w:after="0" w:line="240" w:lineRule="auto"/>
        <w:ind w:firstLine="709"/>
        <w:jc w:val="both"/>
        <w:rPr>
          <w:rFonts w:ascii="Times New Roman" w:hAnsi="Times New Roman"/>
          <w:sz w:val="28"/>
          <w:szCs w:val="28"/>
        </w:rPr>
      </w:pPr>
      <w:r w:rsidRPr="00B85BB0">
        <w:rPr>
          <w:rFonts w:ascii="Times New Roman" w:hAnsi="Times New Roman"/>
          <w:sz w:val="28"/>
          <w:szCs w:val="28"/>
        </w:rPr>
        <w:t>На 2017 рік затверджено кошторис за загальним фондом згідно з розрахунками з урахуванням змін у сумі 1559957 грн., а саме:</w:t>
      </w:r>
    </w:p>
    <w:p w:rsidR="00D34947" w:rsidRPr="00DA72C7" w:rsidRDefault="00D34947" w:rsidP="00D34947">
      <w:pPr>
        <w:spacing w:after="0" w:line="240" w:lineRule="auto"/>
        <w:jc w:val="both"/>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579"/>
        <w:gridCol w:w="1559"/>
        <w:gridCol w:w="1418"/>
        <w:gridCol w:w="1417"/>
        <w:gridCol w:w="2375"/>
      </w:tblGrid>
      <w:tr w:rsidR="00D34947" w:rsidRPr="009D1C83" w:rsidTr="00D34947">
        <w:tc>
          <w:tcPr>
            <w:tcW w:w="506" w:type="dxa"/>
            <w:vMerge w:val="restart"/>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 з/п</w:t>
            </w:r>
          </w:p>
        </w:tc>
        <w:tc>
          <w:tcPr>
            <w:tcW w:w="2579" w:type="dxa"/>
            <w:vMerge w:val="restart"/>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КЕКВ</w:t>
            </w:r>
          </w:p>
        </w:tc>
        <w:tc>
          <w:tcPr>
            <w:tcW w:w="1559" w:type="dxa"/>
            <w:tcBorders>
              <w:bottom w:val="nil"/>
            </w:tcBorders>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Затверджено</w:t>
            </w:r>
          </w:p>
        </w:tc>
        <w:tc>
          <w:tcPr>
            <w:tcW w:w="1418" w:type="dxa"/>
            <w:vMerge w:val="restart"/>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Надійшло</w:t>
            </w:r>
          </w:p>
        </w:tc>
        <w:tc>
          <w:tcPr>
            <w:tcW w:w="1417" w:type="dxa"/>
            <w:vMerge w:val="restart"/>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Касові видатки</w:t>
            </w:r>
          </w:p>
        </w:tc>
        <w:tc>
          <w:tcPr>
            <w:tcW w:w="2375" w:type="dxa"/>
            <w:vMerge w:val="restart"/>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Примітка</w:t>
            </w:r>
          </w:p>
        </w:tc>
      </w:tr>
      <w:tr w:rsidR="00D34947" w:rsidRPr="009D1C83" w:rsidTr="00D34947">
        <w:tc>
          <w:tcPr>
            <w:tcW w:w="506" w:type="dxa"/>
            <w:vMerge/>
            <w:shd w:val="clear" w:color="auto" w:fill="auto"/>
          </w:tcPr>
          <w:p w:rsidR="00D34947" w:rsidRPr="009D1C83" w:rsidRDefault="00D34947" w:rsidP="00D34947">
            <w:pPr>
              <w:spacing w:after="0" w:line="240" w:lineRule="auto"/>
              <w:jc w:val="both"/>
              <w:rPr>
                <w:rFonts w:ascii="Times New Roman" w:hAnsi="Times New Roman"/>
                <w:sz w:val="24"/>
                <w:szCs w:val="24"/>
              </w:rPr>
            </w:pPr>
          </w:p>
        </w:tc>
        <w:tc>
          <w:tcPr>
            <w:tcW w:w="2579" w:type="dxa"/>
            <w:vMerge/>
            <w:shd w:val="clear" w:color="auto" w:fill="auto"/>
          </w:tcPr>
          <w:p w:rsidR="00D34947" w:rsidRPr="009D1C83" w:rsidRDefault="00D34947" w:rsidP="00D34947">
            <w:pPr>
              <w:spacing w:after="0" w:line="240" w:lineRule="auto"/>
              <w:jc w:val="both"/>
              <w:rPr>
                <w:rFonts w:ascii="Times New Roman" w:hAnsi="Times New Roman"/>
                <w:sz w:val="24"/>
                <w:szCs w:val="24"/>
              </w:rPr>
            </w:pPr>
          </w:p>
        </w:tc>
        <w:tc>
          <w:tcPr>
            <w:tcW w:w="1559" w:type="dxa"/>
            <w:tcBorders>
              <w:top w:val="nil"/>
            </w:tcBorders>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на рік</w:t>
            </w:r>
          </w:p>
        </w:tc>
        <w:tc>
          <w:tcPr>
            <w:tcW w:w="1418" w:type="dxa"/>
            <w:vMerge/>
            <w:shd w:val="clear" w:color="auto" w:fill="auto"/>
          </w:tcPr>
          <w:p w:rsidR="00D34947" w:rsidRPr="009D1C83" w:rsidRDefault="00D34947" w:rsidP="00D34947">
            <w:pPr>
              <w:spacing w:after="0" w:line="240" w:lineRule="auto"/>
              <w:jc w:val="center"/>
              <w:rPr>
                <w:rFonts w:ascii="Times New Roman" w:hAnsi="Times New Roman"/>
                <w:sz w:val="24"/>
                <w:szCs w:val="24"/>
              </w:rPr>
            </w:pPr>
          </w:p>
        </w:tc>
        <w:tc>
          <w:tcPr>
            <w:tcW w:w="1417" w:type="dxa"/>
            <w:vMerge/>
            <w:shd w:val="clear" w:color="auto" w:fill="auto"/>
          </w:tcPr>
          <w:p w:rsidR="00D34947" w:rsidRPr="009D1C83" w:rsidRDefault="00D34947" w:rsidP="00D34947">
            <w:pPr>
              <w:spacing w:after="0" w:line="240" w:lineRule="auto"/>
              <w:jc w:val="center"/>
              <w:rPr>
                <w:rFonts w:ascii="Times New Roman" w:hAnsi="Times New Roman"/>
                <w:sz w:val="24"/>
                <w:szCs w:val="24"/>
              </w:rPr>
            </w:pPr>
          </w:p>
        </w:tc>
        <w:tc>
          <w:tcPr>
            <w:tcW w:w="2375" w:type="dxa"/>
            <w:vMerge/>
            <w:shd w:val="clear" w:color="auto" w:fill="auto"/>
          </w:tcPr>
          <w:p w:rsidR="00D34947" w:rsidRPr="009D1C83" w:rsidRDefault="00D34947" w:rsidP="00D34947">
            <w:pPr>
              <w:spacing w:after="0" w:line="240" w:lineRule="auto"/>
              <w:jc w:val="both"/>
              <w:rPr>
                <w:rFonts w:ascii="Times New Roman" w:hAnsi="Times New Roman"/>
                <w:sz w:val="24"/>
                <w:szCs w:val="24"/>
              </w:rPr>
            </w:pPr>
          </w:p>
        </w:tc>
      </w:tr>
      <w:tr w:rsidR="00D34947" w:rsidRPr="009D1C83" w:rsidTr="00D34947">
        <w:tc>
          <w:tcPr>
            <w:tcW w:w="506"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1.</w:t>
            </w:r>
          </w:p>
        </w:tc>
        <w:tc>
          <w:tcPr>
            <w:tcW w:w="2579"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2110 – заробітна плата</w:t>
            </w:r>
          </w:p>
        </w:tc>
        <w:tc>
          <w:tcPr>
            <w:tcW w:w="1559"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1061184</w:t>
            </w:r>
          </w:p>
        </w:tc>
        <w:tc>
          <w:tcPr>
            <w:tcW w:w="1418"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1016064,38</w:t>
            </w:r>
          </w:p>
        </w:tc>
        <w:tc>
          <w:tcPr>
            <w:tcW w:w="1417"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1016064,38</w:t>
            </w:r>
          </w:p>
        </w:tc>
        <w:tc>
          <w:tcPr>
            <w:tcW w:w="2375" w:type="dxa"/>
            <w:shd w:val="clear" w:color="auto" w:fill="auto"/>
          </w:tcPr>
          <w:p w:rsidR="00D34947" w:rsidRPr="009D1C83" w:rsidRDefault="00D34947" w:rsidP="00D34947">
            <w:pPr>
              <w:spacing w:after="0" w:line="240" w:lineRule="auto"/>
              <w:jc w:val="both"/>
              <w:rPr>
                <w:rFonts w:ascii="Times New Roman" w:hAnsi="Times New Roman"/>
                <w:sz w:val="24"/>
                <w:szCs w:val="24"/>
              </w:rPr>
            </w:pPr>
          </w:p>
        </w:tc>
      </w:tr>
      <w:tr w:rsidR="00D34947" w:rsidRPr="009D1C83" w:rsidTr="00D34947">
        <w:tc>
          <w:tcPr>
            <w:tcW w:w="506"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2.</w:t>
            </w:r>
          </w:p>
        </w:tc>
        <w:tc>
          <w:tcPr>
            <w:tcW w:w="2579"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2120 – нарахування на заробітну плату</w:t>
            </w:r>
          </w:p>
        </w:tc>
        <w:tc>
          <w:tcPr>
            <w:tcW w:w="1559"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233461</w:t>
            </w:r>
          </w:p>
        </w:tc>
        <w:tc>
          <w:tcPr>
            <w:tcW w:w="1418"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227938,55</w:t>
            </w:r>
          </w:p>
        </w:tc>
        <w:tc>
          <w:tcPr>
            <w:tcW w:w="1417"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227938,55</w:t>
            </w:r>
          </w:p>
        </w:tc>
        <w:tc>
          <w:tcPr>
            <w:tcW w:w="2375" w:type="dxa"/>
            <w:shd w:val="clear" w:color="auto" w:fill="auto"/>
          </w:tcPr>
          <w:p w:rsidR="00D34947" w:rsidRPr="009D1C83" w:rsidRDefault="00D34947" w:rsidP="00D34947">
            <w:pPr>
              <w:spacing w:after="0" w:line="240" w:lineRule="auto"/>
              <w:jc w:val="both"/>
              <w:rPr>
                <w:rFonts w:ascii="Times New Roman" w:hAnsi="Times New Roman"/>
                <w:sz w:val="24"/>
                <w:szCs w:val="24"/>
              </w:rPr>
            </w:pPr>
          </w:p>
        </w:tc>
      </w:tr>
      <w:tr w:rsidR="00D34947" w:rsidRPr="009D1C83" w:rsidTr="00D34947">
        <w:tc>
          <w:tcPr>
            <w:tcW w:w="506"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3.</w:t>
            </w:r>
          </w:p>
        </w:tc>
        <w:tc>
          <w:tcPr>
            <w:tcW w:w="2579"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2210 – предмети, матеріали, обладнання</w:t>
            </w:r>
          </w:p>
        </w:tc>
        <w:tc>
          <w:tcPr>
            <w:tcW w:w="1559"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132930</w:t>
            </w:r>
          </w:p>
        </w:tc>
        <w:tc>
          <w:tcPr>
            <w:tcW w:w="1418"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132930</w:t>
            </w:r>
          </w:p>
        </w:tc>
        <w:tc>
          <w:tcPr>
            <w:tcW w:w="1417"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132930</w:t>
            </w:r>
          </w:p>
        </w:tc>
        <w:tc>
          <w:tcPr>
            <w:tcW w:w="2375" w:type="dxa"/>
            <w:shd w:val="clear" w:color="auto" w:fill="auto"/>
          </w:tcPr>
          <w:p w:rsidR="00D34947" w:rsidRPr="009D1C83" w:rsidRDefault="00D34947" w:rsidP="00D34947">
            <w:pPr>
              <w:spacing w:after="0" w:line="240" w:lineRule="auto"/>
              <w:rPr>
                <w:rFonts w:ascii="Times New Roman" w:hAnsi="Times New Roman"/>
                <w:sz w:val="24"/>
                <w:szCs w:val="24"/>
              </w:rPr>
            </w:pPr>
            <w:r w:rsidRPr="009D1C83">
              <w:rPr>
                <w:rFonts w:ascii="Times New Roman" w:hAnsi="Times New Roman"/>
                <w:sz w:val="24"/>
                <w:szCs w:val="24"/>
              </w:rPr>
              <w:t>У т.ч</w:t>
            </w:r>
            <w:r>
              <w:rPr>
                <w:rFonts w:ascii="Times New Roman" w:hAnsi="Times New Roman"/>
                <w:sz w:val="24"/>
                <w:szCs w:val="24"/>
              </w:rPr>
              <w:t>. матеріали для поточного ремонту теплопостачання – 100000 грн., передплата – 14545 грн., господарчі товари – 8675 грн., канцелярські товари – 9710 грн.</w:t>
            </w:r>
          </w:p>
        </w:tc>
      </w:tr>
      <w:tr w:rsidR="00D34947" w:rsidRPr="009D1C83" w:rsidTr="00D34947">
        <w:tc>
          <w:tcPr>
            <w:tcW w:w="506"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4.</w:t>
            </w:r>
          </w:p>
        </w:tc>
        <w:tc>
          <w:tcPr>
            <w:tcW w:w="2579"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 xml:space="preserve">2240 – оплата послуг </w:t>
            </w:r>
            <w:r w:rsidRPr="009D1C83">
              <w:rPr>
                <w:rFonts w:ascii="Times New Roman" w:hAnsi="Times New Roman"/>
                <w:sz w:val="24"/>
                <w:szCs w:val="24"/>
              </w:rPr>
              <w:lastRenderedPageBreak/>
              <w:t>(крім комунальних)</w:t>
            </w:r>
          </w:p>
        </w:tc>
        <w:tc>
          <w:tcPr>
            <w:tcW w:w="1559"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lastRenderedPageBreak/>
              <w:t>73420</w:t>
            </w:r>
          </w:p>
        </w:tc>
        <w:tc>
          <w:tcPr>
            <w:tcW w:w="1418"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73420</w:t>
            </w:r>
          </w:p>
        </w:tc>
        <w:tc>
          <w:tcPr>
            <w:tcW w:w="1417"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73420</w:t>
            </w:r>
          </w:p>
        </w:tc>
        <w:tc>
          <w:tcPr>
            <w:tcW w:w="2375" w:type="dxa"/>
            <w:shd w:val="clear" w:color="auto" w:fill="auto"/>
          </w:tcPr>
          <w:p w:rsidR="00D34947" w:rsidRPr="009D1C83" w:rsidRDefault="00D34947" w:rsidP="00D34947">
            <w:pPr>
              <w:spacing w:after="0" w:line="240" w:lineRule="auto"/>
              <w:rPr>
                <w:rFonts w:ascii="Times New Roman" w:hAnsi="Times New Roman"/>
                <w:sz w:val="24"/>
                <w:szCs w:val="24"/>
              </w:rPr>
            </w:pPr>
            <w:r w:rsidRPr="009D1C83">
              <w:rPr>
                <w:rFonts w:ascii="Times New Roman" w:hAnsi="Times New Roman"/>
                <w:sz w:val="24"/>
                <w:szCs w:val="24"/>
              </w:rPr>
              <w:t xml:space="preserve">У т.ч. поточний </w:t>
            </w:r>
            <w:r w:rsidRPr="009D1C83">
              <w:rPr>
                <w:rFonts w:ascii="Times New Roman" w:hAnsi="Times New Roman"/>
                <w:sz w:val="24"/>
                <w:szCs w:val="24"/>
              </w:rPr>
              <w:lastRenderedPageBreak/>
              <w:t xml:space="preserve">ремонт </w:t>
            </w:r>
            <w:r>
              <w:rPr>
                <w:rFonts w:ascii="Times New Roman" w:hAnsi="Times New Roman"/>
                <w:sz w:val="24"/>
                <w:szCs w:val="24"/>
              </w:rPr>
              <w:t xml:space="preserve">теплопостачання – 50000 грн., послуги зв’язку, технічне обслуговування комп’ютерів, заправка картриджів – 23420 грн.  </w:t>
            </w:r>
          </w:p>
        </w:tc>
      </w:tr>
      <w:tr w:rsidR="00D34947" w:rsidRPr="009D1C83" w:rsidTr="00D34947">
        <w:trPr>
          <w:trHeight w:val="2183"/>
        </w:trPr>
        <w:tc>
          <w:tcPr>
            <w:tcW w:w="506"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lastRenderedPageBreak/>
              <w:t>5.</w:t>
            </w:r>
          </w:p>
        </w:tc>
        <w:tc>
          <w:tcPr>
            <w:tcW w:w="2579"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2250 – видатки на відрядження</w:t>
            </w:r>
          </w:p>
        </w:tc>
        <w:tc>
          <w:tcPr>
            <w:tcW w:w="1559"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5400</w:t>
            </w:r>
          </w:p>
        </w:tc>
        <w:tc>
          <w:tcPr>
            <w:tcW w:w="1418"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5303,44</w:t>
            </w:r>
          </w:p>
        </w:tc>
        <w:tc>
          <w:tcPr>
            <w:tcW w:w="1417"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5303,44</w:t>
            </w:r>
          </w:p>
        </w:tc>
        <w:tc>
          <w:tcPr>
            <w:tcW w:w="2375" w:type="dxa"/>
            <w:shd w:val="clear" w:color="auto" w:fill="auto"/>
          </w:tcPr>
          <w:p w:rsidR="00D34947" w:rsidRPr="009D1C83" w:rsidRDefault="00D34947" w:rsidP="00D34947">
            <w:pPr>
              <w:spacing w:after="0" w:line="240" w:lineRule="auto"/>
              <w:rPr>
                <w:rFonts w:ascii="Times New Roman" w:hAnsi="Times New Roman"/>
                <w:sz w:val="24"/>
                <w:szCs w:val="24"/>
              </w:rPr>
            </w:pPr>
            <w:r w:rsidRPr="009D1C83">
              <w:rPr>
                <w:rFonts w:ascii="Times New Roman" w:hAnsi="Times New Roman"/>
                <w:sz w:val="24"/>
                <w:szCs w:val="24"/>
              </w:rPr>
              <w:t>Проведення обласних оглядів художньої самодіяльності, технічної та декоративно-прикладної творчості</w:t>
            </w:r>
            <w:r>
              <w:rPr>
                <w:rFonts w:ascii="Times New Roman" w:hAnsi="Times New Roman"/>
                <w:sz w:val="24"/>
                <w:szCs w:val="24"/>
              </w:rPr>
              <w:t>, семінари директорів</w:t>
            </w:r>
          </w:p>
        </w:tc>
      </w:tr>
      <w:tr w:rsidR="00D34947" w:rsidRPr="009D1C83" w:rsidTr="00D34947">
        <w:tc>
          <w:tcPr>
            <w:tcW w:w="506"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6.</w:t>
            </w:r>
          </w:p>
        </w:tc>
        <w:tc>
          <w:tcPr>
            <w:tcW w:w="2579"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 xml:space="preserve">2272 – водовідведення </w:t>
            </w:r>
          </w:p>
        </w:tc>
        <w:tc>
          <w:tcPr>
            <w:tcW w:w="1559"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1125</w:t>
            </w:r>
          </w:p>
        </w:tc>
        <w:tc>
          <w:tcPr>
            <w:tcW w:w="1418"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1125</w:t>
            </w:r>
          </w:p>
        </w:tc>
        <w:tc>
          <w:tcPr>
            <w:tcW w:w="1417"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1125</w:t>
            </w:r>
          </w:p>
        </w:tc>
        <w:tc>
          <w:tcPr>
            <w:tcW w:w="2375" w:type="dxa"/>
            <w:shd w:val="clear" w:color="auto" w:fill="auto"/>
          </w:tcPr>
          <w:p w:rsidR="00D34947" w:rsidRPr="009D1C83" w:rsidRDefault="00D34947" w:rsidP="00D34947">
            <w:pPr>
              <w:spacing w:after="0" w:line="240" w:lineRule="auto"/>
              <w:jc w:val="both"/>
              <w:rPr>
                <w:rFonts w:ascii="Times New Roman" w:hAnsi="Times New Roman"/>
                <w:sz w:val="24"/>
                <w:szCs w:val="24"/>
              </w:rPr>
            </w:pPr>
          </w:p>
        </w:tc>
      </w:tr>
      <w:tr w:rsidR="00D34947" w:rsidRPr="009D1C83" w:rsidTr="00D34947">
        <w:tc>
          <w:tcPr>
            <w:tcW w:w="506"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7.</w:t>
            </w:r>
          </w:p>
        </w:tc>
        <w:tc>
          <w:tcPr>
            <w:tcW w:w="2579" w:type="dxa"/>
            <w:shd w:val="clear" w:color="auto" w:fill="auto"/>
          </w:tcPr>
          <w:p w:rsidR="00D34947" w:rsidRPr="009D1C83" w:rsidRDefault="00D34947" w:rsidP="00116FE1">
            <w:pPr>
              <w:spacing w:after="0" w:line="240" w:lineRule="auto"/>
              <w:jc w:val="both"/>
              <w:rPr>
                <w:rFonts w:ascii="Times New Roman" w:hAnsi="Times New Roman"/>
                <w:sz w:val="24"/>
                <w:szCs w:val="24"/>
              </w:rPr>
            </w:pPr>
            <w:r w:rsidRPr="009D1C83">
              <w:rPr>
                <w:rFonts w:ascii="Times New Roman" w:hAnsi="Times New Roman"/>
                <w:sz w:val="24"/>
                <w:szCs w:val="24"/>
              </w:rPr>
              <w:t>2273</w:t>
            </w:r>
            <w:r w:rsidR="00116FE1">
              <w:rPr>
                <w:rFonts w:ascii="Times New Roman" w:hAnsi="Times New Roman"/>
                <w:sz w:val="24"/>
                <w:szCs w:val="24"/>
              </w:rPr>
              <w:t xml:space="preserve"> – </w:t>
            </w:r>
            <w:r w:rsidRPr="009D1C83">
              <w:rPr>
                <w:rFonts w:ascii="Times New Roman" w:hAnsi="Times New Roman"/>
                <w:sz w:val="24"/>
                <w:szCs w:val="24"/>
              </w:rPr>
              <w:t>електроенергія</w:t>
            </w:r>
          </w:p>
        </w:tc>
        <w:tc>
          <w:tcPr>
            <w:tcW w:w="1559"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51687</w:t>
            </w:r>
          </w:p>
        </w:tc>
        <w:tc>
          <w:tcPr>
            <w:tcW w:w="1418"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51687</w:t>
            </w:r>
          </w:p>
        </w:tc>
        <w:tc>
          <w:tcPr>
            <w:tcW w:w="1417"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51687</w:t>
            </w:r>
          </w:p>
        </w:tc>
        <w:tc>
          <w:tcPr>
            <w:tcW w:w="2375" w:type="dxa"/>
            <w:shd w:val="clear" w:color="auto" w:fill="auto"/>
          </w:tcPr>
          <w:p w:rsidR="00D34947" w:rsidRPr="009D1C83" w:rsidRDefault="00D34947" w:rsidP="00D34947">
            <w:pPr>
              <w:spacing w:after="0" w:line="240" w:lineRule="auto"/>
              <w:jc w:val="both"/>
              <w:rPr>
                <w:rFonts w:ascii="Times New Roman" w:hAnsi="Times New Roman"/>
                <w:sz w:val="24"/>
                <w:szCs w:val="24"/>
              </w:rPr>
            </w:pPr>
          </w:p>
        </w:tc>
      </w:tr>
      <w:tr w:rsidR="00D34947" w:rsidRPr="009D1C83" w:rsidTr="00D34947">
        <w:tc>
          <w:tcPr>
            <w:tcW w:w="506"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8.</w:t>
            </w:r>
          </w:p>
        </w:tc>
        <w:tc>
          <w:tcPr>
            <w:tcW w:w="2579"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2282 – окремі заходи по реалізації державних програм</w:t>
            </w:r>
          </w:p>
        </w:tc>
        <w:tc>
          <w:tcPr>
            <w:tcW w:w="1559"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750</w:t>
            </w:r>
          </w:p>
        </w:tc>
        <w:tc>
          <w:tcPr>
            <w:tcW w:w="1418"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350</w:t>
            </w:r>
          </w:p>
        </w:tc>
        <w:tc>
          <w:tcPr>
            <w:tcW w:w="1417"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350</w:t>
            </w:r>
          </w:p>
        </w:tc>
        <w:tc>
          <w:tcPr>
            <w:tcW w:w="2375" w:type="dxa"/>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Навчання відповідальної особи за охорону праці</w:t>
            </w:r>
          </w:p>
        </w:tc>
      </w:tr>
      <w:tr w:rsidR="00D34947" w:rsidRPr="009D1C83" w:rsidTr="00D34947">
        <w:tc>
          <w:tcPr>
            <w:tcW w:w="3085" w:type="dxa"/>
            <w:gridSpan w:val="2"/>
            <w:shd w:val="clear" w:color="auto" w:fill="auto"/>
          </w:tcPr>
          <w:p w:rsidR="00D34947" w:rsidRPr="009D1C83" w:rsidRDefault="00D34947" w:rsidP="00D34947">
            <w:pPr>
              <w:spacing w:after="0" w:line="240" w:lineRule="auto"/>
              <w:jc w:val="both"/>
              <w:rPr>
                <w:rFonts w:ascii="Times New Roman" w:hAnsi="Times New Roman"/>
                <w:sz w:val="24"/>
                <w:szCs w:val="24"/>
              </w:rPr>
            </w:pPr>
            <w:r w:rsidRPr="009D1C83">
              <w:rPr>
                <w:rFonts w:ascii="Times New Roman" w:hAnsi="Times New Roman"/>
                <w:sz w:val="24"/>
                <w:szCs w:val="24"/>
              </w:rPr>
              <w:t>Разом</w:t>
            </w:r>
          </w:p>
        </w:tc>
        <w:tc>
          <w:tcPr>
            <w:tcW w:w="1559"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1559957</w:t>
            </w:r>
          </w:p>
        </w:tc>
        <w:tc>
          <w:tcPr>
            <w:tcW w:w="1418"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1508817,82</w:t>
            </w:r>
          </w:p>
        </w:tc>
        <w:tc>
          <w:tcPr>
            <w:tcW w:w="1417" w:type="dxa"/>
            <w:shd w:val="clear" w:color="auto" w:fill="auto"/>
          </w:tcPr>
          <w:p w:rsidR="00D34947" w:rsidRPr="009D1C83" w:rsidRDefault="00D34947" w:rsidP="00D34947">
            <w:pPr>
              <w:spacing w:after="0" w:line="240" w:lineRule="auto"/>
              <w:jc w:val="center"/>
              <w:rPr>
                <w:rFonts w:ascii="Times New Roman" w:hAnsi="Times New Roman"/>
                <w:sz w:val="24"/>
                <w:szCs w:val="24"/>
              </w:rPr>
            </w:pPr>
            <w:r w:rsidRPr="009D1C83">
              <w:rPr>
                <w:rFonts w:ascii="Times New Roman" w:hAnsi="Times New Roman"/>
                <w:sz w:val="24"/>
                <w:szCs w:val="24"/>
              </w:rPr>
              <w:t>1508817,82</w:t>
            </w:r>
          </w:p>
        </w:tc>
        <w:tc>
          <w:tcPr>
            <w:tcW w:w="2375" w:type="dxa"/>
            <w:shd w:val="clear" w:color="auto" w:fill="auto"/>
          </w:tcPr>
          <w:p w:rsidR="00D34947" w:rsidRPr="009D1C83" w:rsidRDefault="00D34947" w:rsidP="00D34947">
            <w:pPr>
              <w:spacing w:after="0" w:line="240" w:lineRule="auto"/>
              <w:jc w:val="both"/>
              <w:rPr>
                <w:rFonts w:ascii="Times New Roman" w:hAnsi="Times New Roman"/>
                <w:sz w:val="24"/>
                <w:szCs w:val="24"/>
              </w:rPr>
            </w:pPr>
          </w:p>
        </w:tc>
      </w:tr>
    </w:tbl>
    <w:p w:rsidR="00D34947" w:rsidRPr="008D3423" w:rsidRDefault="00D34947" w:rsidP="00D34947">
      <w:pPr>
        <w:spacing w:after="0" w:line="240" w:lineRule="auto"/>
        <w:ind w:firstLine="708"/>
        <w:jc w:val="both"/>
        <w:rPr>
          <w:rFonts w:ascii="Times New Roman" w:hAnsi="Times New Roman"/>
          <w:sz w:val="28"/>
          <w:szCs w:val="28"/>
        </w:rPr>
      </w:pPr>
      <w:r w:rsidRPr="008D3423">
        <w:rPr>
          <w:rFonts w:ascii="Times New Roman" w:hAnsi="Times New Roman"/>
          <w:sz w:val="28"/>
          <w:szCs w:val="28"/>
        </w:rPr>
        <w:t xml:space="preserve">Усі виплати проводились згідно з лімітами в межах затвердженого кошторису. </w:t>
      </w:r>
      <w:r>
        <w:rPr>
          <w:rFonts w:ascii="Times New Roman" w:hAnsi="Times New Roman"/>
          <w:sz w:val="28"/>
          <w:szCs w:val="28"/>
        </w:rPr>
        <w:t>К</w:t>
      </w:r>
      <w:r w:rsidRPr="008D3423">
        <w:rPr>
          <w:rFonts w:ascii="Times New Roman" w:hAnsi="Times New Roman"/>
          <w:sz w:val="28"/>
          <w:szCs w:val="28"/>
        </w:rPr>
        <w:t xml:space="preserve">редиторська заборгованість за загальним фондом станом на 01.01.2018 </w:t>
      </w:r>
      <w:r w:rsidR="00E6621B">
        <w:rPr>
          <w:rFonts w:ascii="Times New Roman" w:hAnsi="Times New Roman"/>
          <w:sz w:val="28"/>
          <w:szCs w:val="28"/>
        </w:rPr>
        <w:t xml:space="preserve">року </w:t>
      </w:r>
      <w:r w:rsidRPr="008D3423">
        <w:rPr>
          <w:rFonts w:ascii="Times New Roman" w:hAnsi="Times New Roman"/>
          <w:sz w:val="28"/>
          <w:szCs w:val="28"/>
        </w:rPr>
        <w:t>відсутня</w:t>
      </w:r>
      <w:r>
        <w:rPr>
          <w:rFonts w:ascii="Times New Roman" w:hAnsi="Times New Roman"/>
          <w:sz w:val="28"/>
          <w:szCs w:val="28"/>
        </w:rPr>
        <w:t>,</w:t>
      </w:r>
      <w:r w:rsidRPr="00373F8E">
        <w:rPr>
          <w:rFonts w:ascii="Times New Roman" w:hAnsi="Times New Roman"/>
          <w:sz w:val="28"/>
          <w:szCs w:val="28"/>
        </w:rPr>
        <w:t xml:space="preserve"> </w:t>
      </w:r>
      <w:r>
        <w:rPr>
          <w:rFonts w:ascii="Times New Roman" w:hAnsi="Times New Roman"/>
          <w:sz w:val="28"/>
          <w:szCs w:val="28"/>
        </w:rPr>
        <w:t>д</w:t>
      </w:r>
      <w:r w:rsidRPr="008D3423">
        <w:rPr>
          <w:rFonts w:ascii="Times New Roman" w:hAnsi="Times New Roman"/>
          <w:sz w:val="28"/>
          <w:szCs w:val="28"/>
        </w:rPr>
        <w:t xml:space="preserve">ебіторська </w:t>
      </w:r>
      <w:r>
        <w:rPr>
          <w:rFonts w:ascii="Times New Roman" w:hAnsi="Times New Roman"/>
          <w:sz w:val="28"/>
          <w:szCs w:val="28"/>
        </w:rPr>
        <w:t>становить 14515,19 грн. за передплату на 2018 рік.</w:t>
      </w:r>
    </w:p>
    <w:p w:rsidR="00D34947" w:rsidRPr="008D3423" w:rsidRDefault="00D34947" w:rsidP="00D34947">
      <w:pPr>
        <w:spacing w:after="0" w:line="240" w:lineRule="auto"/>
        <w:ind w:firstLine="708"/>
        <w:jc w:val="both"/>
        <w:rPr>
          <w:rFonts w:ascii="Times New Roman" w:hAnsi="Times New Roman"/>
          <w:sz w:val="28"/>
          <w:szCs w:val="28"/>
        </w:rPr>
      </w:pPr>
      <w:r w:rsidRPr="008D3423">
        <w:rPr>
          <w:rFonts w:ascii="Times New Roman" w:hAnsi="Times New Roman"/>
          <w:sz w:val="28"/>
          <w:szCs w:val="28"/>
        </w:rPr>
        <w:t>За спеціальним фондом залишок коштів станом на 01.01.2017р. становив 73113,90 грн. За 2017 рік отримано доходи від надання в оренду нежитлових приміщень – 60314,47 грн.</w:t>
      </w:r>
    </w:p>
    <w:p w:rsidR="00D34947" w:rsidRPr="008D3423" w:rsidRDefault="00D34947" w:rsidP="00D34947">
      <w:pPr>
        <w:spacing w:after="0" w:line="240" w:lineRule="auto"/>
        <w:ind w:firstLine="708"/>
        <w:jc w:val="both"/>
        <w:rPr>
          <w:rFonts w:ascii="Times New Roman" w:hAnsi="Times New Roman"/>
          <w:sz w:val="28"/>
          <w:szCs w:val="28"/>
        </w:rPr>
      </w:pPr>
      <w:r w:rsidRPr="008D3423">
        <w:rPr>
          <w:rFonts w:ascii="Times New Roman" w:hAnsi="Times New Roman"/>
          <w:sz w:val="28"/>
          <w:szCs w:val="28"/>
        </w:rPr>
        <w:t xml:space="preserve">Доходи були спрямовані на придбання </w:t>
      </w:r>
      <w:r>
        <w:rPr>
          <w:rFonts w:ascii="Times New Roman" w:hAnsi="Times New Roman"/>
          <w:sz w:val="28"/>
          <w:szCs w:val="28"/>
        </w:rPr>
        <w:t xml:space="preserve">комп’ютерної техніки – </w:t>
      </w:r>
      <w:r w:rsidRPr="008D3423">
        <w:rPr>
          <w:rFonts w:ascii="Times New Roman" w:hAnsi="Times New Roman"/>
          <w:sz w:val="28"/>
          <w:szCs w:val="28"/>
        </w:rPr>
        <w:t>16681 грн., оплату послуг зв’язку</w:t>
      </w:r>
      <w:r>
        <w:rPr>
          <w:rFonts w:ascii="Times New Roman" w:hAnsi="Times New Roman"/>
          <w:sz w:val="28"/>
          <w:szCs w:val="28"/>
        </w:rPr>
        <w:t xml:space="preserve"> – </w:t>
      </w:r>
      <w:r w:rsidRPr="008D3423">
        <w:rPr>
          <w:rFonts w:ascii="Times New Roman" w:hAnsi="Times New Roman"/>
          <w:sz w:val="28"/>
          <w:szCs w:val="28"/>
        </w:rPr>
        <w:t>1269,89 грн., технічне обслуговування комп’ютерів</w:t>
      </w:r>
      <w:r>
        <w:rPr>
          <w:rFonts w:ascii="Times New Roman" w:hAnsi="Times New Roman"/>
          <w:sz w:val="28"/>
          <w:szCs w:val="28"/>
        </w:rPr>
        <w:t xml:space="preserve"> – </w:t>
      </w:r>
      <w:r w:rsidRPr="008D3423">
        <w:rPr>
          <w:rFonts w:ascii="Times New Roman" w:hAnsi="Times New Roman"/>
          <w:sz w:val="28"/>
          <w:szCs w:val="28"/>
        </w:rPr>
        <w:t xml:space="preserve">2100 грн., вивіз </w:t>
      </w:r>
      <w:r>
        <w:rPr>
          <w:rFonts w:ascii="Times New Roman" w:hAnsi="Times New Roman"/>
          <w:sz w:val="28"/>
          <w:szCs w:val="28"/>
        </w:rPr>
        <w:t xml:space="preserve">твердих побутових відходів – </w:t>
      </w:r>
      <w:r w:rsidRPr="008D3423">
        <w:rPr>
          <w:rFonts w:ascii="Times New Roman" w:hAnsi="Times New Roman"/>
          <w:sz w:val="28"/>
          <w:szCs w:val="28"/>
        </w:rPr>
        <w:t>638,55 грн., заправка картриджів</w:t>
      </w:r>
      <w:r>
        <w:rPr>
          <w:rFonts w:ascii="Times New Roman" w:hAnsi="Times New Roman"/>
          <w:sz w:val="28"/>
          <w:szCs w:val="28"/>
        </w:rPr>
        <w:t xml:space="preserve"> – </w:t>
      </w:r>
      <w:r w:rsidRPr="008D3423">
        <w:rPr>
          <w:rFonts w:ascii="Times New Roman" w:hAnsi="Times New Roman"/>
          <w:sz w:val="28"/>
          <w:szCs w:val="28"/>
        </w:rPr>
        <w:t>450 грн., оформлення земельної ділянки на право власності</w:t>
      </w:r>
      <w:r>
        <w:rPr>
          <w:rFonts w:ascii="Times New Roman" w:hAnsi="Times New Roman"/>
          <w:sz w:val="28"/>
          <w:szCs w:val="28"/>
        </w:rPr>
        <w:t xml:space="preserve"> – </w:t>
      </w:r>
      <w:r w:rsidRPr="008D3423">
        <w:rPr>
          <w:rFonts w:ascii="Times New Roman" w:hAnsi="Times New Roman"/>
          <w:sz w:val="28"/>
          <w:szCs w:val="28"/>
        </w:rPr>
        <w:t>17977,06 грн. Разом видатки за рік – 39116,50 грн.</w:t>
      </w:r>
    </w:p>
    <w:p w:rsidR="00D34947" w:rsidRPr="008D3423" w:rsidRDefault="00D34947" w:rsidP="00D34947">
      <w:pPr>
        <w:spacing w:after="0" w:line="240" w:lineRule="auto"/>
        <w:ind w:firstLine="708"/>
        <w:jc w:val="both"/>
        <w:rPr>
          <w:rFonts w:ascii="Times New Roman" w:hAnsi="Times New Roman"/>
          <w:sz w:val="28"/>
          <w:szCs w:val="28"/>
        </w:rPr>
      </w:pPr>
      <w:r w:rsidRPr="008D3423">
        <w:rPr>
          <w:rFonts w:ascii="Times New Roman" w:hAnsi="Times New Roman"/>
          <w:sz w:val="28"/>
          <w:szCs w:val="28"/>
        </w:rPr>
        <w:t>Дебіторська та кредиторська заборгованість по видатках спеціального фонду відсутня.</w:t>
      </w:r>
    </w:p>
    <w:p w:rsidR="00D34947" w:rsidRPr="008D3423" w:rsidRDefault="00D34947" w:rsidP="00D34947">
      <w:pPr>
        <w:spacing w:after="0" w:line="240" w:lineRule="auto"/>
        <w:jc w:val="both"/>
        <w:rPr>
          <w:rFonts w:ascii="Times New Roman" w:hAnsi="Times New Roman"/>
          <w:sz w:val="28"/>
          <w:szCs w:val="28"/>
        </w:rPr>
      </w:pPr>
      <w:r w:rsidRPr="008D3423">
        <w:rPr>
          <w:rFonts w:ascii="Times New Roman" w:hAnsi="Times New Roman"/>
          <w:sz w:val="28"/>
          <w:szCs w:val="28"/>
        </w:rPr>
        <w:tab/>
        <w:t>Виконання кошторису доходів і видатків закладу викладено у місячних, щоквартальних та річних бухгалтерський звітностях.</w:t>
      </w:r>
    </w:p>
    <w:p w:rsidR="00D34947" w:rsidRPr="008D3423" w:rsidRDefault="00D34947" w:rsidP="00D34947">
      <w:pPr>
        <w:spacing w:after="0" w:line="240" w:lineRule="auto"/>
        <w:ind w:right="-1" w:firstLine="708"/>
        <w:jc w:val="both"/>
        <w:rPr>
          <w:rFonts w:ascii="Times New Roman" w:hAnsi="Times New Roman"/>
          <w:sz w:val="28"/>
          <w:szCs w:val="28"/>
        </w:rPr>
      </w:pPr>
      <w:r w:rsidRPr="008D3423">
        <w:rPr>
          <w:rFonts w:ascii="Times New Roman" w:hAnsi="Times New Roman"/>
          <w:sz w:val="28"/>
          <w:szCs w:val="28"/>
        </w:rPr>
        <w:t>Питання дотримання порядку оформлення первинних і бухгалтерських документів, розрахунків і платіжних зобов'язань, витрат фонду заробітної плати, за встановленням посадових окладів працівникам, проведенням інвентаризацій основних засобів, товарно-матеріальних цінностей і коштів, перевірок організації бухгалтерського обліку і звітності заслухан</w:t>
      </w:r>
      <w:r>
        <w:rPr>
          <w:rFonts w:ascii="Times New Roman" w:hAnsi="Times New Roman"/>
          <w:sz w:val="28"/>
          <w:szCs w:val="28"/>
        </w:rPr>
        <w:t>і</w:t>
      </w:r>
      <w:r w:rsidRPr="008D3423">
        <w:rPr>
          <w:rFonts w:ascii="Times New Roman" w:hAnsi="Times New Roman"/>
          <w:sz w:val="28"/>
          <w:szCs w:val="28"/>
        </w:rPr>
        <w:t xml:space="preserve"> на нарадах при директорові (протоколи від 16.01.2017 №1, від 15.05.2017 №5, від 11.09.2017 №8, від 11.12.2017 №11).</w:t>
      </w:r>
    </w:p>
    <w:p w:rsidR="00D34947" w:rsidRPr="004E09A0" w:rsidRDefault="00D34947" w:rsidP="00D34947">
      <w:pPr>
        <w:spacing w:after="0" w:line="240" w:lineRule="auto"/>
        <w:ind w:firstLine="720"/>
        <w:jc w:val="both"/>
        <w:rPr>
          <w:rFonts w:ascii="Times New Roman" w:hAnsi="Times New Roman"/>
          <w:sz w:val="28"/>
          <w:szCs w:val="28"/>
        </w:rPr>
      </w:pPr>
      <w:r w:rsidRPr="004E09A0">
        <w:rPr>
          <w:rFonts w:ascii="Times New Roman" w:hAnsi="Times New Roman"/>
          <w:sz w:val="28"/>
          <w:szCs w:val="28"/>
        </w:rPr>
        <w:lastRenderedPageBreak/>
        <w:t>Таким чином, викладене вище спонукає колектив ХДБХТТ  до подальшого удосконалення своєї   роботи   у   2018 році   за   рахунок   модернізації як управління закладом, так і інформаційно-методичної  та організаційно-масової  роботи.</w:t>
      </w:r>
    </w:p>
    <w:p w:rsidR="00D34947" w:rsidRPr="00D34947" w:rsidRDefault="00D34947" w:rsidP="00D34947">
      <w:pPr>
        <w:spacing w:after="0" w:line="240" w:lineRule="auto"/>
        <w:ind w:firstLine="708"/>
        <w:jc w:val="both"/>
        <w:rPr>
          <w:rFonts w:ascii="Times New Roman" w:hAnsi="Times New Roman"/>
          <w:sz w:val="28"/>
          <w:szCs w:val="28"/>
        </w:rPr>
      </w:pPr>
      <w:r w:rsidRPr="004E09A0">
        <w:rPr>
          <w:rFonts w:ascii="Times New Roman" w:hAnsi="Times New Roman"/>
          <w:sz w:val="28"/>
          <w:szCs w:val="28"/>
        </w:rPr>
        <w:t>У 2018 році ХДБХТТ продовжить</w:t>
      </w:r>
      <w:r w:rsidRPr="004E09A0">
        <w:rPr>
          <w:rFonts w:ascii="Times New Roman" w:hAnsi="Times New Roman"/>
          <w:b/>
          <w:sz w:val="28"/>
          <w:szCs w:val="28"/>
        </w:rPr>
        <w:t xml:space="preserve"> </w:t>
      </w:r>
      <w:r w:rsidRPr="004E09A0">
        <w:rPr>
          <w:rFonts w:ascii="Times New Roman" w:hAnsi="Times New Roman"/>
          <w:sz w:val="28"/>
          <w:szCs w:val="28"/>
        </w:rPr>
        <w:t xml:space="preserve">вирішення методичної проблеми </w:t>
      </w:r>
      <w:r w:rsidRPr="004E09A0">
        <w:rPr>
          <w:rFonts w:ascii="Times New Roman" w:hAnsi="Times New Roman"/>
          <w:b/>
          <w:sz w:val="28"/>
          <w:szCs w:val="28"/>
        </w:rPr>
        <w:t xml:space="preserve">«Удосконалення позашкільної освіти учнів </w:t>
      </w:r>
      <w:r>
        <w:rPr>
          <w:rFonts w:ascii="Times New Roman" w:hAnsi="Times New Roman"/>
          <w:b/>
          <w:sz w:val="28"/>
          <w:szCs w:val="28"/>
        </w:rPr>
        <w:t xml:space="preserve">закладів </w:t>
      </w:r>
      <w:r w:rsidR="00C0509A">
        <w:rPr>
          <w:rFonts w:ascii="Times New Roman" w:hAnsi="Times New Roman"/>
          <w:b/>
          <w:sz w:val="28"/>
          <w:szCs w:val="28"/>
        </w:rPr>
        <w:t>професійної (</w:t>
      </w:r>
      <w:r>
        <w:rPr>
          <w:rFonts w:ascii="Times New Roman" w:hAnsi="Times New Roman"/>
          <w:b/>
          <w:sz w:val="28"/>
          <w:szCs w:val="28"/>
        </w:rPr>
        <w:t>професійно-технічної</w:t>
      </w:r>
      <w:r w:rsidR="00C0509A">
        <w:rPr>
          <w:rFonts w:ascii="Times New Roman" w:hAnsi="Times New Roman"/>
          <w:b/>
          <w:sz w:val="28"/>
          <w:szCs w:val="28"/>
        </w:rPr>
        <w:t>)</w:t>
      </w:r>
      <w:r>
        <w:rPr>
          <w:rFonts w:ascii="Times New Roman" w:hAnsi="Times New Roman"/>
          <w:b/>
          <w:sz w:val="28"/>
          <w:szCs w:val="28"/>
        </w:rPr>
        <w:t xml:space="preserve"> освіти</w:t>
      </w:r>
      <w:r w:rsidRPr="004E09A0">
        <w:rPr>
          <w:rFonts w:ascii="Times New Roman" w:hAnsi="Times New Roman"/>
          <w:b/>
          <w:sz w:val="28"/>
          <w:szCs w:val="28"/>
        </w:rPr>
        <w:t xml:space="preserve"> у системі національно-патріотичного виховання»</w:t>
      </w:r>
      <w:r>
        <w:rPr>
          <w:rFonts w:ascii="Times New Roman" w:hAnsi="Times New Roman"/>
          <w:b/>
          <w:sz w:val="28"/>
          <w:szCs w:val="28"/>
        </w:rPr>
        <w:t xml:space="preserve"> </w:t>
      </w:r>
      <w:r w:rsidRPr="00D34947">
        <w:rPr>
          <w:rFonts w:ascii="Times New Roman" w:hAnsi="Times New Roman"/>
          <w:sz w:val="28"/>
          <w:szCs w:val="28"/>
        </w:rPr>
        <w:t>(редакція відповідно до Закону</w:t>
      </w:r>
      <w:r w:rsidR="00C0509A">
        <w:rPr>
          <w:rFonts w:ascii="Times New Roman" w:hAnsi="Times New Roman"/>
          <w:sz w:val="28"/>
          <w:szCs w:val="28"/>
        </w:rPr>
        <w:t xml:space="preserve"> України «Про освіту», прийнятого</w:t>
      </w:r>
      <w:r w:rsidRPr="00D34947">
        <w:rPr>
          <w:rFonts w:ascii="Times New Roman" w:hAnsi="Times New Roman"/>
          <w:sz w:val="28"/>
          <w:szCs w:val="28"/>
        </w:rPr>
        <w:t xml:space="preserve"> </w:t>
      </w:r>
      <w:r w:rsidRPr="00D34947">
        <w:rPr>
          <w:rStyle w:val="rvts44"/>
          <w:rFonts w:ascii="Times New Roman" w:hAnsi="Times New Roman"/>
          <w:bCs/>
          <w:color w:val="000000"/>
          <w:sz w:val="28"/>
          <w:szCs w:val="28"/>
          <w:shd w:val="clear" w:color="auto" w:fill="FFFFFF"/>
        </w:rPr>
        <w:t>5 вересня 2017 року</w:t>
      </w:r>
      <w:r w:rsidRPr="00D34947">
        <w:rPr>
          <w:rStyle w:val="rvts44"/>
          <w:rFonts w:ascii="Times New Roman" w:hAnsi="Times New Roman"/>
          <w:bCs/>
          <w:sz w:val="28"/>
          <w:szCs w:val="28"/>
          <w:shd w:val="clear" w:color="auto" w:fill="FFFFFF"/>
        </w:rPr>
        <w:t>).</w:t>
      </w:r>
      <w:r w:rsidRPr="00D34947">
        <w:rPr>
          <w:rFonts w:ascii="Times New Roman" w:hAnsi="Times New Roman"/>
          <w:sz w:val="28"/>
          <w:szCs w:val="28"/>
        </w:rPr>
        <w:t xml:space="preserve"> </w:t>
      </w:r>
    </w:p>
    <w:p w:rsidR="00D34947" w:rsidRPr="004E09A0" w:rsidRDefault="00D34947" w:rsidP="00D34947">
      <w:pPr>
        <w:spacing w:after="0" w:line="240" w:lineRule="auto"/>
        <w:ind w:firstLine="708"/>
        <w:jc w:val="both"/>
        <w:rPr>
          <w:rFonts w:ascii="Times New Roman" w:hAnsi="Times New Roman"/>
          <w:b/>
          <w:sz w:val="28"/>
          <w:szCs w:val="28"/>
        </w:rPr>
      </w:pPr>
      <w:r w:rsidRPr="004E09A0">
        <w:rPr>
          <w:rFonts w:ascii="Times New Roman" w:hAnsi="Times New Roman"/>
          <w:b/>
          <w:sz w:val="28"/>
          <w:szCs w:val="28"/>
        </w:rPr>
        <w:t>Головні завдання на 2018</w:t>
      </w:r>
      <w:r>
        <w:rPr>
          <w:rFonts w:ascii="Times New Roman" w:hAnsi="Times New Roman"/>
          <w:b/>
          <w:sz w:val="28"/>
          <w:szCs w:val="28"/>
        </w:rPr>
        <w:t xml:space="preserve"> </w:t>
      </w:r>
      <w:r w:rsidRPr="004E09A0">
        <w:rPr>
          <w:rFonts w:ascii="Times New Roman" w:hAnsi="Times New Roman"/>
          <w:b/>
          <w:sz w:val="28"/>
          <w:szCs w:val="28"/>
        </w:rPr>
        <w:t>рік:</w:t>
      </w:r>
    </w:p>
    <w:p w:rsidR="00D34947" w:rsidRPr="00FF1354" w:rsidRDefault="00D34947" w:rsidP="00D34947">
      <w:pPr>
        <w:spacing w:after="0" w:line="240" w:lineRule="auto"/>
        <w:jc w:val="both"/>
        <w:rPr>
          <w:rFonts w:ascii="Times New Roman" w:hAnsi="Times New Roman"/>
          <w:sz w:val="28"/>
          <w:szCs w:val="28"/>
        </w:rPr>
      </w:pPr>
      <w:r w:rsidRPr="00FF1354">
        <w:rPr>
          <w:rFonts w:ascii="Times New Roman" w:hAnsi="Times New Roman"/>
          <w:sz w:val="28"/>
          <w:szCs w:val="28"/>
        </w:rPr>
        <w:t>1. Продовжити роботу, спрямовану на реалізацію державної політики в галузі позашкільної освіти відповідно до Конституції України та законів України, актів Президента і Кабінету Міністрів України, наказів Міністерства освіти і науки України, наказів та розпоряджень органів управління освітою різних рівнів.</w:t>
      </w:r>
    </w:p>
    <w:p w:rsidR="00D34947" w:rsidRPr="00FF1354" w:rsidRDefault="00D34947" w:rsidP="00D34947">
      <w:pPr>
        <w:spacing w:after="0" w:line="240" w:lineRule="auto"/>
        <w:jc w:val="both"/>
        <w:rPr>
          <w:rFonts w:ascii="Times New Roman" w:hAnsi="Times New Roman"/>
          <w:sz w:val="28"/>
          <w:szCs w:val="28"/>
        </w:rPr>
      </w:pPr>
      <w:r w:rsidRPr="00FF1354">
        <w:rPr>
          <w:rFonts w:ascii="Times New Roman" w:hAnsi="Times New Roman"/>
          <w:sz w:val="28"/>
          <w:szCs w:val="28"/>
        </w:rPr>
        <w:t xml:space="preserve">2. Удосконалити роботу щодо виявлення, вивчення та оцінки результативності навчально-виховної, інформаційно-методичної та організаційно-масової роботи, узагальнення і поширення прогресивного педагогічного досвіду,  забезпечення педагогічних працівників інформацією з основних напрямів розвитку позашкільної освіти, програмного забезпечення, навчально-методичної літератури з метою забезпечення координації  позашкільної діяльності </w:t>
      </w:r>
      <w:r w:rsidR="00FF1354" w:rsidRPr="00FF1354">
        <w:rPr>
          <w:rFonts w:ascii="Times New Roman" w:hAnsi="Times New Roman"/>
          <w:sz w:val="28"/>
          <w:szCs w:val="28"/>
        </w:rPr>
        <w:t xml:space="preserve">закладів </w:t>
      </w:r>
      <w:r w:rsidRPr="00FF1354">
        <w:rPr>
          <w:rFonts w:ascii="Times New Roman" w:hAnsi="Times New Roman"/>
          <w:sz w:val="28"/>
          <w:szCs w:val="28"/>
        </w:rPr>
        <w:t>професійно-технічн</w:t>
      </w:r>
      <w:r w:rsidR="00FF1354" w:rsidRPr="00FF1354">
        <w:rPr>
          <w:rFonts w:ascii="Times New Roman" w:hAnsi="Times New Roman"/>
          <w:sz w:val="28"/>
          <w:szCs w:val="28"/>
        </w:rPr>
        <w:t>ої освіти</w:t>
      </w:r>
      <w:r w:rsidRPr="00FF1354">
        <w:rPr>
          <w:rFonts w:ascii="Times New Roman" w:hAnsi="Times New Roman"/>
          <w:sz w:val="28"/>
          <w:szCs w:val="28"/>
        </w:rPr>
        <w:t>.</w:t>
      </w:r>
    </w:p>
    <w:p w:rsidR="00D34947" w:rsidRPr="00FF1354" w:rsidRDefault="00D34947" w:rsidP="00D34947">
      <w:pPr>
        <w:spacing w:after="0" w:line="240" w:lineRule="auto"/>
        <w:jc w:val="both"/>
        <w:rPr>
          <w:rFonts w:ascii="Times New Roman" w:hAnsi="Times New Roman"/>
          <w:sz w:val="28"/>
          <w:szCs w:val="28"/>
          <w:lang w:eastAsia="ja-JP"/>
        </w:rPr>
      </w:pPr>
      <w:r w:rsidRPr="00FF1354">
        <w:rPr>
          <w:rFonts w:ascii="Times New Roman" w:hAnsi="Times New Roman"/>
          <w:sz w:val="28"/>
          <w:szCs w:val="28"/>
          <w:lang w:eastAsia="ja-JP"/>
        </w:rPr>
        <w:t>3. Продовжити оновлення програмно-методичного забезпечення гурткової роботи за напрямами позашкільної освіти.</w:t>
      </w:r>
    </w:p>
    <w:p w:rsidR="00D34947" w:rsidRPr="00FF1354" w:rsidRDefault="00D34947" w:rsidP="00D34947">
      <w:pPr>
        <w:tabs>
          <w:tab w:val="left" w:pos="0"/>
        </w:tabs>
        <w:spacing w:after="0" w:line="240" w:lineRule="auto"/>
        <w:jc w:val="both"/>
        <w:rPr>
          <w:rFonts w:ascii="Times New Roman" w:hAnsi="Times New Roman"/>
          <w:sz w:val="28"/>
          <w:szCs w:val="28"/>
        </w:rPr>
      </w:pPr>
      <w:r w:rsidRPr="00FF1354">
        <w:rPr>
          <w:rFonts w:ascii="Times New Roman" w:hAnsi="Times New Roman"/>
          <w:sz w:val="28"/>
          <w:szCs w:val="28"/>
        </w:rPr>
        <w:t>4. Удосконалювати професійний та методичний рівень педагогічних кадрів через підвищення ролі курсової підготовки, атестації, участі у професійних заходах, зміцнення зв’язку з науковими установами.</w:t>
      </w:r>
    </w:p>
    <w:p w:rsidR="00D34947" w:rsidRPr="00FF1354" w:rsidRDefault="00D34947" w:rsidP="00D34947">
      <w:pPr>
        <w:tabs>
          <w:tab w:val="left" w:pos="360"/>
        </w:tabs>
        <w:spacing w:after="0" w:line="240" w:lineRule="auto"/>
        <w:jc w:val="both"/>
        <w:rPr>
          <w:rFonts w:ascii="Times New Roman" w:hAnsi="Times New Roman"/>
          <w:sz w:val="28"/>
          <w:szCs w:val="28"/>
        </w:rPr>
      </w:pPr>
      <w:r w:rsidRPr="00FF1354">
        <w:rPr>
          <w:rFonts w:ascii="Times New Roman" w:hAnsi="Times New Roman"/>
          <w:sz w:val="28"/>
          <w:szCs w:val="28"/>
        </w:rPr>
        <w:t>5. Активізувати роботу щодо видавничої діяльності та розповсюдження педагогічного досвіду.</w:t>
      </w:r>
    </w:p>
    <w:p w:rsidR="00D34947" w:rsidRPr="00FF1354" w:rsidRDefault="00D34947" w:rsidP="00D34947">
      <w:pPr>
        <w:tabs>
          <w:tab w:val="num" w:pos="0"/>
          <w:tab w:val="left" w:pos="360"/>
        </w:tabs>
        <w:spacing w:after="0" w:line="240" w:lineRule="auto"/>
        <w:jc w:val="both"/>
        <w:rPr>
          <w:rFonts w:ascii="Times New Roman" w:hAnsi="Times New Roman"/>
          <w:sz w:val="28"/>
          <w:szCs w:val="28"/>
        </w:rPr>
      </w:pPr>
      <w:r w:rsidRPr="00FF1354">
        <w:rPr>
          <w:rFonts w:ascii="Times New Roman" w:hAnsi="Times New Roman"/>
          <w:sz w:val="28"/>
          <w:szCs w:val="28"/>
        </w:rPr>
        <w:t>6. Забезпечити  оптимальні санітарно-гігієнічні умови для збереження й охорони здоров'я, виконання умов техніки безпеки, попередження травматизму.</w:t>
      </w:r>
    </w:p>
    <w:p w:rsidR="00D34947" w:rsidRPr="00FF1354" w:rsidRDefault="00D34947" w:rsidP="00D34947">
      <w:pPr>
        <w:tabs>
          <w:tab w:val="num" w:pos="0"/>
          <w:tab w:val="left" w:pos="360"/>
        </w:tabs>
        <w:spacing w:after="0" w:line="240" w:lineRule="auto"/>
        <w:jc w:val="both"/>
        <w:rPr>
          <w:rFonts w:ascii="Times New Roman" w:hAnsi="Times New Roman"/>
          <w:sz w:val="28"/>
          <w:szCs w:val="28"/>
        </w:rPr>
      </w:pPr>
    </w:p>
    <w:p w:rsidR="00D34947" w:rsidRPr="00FF1354" w:rsidRDefault="00D34947" w:rsidP="00D34947">
      <w:pPr>
        <w:spacing w:after="0" w:line="240" w:lineRule="auto"/>
        <w:ind w:firstLine="720"/>
        <w:jc w:val="both"/>
        <w:rPr>
          <w:rFonts w:ascii="Times New Roman" w:hAnsi="Times New Roman"/>
          <w:sz w:val="28"/>
          <w:szCs w:val="28"/>
        </w:rPr>
      </w:pPr>
      <w:r w:rsidRPr="00FF1354">
        <w:rPr>
          <w:rFonts w:ascii="Times New Roman" w:hAnsi="Times New Roman"/>
          <w:sz w:val="28"/>
          <w:szCs w:val="28"/>
        </w:rPr>
        <w:t>При розв'язанні вищевказаних задач необхідно постійно морально стимулювати діяльність, створювати належний настрій і психологічний мікроклімат в колективі, розвивати творчу ініціативу і творче мислення працівників закладу.</w:t>
      </w:r>
    </w:p>
    <w:p w:rsidR="00D34947" w:rsidRPr="00FF1354" w:rsidRDefault="00D34947" w:rsidP="00D34947">
      <w:pPr>
        <w:spacing w:after="0" w:line="240" w:lineRule="auto"/>
        <w:ind w:firstLine="720"/>
        <w:jc w:val="both"/>
        <w:rPr>
          <w:rFonts w:ascii="Times New Roman" w:hAnsi="Times New Roman"/>
          <w:sz w:val="28"/>
          <w:szCs w:val="28"/>
        </w:rPr>
      </w:pPr>
      <w:r w:rsidRPr="00FF1354">
        <w:rPr>
          <w:rFonts w:ascii="Times New Roman" w:hAnsi="Times New Roman"/>
          <w:sz w:val="28"/>
          <w:szCs w:val="28"/>
        </w:rPr>
        <w:t xml:space="preserve">При цьому, як вважав К.О. Конраді: </w:t>
      </w:r>
      <w:r w:rsidR="00FF1354" w:rsidRPr="00FF1354">
        <w:rPr>
          <w:rFonts w:ascii="Times New Roman" w:hAnsi="Times New Roman"/>
          <w:sz w:val="28"/>
          <w:szCs w:val="28"/>
        </w:rPr>
        <w:t>«</w:t>
      </w:r>
      <w:r w:rsidRPr="00FF1354">
        <w:rPr>
          <w:rFonts w:ascii="Times New Roman" w:hAnsi="Times New Roman"/>
          <w:sz w:val="28"/>
          <w:szCs w:val="28"/>
        </w:rPr>
        <w:t>Наша мета полягає не в тому, щоб зробити себе необхідними нашим дітям, а, навпаки, в тому, щоб допомогти їм скоріше навчитися обходитися без нас</w:t>
      </w:r>
      <w:r w:rsidR="00FF1354" w:rsidRPr="00FF1354">
        <w:rPr>
          <w:rFonts w:ascii="Times New Roman" w:hAnsi="Times New Roman"/>
          <w:sz w:val="28"/>
          <w:szCs w:val="28"/>
        </w:rPr>
        <w:t>»</w:t>
      </w:r>
      <w:r w:rsidRPr="00FF1354">
        <w:rPr>
          <w:rFonts w:ascii="Times New Roman" w:hAnsi="Times New Roman"/>
          <w:sz w:val="28"/>
          <w:szCs w:val="28"/>
        </w:rPr>
        <w:t>, тому ми сподіваємось, що ХДБХТТ стане місцем, де починається блискуче майбутнє наших вихованців.</w:t>
      </w:r>
    </w:p>
    <w:p w:rsidR="00542A71" w:rsidRDefault="00542A71" w:rsidP="00542A71">
      <w:pPr>
        <w:jc w:val="center"/>
        <w:rPr>
          <w:rFonts w:ascii="Times New Roman" w:hAnsi="Times New Roman"/>
          <w:color w:val="FF0000"/>
          <w:sz w:val="28"/>
          <w:szCs w:val="28"/>
        </w:rPr>
      </w:pPr>
    </w:p>
    <w:p w:rsidR="00542A71" w:rsidRDefault="00542A71" w:rsidP="00542A71">
      <w:pPr>
        <w:jc w:val="center"/>
        <w:rPr>
          <w:rFonts w:ascii="Times New Roman" w:hAnsi="Times New Roman"/>
          <w:color w:val="FF0000"/>
          <w:sz w:val="28"/>
          <w:szCs w:val="28"/>
        </w:rPr>
      </w:pPr>
    </w:p>
    <w:p w:rsidR="00542A71" w:rsidRPr="00FF1354" w:rsidRDefault="00542A71" w:rsidP="00542A71">
      <w:pPr>
        <w:jc w:val="center"/>
        <w:rPr>
          <w:rFonts w:ascii="Times New Roman" w:hAnsi="Times New Roman"/>
          <w:sz w:val="28"/>
          <w:szCs w:val="28"/>
        </w:rPr>
      </w:pPr>
      <w:r w:rsidRPr="00FF1354">
        <w:rPr>
          <w:rFonts w:ascii="Times New Roman" w:hAnsi="Times New Roman"/>
          <w:sz w:val="28"/>
          <w:szCs w:val="28"/>
        </w:rPr>
        <w:lastRenderedPageBreak/>
        <w:t>ІІ. РЕАЛІЗАЦІЯ УКАЗІВ ПРЕЗИДЕНТА УКРАЇНИ, ПОСТАНОВ КАБІНЕТУ МІНІСТРІВ УКРАЇНИ, РОЗПОРЯДЖЕНЬ, ДОРУЧЕНЬ, НАКАЗІВ ТОЩО</w:t>
      </w:r>
      <w:r w:rsidRPr="00FF1354">
        <w:rPr>
          <w:rFonts w:ascii="Times New Roman" w:eastAsia="MS Mincho" w:hAnsi="Times New Roman"/>
          <w:sz w:val="28"/>
          <w:szCs w:val="28"/>
        </w:rPr>
        <w:t>,</w:t>
      </w:r>
      <w:r w:rsidRPr="00FF1354">
        <w:rPr>
          <w:rFonts w:eastAsia="MS Mincho"/>
        </w:rPr>
        <w:t xml:space="preserve"> </w:t>
      </w:r>
      <w:r w:rsidRPr="00FF1354">
        <w:rPr>
          <w:rFonts w:ascii="Times New Roman" w:eastAsia="MS Mincho" w:hAnsi="Times New Roman"/>
          <w:sz w:val="28"/>
          <w:szCs w:val="28"/>
        </w:rPr>
        <w:t>ДЕРЖАВНИХ ТА ОБЛАСНИХ ПРОГРАМ У ГАЛУЗІ ОСВІТИ</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252"/>
        <w:gridCol w:w="1559"/>
        <w:gridCol w:w="1985"/>
        <w:gridCol w:w="1559"/>
      </w:tblGrid>
      <w:tr w:rsidR="00FF1354" w:rsidRPr="00FF1354" w:rsidTr="005B3A56">
        <w:trPr>
          <w:trHeight w:val="589"/>
        </w:trPr>
        <w:tc>
          <w:tcPr>
            <w:tcW w:w="606" w:type="dxa"/>
            <w:tcBorders>
              <w:top w:val="single" w:sz="4" w:space="0" w:color="auto"/>
              <w:left w:val="single" w:sz="4" w:space="0" w:color="auto"/>
              <w:bottom w:val="single" w:sz="4" w:space="0" w:color="auto"/>
              <w:right w:val="single" w:sz="4" w:space="0" w:color="auto"/>
            </w:tcBorders>
            <w:vAlign w:val="center"/>
          </w:tcPr>
          <w:p w:rsidR="00542A71" w:rsidRPr="00FF1354" w:rsidRDefault="00542A71" w:rsidP="00BB36EE">
            <w:pPr>
              <w:spacing w:after="0" w:line="240" w:lineRule="auto"/>
              <w:jc w:val="center"/>
              <w:rPr>
                <w:rFonts w:ascii="Times New Roman" w:hAnsi="Times New Roman"/>
                <w:b/>
                <w:bCs/>
                <w:sz w:val="24"/>
                <w:szCs w:val="24"/>
              </w:rPr>
            </w:pPr>
            <w:r w:rsidRPr="00FF1354">
              <w:rPr>
                <w:rFonts w:ascii="Times New Roman" w:hAnsi="Times New Roman"/>
                <w:b/>
                <w:bCs/>
                <w:sz w:val="24"/>
                <w:szCs w:val="24"/>
              </w:rPr>
              <w:t>№ з/п</w:t>
            </w:r>
          </w:p>
        </w:tc>
        <w:tc>
          <w:tcPr>
            <w:tcW w:w="4252" w:type="dxa"/>
            <w:tcBorders>
              <w:top w:val="single" w:sz="4" w:space="0" w:color="auto"/>
              <w:left w:val="single" w:sz="4" w:space="0" w:color="auto"/>
              <w:bottom w:val="single" w:sz="4" w:space="0" w:color="auto"/>
              <w:right w:val="single" w:sz="4" w:space="0" w:color="auto"/>
            </w:tcBorders>
            <w:vAlign w:val="center"/>
          </w:tcPr>
          <w:p w:rsidR="00542A71" w:rsidRPr="00FF1354" w:rsidRDefault="00542A71" w:rsidP="00BB36EE">
            <w:pPr>
              <w:spacing w:after="0" w:line="240" w:lineRule="auto"/>
              <w:jc w:val="center"/>
              <w:rPr>
                <w:rFonts w:ascii="Times New Roman" w:hAnsi="Times New Roman"/>
                <w:b/>
                <w:bCs/>
                <w:sz w:val="24"/>
                <w:szCs w:val="24"/>
              </w:rPr>
            </w:pPr>
            <w:r w:rsidRPr="00FF1354">
              <w:rPr>
                <w:rFonts w:ascii="Times New Roman" w:hAnsi="Times New Roman"/>
                <w:b/>
                <w:bCs/>
                <w:sz w:val="24"/>
                <w:szCs w:val="24"/>
              </w:rPr>
              <w:t>Назва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542A71" w:rsidRPr="00FF1354" w:rsidRDefault="00542A71" w:rsidP="00BB36EE">
            <w:pPr>
              <w:spacing w:after="0" w:line="240" w:lineRule="auto"/>
              <w:jc w:val="center"/>
              <w:rPr>
                <w:rFonts w:ascii="Times New Roman" w:hAnsi="Times New Roman"/>
                <w:b/>
                <w:bCs/>
                <w:sz w:val="24"/>
                <w:szCs w:val="24"/>
              </w:rPr>
            </w:pPr>
            <w:r w:rsidRPr="00FF1354">
              <w:rPr>
                <w:rFonts w:ascii="Times New Roman" w:hAnsi="Times New Roman"/>
                <w:b/>
                <w:bCs/>
                <w:sz w:val="24"/>
                <w:szCs w:val="24"/>
              </w:rPr>
              <w:t>Термін реалізації</w:t>
            </w:r>
          </w:p>
        </w:tc>
        <w:tc>
          <w:tcPr>
            <w:tcW w:w="1985" w:type="dxa"/>
            <w:tcBorders>
              <w:top w:val="single" w:sz="4" w:space="0" w:color="auto"/>
              <w:left w:val="single" w:sz="4" w:space="0" w:color="auto"/>
              <w:bottom w:val="single" w:sz="4" w:space="0" w:color="auto"/>
              <w:right w:val="single" w:sz="4" w:space="0" w:color="auto"/>
            </w:tcBorders>
            <w:vAlign w:val="center"/>
          </w:tcPr>
          <w:p w:rsidR="00542A71" w:rsidRPr="00FF1354" w:rsidRDefault="00542A71" w:rsidP="00BB36EE">
            <w:pPr>
              <w:spacing w:after="0" w:line="240" w:lineRule="auto"/>
              <w:jc w:val="center"/>
              <w:rPr>
                <w:rFonts w:ascii="Times New Roman" w:hAnsi="Times New Roman"/>
                <w:b/>
                <w:bCs/>
                <w:sz w:val="24"/>
                <w:szCs w:val="24"/>
                <w:lang w:val="ru-RU"/>
              </w:rPr>
            </w:pPr>
            <w:r w:rsidRPr="00FF1354">
              <w:rPr>
                <w:rFonts w:ascii="Times New Roman" w:hAnsi="Times New Roman"/>
                <w:b/>
                <w:bCs/>
                <w:sz w:val="24"/>
                <w:szCs w:val="24"/>
              </w:rPr>
              <w:t>Відповідальні</w:t>
            </w:r>
          </w:p>
        </w:tc>
        <w:tc>
          <w:tcPr>
            <w:tcW w:w="1559" w:type="dxa"/>
            <w:tcBorders>
              <w:top w:val="single" w:sz="4" w:space="0" w:color="auto"/>
              <w:left w:val="single" w:sz="4" w:space="0" w:color="auto"/>
              <w:bottom w:val="single" w:sz="4" w:space="0" w:color="auto"/>
              <w:right w:val="single" w:sz="4" w:space="0" w:color="auto"/>
            </w:tcBorders>
            <w:vAlign w:val="center"/>
          </w:tcPr>
          <w:p w:rsidR="00542A71" w:rsidRPr="00FF1354" w:rsidRDefault="00542A71" w:rsidP="00BB36EE">
            <w:pPr>
              <w:spacing w:after="0" w:line="240" w:lineRule="auto"/>
              <w:jc w:val="center"/>
              <w:rPr>
                <w:rFonts w:ascii="Times New Roman" w:hAnsi="Times New Roman"/>
                <w:b/>
                <w:bCs/>
                <w:sz w:val="24"/>
                <w:szCs w:val="24"/>
              </w:rPr>
            </w:pPr>
            <w:r w:rsidRPr="00FF1354">
              <w:rPr>
                <w:rFonts w:ascii="Times New Roman" w:hAnsi="Times New Roman"/>
                <w:b/>
                <w:bCs/>
                <w:sz w:val="24"/>
                <w:szCs w:val="24"/>
              </w:rPr>
              <w:t>Відмітка про виконання</w:t>
            </w:r>
          </w:p>
        </w:tc>
      </w:tr>
      <w:tr w:rsidR="00FF1354" w:rsidRPr="00FF1354" w:rsidTr="005B3A56">
        <w:trPr>
          <w:trHeight w:val="1078"/>
        </w:trPr>
        <w:tc>
          <w:tcPr>
            <w:tcW w:w="606" w:type="dxa"/>
            <w:tcBorders>
              <w:top w:val="single" w:sz="4" w:space="0" w:color="auto"/>
              <w:left w:val="single" w:sz="4" w:space="0" w:color="auto"/>
              <w:bottom w:val="single" w:sz="4" w:space="0" w:color="auto"/>
              <w:right w:val="single" w:sz="4" w:space="0" w:color="auto"/>
            </w:tcBorders>
          </w:tcPr>
          <w:p w:rsidR="00542A71" w:rsidRPr="008A76F1" w:rsidRDefault="00542A71" w:rsidP="00BB36EE">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542A71" w:rsidRPr="00FF1354" w:rsidRDefault="00542A71" w:rsidP="002B236F">
            <w:pPr>
              <w:spacing w:after="0" w:line="240" w:lineRule="auto"/>
              <w:jc w:val="both"/>
              <w:rPr>
                <w:rFonts w:ascii="Times New Roman" w:hAnsi="Times New Roman"/>
                <w:sz w:val="28"/>
                <w:szCs w:val="28"/>
              </w:rPr>
            </w:pPr>
            <w:r w:rsidRPr="00FF1354">
              <w:rPr>
                <w:rFonts w:ascii="Times New Roman" w:hAnsi="Times New Roman"/>
                <w:sz w:val="28"/>
                <w:szCs w:val="28"/>
              </w:rPr>
              <w:t xml:space="preserve">Указ Президента України від 26 листопада 1998 року №1310/1998 «Про встановлення Дня </w:t>
            </w:r>
            <w:r w:rsidR="00FA0874">
              <w:rPr>
                <w:rFonts w:ascii="Times New Roman" w:hAnsi="Times New Roman"/>
                <w:sz w:val="28"/>
                <w:szCs w:val="28"/>
              </w:rPr>
              <w:t xml:space="preserve">пам’яті </w:t>
            </w:r>
            <w:r w:rsidRPr="00FF1354">
              <w:rPr>
                <w:rFonts w:ascii="Times New Roman" w:hAnsi="Times New Roman"/>
                <w:sz w:val="28"/>
                <w:szCs w:val="28"/>
              </w:rPr>
              <w:t>жертв голодоморів»</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 xml:space="preserve">Протягом року; </w:t>
            </w:r>
          </w:p>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24.11</w:t>
            </w:r>
          </w:p>
        </w:tc>
        <w:tc>
          <w:tcPr>
            <w:tcW w:w="1985"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 завідувач відділу організаційно-масової роботи</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ind w:right="485"/>
              <w:jc w:val="center"/>
              <w:rPr>
                <w:rFonts w:ascii="Times New Roman" w:hAnsi="Times New Roman"/>
                <w:sz w:val="24"/>
                <w:szCs w:val="24"/>
              </w:rPr>
            </w:pPr>
          </w:p>
        </w:tc>
      </w:tr>
      <w:tr w:rsidR="00FF1354" w:rsidRPr="00FF1354" w:rsidTr="00BB36EE">
        <w:trPr>
          <w:trHeight w:val="961"/>
        </w:trPr>
        <w:tc>
          <w:tcPr>
            <w:tcW w:w="606" w:type="dxa"/>
            <w:tcBorders>
              <w:top w:val="single" w:sz="4" w:space="0" w:color="auto"/>
              <w:left w:val="single" w:sz="4" w:space="0" w:color="auto"/>
              <w:bottom w:val="single" w:sz="4" w:space="0" w:color="auto"/>
              <w:right w:val="single" w:sz="4" w:space="0" w:color="auto"/>
            </w:tcBorders>
          </w:tcPr>
          <w:p w:rsidR="00542A71" w:rsidRPr="008A76F1" w:rsidRDefault="00542A71" w:rsidP="00BB36EE">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both"/>
              <w:rPr>
                <w:rFonts w:ascii="Times New Roman" w:hAnsi="Times New Roman"/>
                <w:sz w:val="28"/>
                <w:szCs w:val="28"/>
              </w:rPr>
            </w:pPr>
            <w:r w:rsidRPr="00FF1354">
              <w:rPr>
                <w:rFonts w:ascii="Times New Roman" w:hAnsi="Times New Roman"/>
                <w:sz w:val="28"/>
                <w:szCs w:val="28"/>
              </w:rPr>
              <w:t>Указ Президента України від 30 жовтня 2001 року №1020/2001 «Про День партизанської слави»</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 xml:space="preserve">Протягом року; </w:t>
            </w:r>
          </w:p>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22.09</w:t>
            </w:r>
          </w:p>
        </w:tc>
        <w:tc>
          <w:tcPr>
            <w:tcW w:w="1985"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ind w:right="485"/>
              <w:jc w:val="center"/>
              <w:rPr>
                <w:rFonts w:ascii="Times New Roman" w:hAnsi="Times New Roman"/>
                <w:sz w:val="24"/>
                <w:szCs w:val="24"/>
              </w:rPr>
            </w:pPr>
          </w:p>
        </w:tc>
      </w:tr>
      <w:tr w:rsidR="00FF1354" w:rsidRPr="00FF1354" w:rsidTr="005B3A56">
        <w:trPr>
          <w:trHeight w:val="1125"/>
        </w:trPr>
        <w:tc>
          <w:tcPr>
            <w:tcW w:w="606" w:type="dxa"/>
            <w:tcBorders>
              <w:top w:val="single" w:sz="4" w:space="0" w:color="auto"/>
              <w:left w:val="single" w:sz="4" w:space="0" w:color="auto"/>
              <w:bottom w:val="single" w:sz="4" w:space="0" w:color="auto"/>
              <w:right w:val="single" w:sz="4" w:space="0" w:color="auto"/>
            </w:tcBorders>
          </w:tcPr>
          <w:p w:rsidR="00542A71" w:rsidRPr="008A76F1" w:rsidRDefault="00542A71" w:rsidP="00BB36EE">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542A71" w:rsidRPr="00FF1354" w:rsidRDefault="00542A71" w:rsidP="002B236F">
            <w:pPr>
              <w:spacing w:after="0" w:line="240" w:lineRule="auto"/>
              <w:jc w:val="both"/>
              <w:rPr>
                <w:rFonts w:ascii="Times New Roman" w:hAnsi="Times New Roman"/>
                <w:sz w:val="28"/>
                <w:szCs w:val="28"/>
              </w:rPr>
            </w:pPr>
            <w:r w:rsidRPr="00FF1354">
              <w:rPr>
                <w:rFonts w:ascii="Times New Roman" w:hAnsi="Times New Roman"/>
                <w:sz w:val="28"/>
                <w:szCs w:val="28"/>
              </w:rPr>
              <w:t>Указ Президента України від 30 вересня 2010 року №927/2010 «Про заходи щодо розвитку системи виявлення та підтримки обдарованих і талановитих дітей і молоді»</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p>
        </w:tc>
      </w:tr>
      <w:tr w:rsidR="00FF1354" w:rsidRPr="00FF1354" w:rsidTr="00BB36EE">
        <w:trPr>
          <w:trHeight w:val="874"/>
        </w:trPr>
        <w:tc>
          <w:tcPr>
            <w:tcW w:w="606" w:type="dxa"/>
            <w:tcBorders>
              <w:top w:val="single" w:sz="4" w:space="0" w:color="auto"/>
              <w:left w:val="single" w:sz="4" w:space="0" w:color="auto"/>
              <w:bottom w:val="single" w:sz="4" w:space="0" w:color="auto"/>
              <w:right w:val="single" w:sz="4" w:space="0" w:color="auto"/>
            </w:tcBorders>
          </w:tcPr>
          <w:p w:rsidR="00542A71" w:rsidRPr="008A76F1" w:rsidRDefault="00542A71" w:rsidP="00BB36EE">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542A71" w:rsidRPr="00FF1354" w:rsidRDefault="00542A71" w:rsidP="002B236F">
            <w:pPr>
              <w:spacing w:after="0" w:line="240" w:lineRule="auto"/>
              <w:jc w:val="both"/>
              <w:rPr>
                <w:rFonts w:ascii="Times New Roman" w:hAnsi="Times New Roman"/>
                <w:sz w:val="28"/>
                <w:szCs w:val="28"/>
              </w:rPr>
            </w:pPr>
            <w:r w:rsidRPr="00FF1354">
              <w:rPr>
                <w:rFonts w:ascii="Times New Roman" w:hAnsi="Times New Roman"/>
                <w:sz w:val="28"/>
                <w:szCs w:val="28"/>
              </w:rPr>
              <w:t>Указ Президента України від 14 жовтня 2014 року №806/2014 «Про День захисника України»</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 xml:space="preserve">Протягом року; </w:t>
            </w:r>
          </w:p>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14.10</w:t>
            </w:r>
          </w:p>
        </w:tc>
        <w:tc>
          <w:tcPr>
            <w:tcW w:w="1985"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b/>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p>
        </w:tc>
      </w:tr>
      <w:tr w:rsidR="00FF1354"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542A71" w:rsidRPr="008A76F1" w:rsidRDefault="00542A71" w:rsidP="00BB36EE">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both"/>
              <w:rPr>
                <w:rFonts w:ascii="Times New Roman" w:hAnsi="Times New Roman"/>
                <w:sz w:val="28"/>
                <w:szCs w:val="28"/>
              </w:rPr>
            </w:pPr>
            <w:r w:rsidRPr="00FF1354">
              <w:rPr>
                <w:rFonts w:ascii="Times New Roman" w:hAnsi="Times New Roman"/>
                <w:sz w:val="28"/>
                <w:szCs w:val="28"/>
              </w:rPr>
              <w:t>Указ Президента України від 13 листопада 2014 року №872/2014 «Про День Гідності та Свободи»</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Протягом року;</w:t>
            </w:r>
          </w:p>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21.11</w:t>
            </w:r>
          </w:p>
        </w:tc>
        <w:tc>
          <w:tcPr>
            <w:tcW w:w="1985"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p>
        </w:tc>
      </w:tr>
      <w:tr w:rsidR="00FF1354"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542A71" w:rsidRPr="008A76F1" w:rsidRDefault="00542A71" w:rsidP="00BB36EE">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both"/>
              <w:rPr>
                <w:rFonts w:ascii="Times New Roman" w:hAnsi="Times New Roman"/>
                <w:sz w:val="28"/>
                <w:szCs w:val="28"/>
              </w:rPr>
            </w:pPr>
            <w:r w:rsidRPr="00FF1354">
              <w:rPr>
                <w:rFonts w:ascii="Times New Roman" w:hAnsi="Times New Roman"/>
                <w:sz w:val="28"/>
                <w:szCs w:val="28"/>
              </w:rPr>
              <w:t>Указ Президента України від 13 листопада 2014 року №871/2014 «Про День Соборності України»</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Протягом року;</w:t>
            </w:r>
          </w:p>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22.01</w:t>
            </w:r>
          </w:p>
        </w:tc>
        <w:tc>
          <w:tcPr>
            <w:tcW w:w="1985"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p>
        </w:tc>
      </w:tr>
      <w:tr w:rsidR="00FF1354"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542A71" w:rsidRPr="008A76F1" w:rsidRDefault="00542A71" w:rsidP="00BB36EE">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both"/>
              <w:rPr>
                <w:rFonts w:ascii="Times New Roman" w:hAnsi="Times New Roman"/>
                <w:sz w:val="28"/>
                <w:szCs w:val="28"/>
              </w:rPr>
            </w:pPr>
            <w:r w:rsidRPr="00FF1354">
              <w:rPr>
                <w:rFonts w:ascii="Times New Roman" w:hAnsi="Times New Roman"/>
                <w:sz w:val="28"/>
                <w:szCs w:val="28"/>
              </w:rPr>
              <w:t>Указ Президента України від 23 серпня 2004 року №987/2004 «Про День Державного Прапора України»</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 xml:space="preserve">Протягом року; </w:t>
            </w:r>
          </w:p>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23.08</w:t>
            </w:r>
          </w:p>
        </w:tc>
        <w:tc>
          <w:tcPr>
            <w:tcW w:w="1985"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b/>
                <w:sz w:val="24"/>
                <w:szCs w:val="24"/>
              </w:rPr>
            </w:pPr>
            <w:r w:rsidRPr="00FF1354">
              <w:rPr>
                <w:rFonts w:ascii="Times New Roman" w:hAnsi="Times New Roman"/>
                <w:sz w:val="24"/>
                <w:szCs w:val="24"/>
              </w:rPr>
              <w:t xml:space="preserve">Барабаш Л.М. </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p>
        </w:tc>
      </w:tr>
      <w:tr w:rsidR="00FF1354"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542A71" w:rsidRPr="008A76F1" w:rsidRDefault="00542A71" w:rsidP="00BB36EE">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tcPr>
          <w:p w:rsidR="00542A71" w:rsidRPr="00FF1354" w:rsidRDefault="00542A71" w:rsidP="002B236F">
            <w:pPr>
              <w:spacing w:after="0" w:line="240" w:lineRule="auto"/>
              <w:jc w:val="both"/>
              <w:rPr>
                <w:rFonts w:ascii="Times New Roman" w:hAnsi="Times New Roman"/>
                <w:sz w:val="28"/>
                <w:szCs w:val="28"/>
              </w:rPr>
            </w:pPr>
            <w:r w:rsidRPr="00FF1354">
              <w:rPr>
                <w:rFonts w:ascii="Times New Roman" w:hAnsi="Times New Roman"/>
                <w:sz w:val="28"/>
                <w:szCs w:val="28"/>
              </w:rPr>
              <w:t>Указ Президента України від 13 жовтня 2015 року №580/2015 «Про Стратегію національно-патріотичного виховання дітей та молоді на 2016</w:t>
            </w:r>
            <w:r w:rsidR="002B236F">
              <w:rPr>
                <w:rFonts w:ascii="Times New Roman" w:hAnsi="Times New Roman"/>
                <w:sz w:val="28"/>
                <w:szCs w:val="28"/>
              </w:rPr>
              <w:t xml:space="preserve"> – </w:t>
            </w:r>
            <w:r w:rsidRPr="00FF1354">
              <w:rPr>
                <w:rFonts w:ascii="Times New Roman" w:hAnsi="Times New Roman"/>
                <w:sz w:val="28"/>
                <w:szCs w:val="28"/>
              </w:rPr>
              <w:t xml:space="preserve">2020 роки» </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r w:rsidRPr="00FF1354">
              <w:rPr>
                <w:rFonts w:ascii="Times New Roman" w:hAnsi="Times New Roman"/>
                <w:sz w:val="24"/>
                <w:szCs w:val="24"/>
              </w:rPr>
              <w:t xml:space="preserve">Барабаш Л.М. </w:t>
            </w:r>
          </w:p>
        </w:tc>
        <w:tc>
          <w:tcPr>
            <w:tcW w:w="1559" w:type="dxa"/>
            <w:tcBorders>
              <w:top w:val="single" w:sz="4" w:space="0" w:color="auto"/>
              <w:left w:val="single" w:sz="4" w:space="0" w:color="auto"/>
              <w:bottom w:val="single" w:sz="4" w:space="0" w:color="auto"/>
              <w:right w:val="single" w:sz="4" w:space="0" w:color="auto"/>
            </w:tcBorders>
          </w:tcPr>
          <w:p w:rsidR="00542A71" w:rsidRPr="00FF1354" w:rsidRDefault="00542A71" w:rsidP="00BB36EE">
            <w:pPr>
              <w:spacing w:after="0" w:line="240" w:lineRule="auto"/>
              <w:jc w:val="center"/>
              <w:rPr>
                <w:rFonts w:ascii="Times New Roman" w:hAnsi="Times New Roman"/>
                <w:sz w:val="24"/>
                <w:szCs w:val="24"/>
              </w:rPr>
            </w:pPr>
          </w:p>
        </w:tc>
      </w:tr>
      <w:tr w:rsidR="00F20FA3"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F20FA3" w:rsidRPr="008A76F1" w:rsidRDefault="00F20FA3" w:rsidP="00BB36EE">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both"/>
              <w:rPr>
                <w:rFonts w:ascii="Times New Roman" w:hAnsi="Times New Roman"/>
                <w:sz w:val="28"/>
                <w:szCs w:val="28"/>
              </w:rPr>
            </w:pPr>
            <w:r>
              <w:rPr>
                <w:rFonts w:ascii="Times New Roman" w:hAnsi="Times New Roman"/>
                <w:sz w:val="28"/>
                <w:szCs w:val="28"/>
              </w:rPr>
              <w:t xml:space="preserve">Указ Президента України «Про оголошення в Україні 2018 року Роком реалізації право просвітницького проекту «Я маю право!» від 14.11.2017 №361/2017 </w:t>
            </w:r>
          </w:p>
        </w:tc>
        <w:tc>
          <w:tcPr>
            <w:tcW w:w="1559"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center"/>
              <w:rPr>
                <w:rFonts w:ascii="Times New Roman" w:hAnsi="Times New Roman"/>
                <w:sz w:val="24"/>
                <w:szCs w:val="24"/>
              </w:rPr>
            </w:pPr>
          </w:p>
        </w:tc>
      </w:tr>
      <w:tr w:rsidR="00F20FA3"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F20FA3" w:rsidRPr="008A76F1" w:rsidRDefault="00F20FA3" w:rsidP="00BB36EE">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both"/>
              <w:rPr>
                <w:rFonts w:ascii="Times New Roman" w:hAnsi="Times New Roman"/>
                <w:sz w:val="28"/>
                <w:szCs w:val="28"/>
              </w:rPr>
            </w:pPr>
            <w:r w:rsidRPr="00FF1354">
              <w:rPr>
                <w:rFonts w:ascii="Times New Roman" w:hAnsi="Times New Roman"/>
                <w:sz w:val="28"/>
                <w:szCs w:val="28"/>
              </w:rPr>
              <w:t xml:space="preserve">Розпорядження Кабінету </w:t>
            </w:r>
            <w:r w:rsidRPr="00FF1354">
              <w:rPr>
                <w:rFonts w:ascii="Times New Roman" w:hAnsi="Times New Roman"/>
                <w:sz w:val="28"/>
                <w:szCs w:val="28"/>
              </w:rPr>
              <w:lastRenderedPageBreak/>
              <w:t>Міністрів України від 23 вересня 2015 року №998-р «Про заходи з увічнення пам’яті захисників України на період до 2020 року»</w:t>
            </w:r>
          </w:p>
        </w:tc>
        <w:tc>
          <w:tcPr>
            <w:tcW w:w="1559"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center"/>
              <w:rPr>
                <w:rFonts w:ascii="Times New Roman" w:hAnsi="Times New Roman"/>
                <w:sz w:val="24"/>
                <w:szCs w:val="24"/>
              </w:rPr>
            </w:pPr>
            <w:r w:rsidRPr="00FF1354">
              <w:rPr>
                <w:rFonts w:ascii="Times New Roman" w:hAnsi="Times New Roman"/>
                <w:sz w:val="24"/>
                <w:szCs w:val="24"/>
              </w:rPr>
              <w:lastRenderedPageBreak/>
              <w:t>Протягом року</w:t>
            </w:r>
          </w:p>
        </w:tc>
        <w:tc>
          <w:tcPr>
            <w:tcW w:w="1985"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center"/>
              <w:rPr>
                <w:rFonts w:ascii="Times New Roman" w:hAnsi="Times New Roman"/>
                <w:sz w:val="24"/>
                <w:szCs w:val="24"/>
              </w:rPr>
            </w:pPr>
            <w:r w:rsidRPr="00FF1354">
              <w:rPr>
                <w:rFonts w:ascii="Times New Roman" w:hAnsi="Times New Roman"/>
                <w:sz w:val="24"/>
                <w:szCs w:val="24"/>
              </w:rPr>
              <w:t xml:space="preserve">Барабаш Л.М. </w:t>
            </w:r>
          </w:p>
        </w:tc>
        <w:tc>
          <w:tcPr>
            <w:tcW w:w="1559"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center"/>
              <w:rPr>
                <w:rFonts w:ascii="Times New Roman" w:hAnsi="Times New Roman"/>
                <w:sz w:val="24"/>
                <w:szCs w:val="24"/>
              </w:rPr>
            </w:pPr>
          </w:p>
        </w:tc>
      </w:tr>
      <w:tr w:rsidR="00F20FA3"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F20FA3" w:rsidRPr="008A76F1" w:rsidRDefault="00F20FA3" w:rsidP="00BB36EE">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both"/>
              <w:rPr>
                <w:rFonts w:ascii="Times New Roman" w:hAnsi="Times New Roman"/>
                <w:sz w:val="28"/>
                <w:szCs w:val="28"/>
              </w:rPr>
            </w:pPr>
            <w:r w:rsidRPr="00FF1354">
              <w:rPr>
                <w:rFonts w:ascii="Times New Roman" w:hAnsi="Times New Roman"/>
                <w:sz w:val="28"/>
                <w:szCs w:val="28"/>
              </w:rPr>
              <w:t>Розпорядження Кабінету Міністрів України від 8 грудня 2009 року №1494-р «Про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w:t>
            </w:r>
          </w:p>
        </w:tc>
        <w:tc>
          <w:tcPr>
            <w:tcW w:w="1559"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center"/>
              <w:rPr>
                <w:rFonts w:ascii="Times New Roman" w:hAnsi="Times New Roman"/>
                <w:sz w:val="24"/>
                <w:szCs w:val="24"/>
              </w:rPr>
            </w:pPr>
            <w:r w:rsidRPr="00FF135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center"/>
              <w:rPr>
                <w:rFonts w:ascii="Times New Roman" w:hAnsi="Times New Roman"/>
                <w:sz w:val="24"/>
                <w:szCs w:val="24"/>
              </w:rPr>
            </w:pPr>
            <w:r w:rsidRPr="00FF1354">
              <w:rPr>
                <w:rFonts w:ascii="Times New Roman" w:hAnsi="Times New Roman"/>
                <w:sz w:val="24"/>
                <w:szCs w:val="24"/>
              </w:rPr>
              <w:t xml:space="preserve">Барабаш Л.М. </w:t>
            </w:r>
          </w:p>
        </w:tc>
        <w:tc>
          <w:tcPr>
            <w:tcW w:w="1559"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center"/>
              <w:rPr>
                <w:rFonts w:ascii="Times New Roman" w:hAnsi="Times New Roman"/>
                <w:sz w:val="24"/>
                <w:szCs w:val="24"/>
              </w:rPr>
            </w:pPr>
          </w:p>
        </w:tc>
      </w:tr>
      <w:tr w:rsidR="00F20FA3"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F20FA3" w:rsidRPr="008A76F1" w:rsidRDefault="00F20FA3" w:rsidP="00BB36EE">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both"/>
              <w:rPr>
                <w:rFonts w:ascii="Times New Roman" w:hAnsi="Times New Roman"/>
                <w:sz w:val="28"/>
                <w:szCs w:val="28"/>
              </w:rPr>
            </w:pPr>
            <w:r w:rsidRPr="00FF1354">
              <w:rPr>
                <w:rFonts w:ascii="Times New Roman" w:hAnsi="Times New Roman"/>
                <w:sz w:val="28"/>
                <w:szCs w:val="28"/>
              </w:rPr>
              <w:t>Розпорядження Кабінету Міні</w:t>
            </w:r>
            <w:r w:rsidR="00C84D6A">
              <w:rPr>
                <w:rFonts w:ascii="Times New Roman" w:hAnsi="Times New Roman"/>
                <w:sz w:val="28"/>
                <w:szCs w:val="28"/>
              </w:rPr>
              <w:t>стрів України  від 04.09.2013 №</w:t>
            </w:r>
            <w:r w:rsidRPr="00FF1354">
              <w:rPr>
                <w:rFonts w:ascii="Times New Roman" w:hAnsi="Times New Roman"/>
                <w:sz w:val="28"/>
                <w:szCs w:val="28"/>
              </w:rPr>
              <w:t>686-р «Про затвердження плану заходів з реалізації Національної стратегії розвитку освіти в Україні до 2021 року»</w:t>
            </w:r>
          </w:p>
        </w:tc>
        <w:tc>
          <w:tcPr>
            <w:tcW w:w="1559" w:type="dxa"/>
            <w:tcBorders>
              <w:top w:val="single" w:sz="4" w:space="0" w:color="auto"/>
              <w:left w:val="single" w:sz="4" w:space="0" w:color="auto"/>
              <w:bottom w:val="single" w:sz="4" w:space="0" w:color="auto"/>
              <w:right w:val="single" w:sz="4" w:space="0" w:color="auto"/>
            </w:tcBorders>
          </w:tcPr>
          <w:p w:rsidR="00F20FA3" w:rsidRPr="002442E1" w:rsidRDefault="00C84D6A" w:rsidP="00BB36EE">
            <w:pPr>
              <w:spacing w:after="0" w:line="240" w:lineRule="auto"/>
              <w:jc w:val="center"/>
              <w:rPr>
                <w:rFonts w:ascii="Times New Roman" w:hAnsi="Times New Roman"/>
                <w:sz w:val="24"/>
                <w:szCs w:val="24"/>
              </w:rPr>
            </w:pPr>
            <w:r w:rsidRPr="002442E1">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F20FA3" w:rsidRPr="002442E1" w:rsidRDefault="00F20FA3" w:rsidP="00BB36EE">
            <w:pPr>
              <w:spacing w:after="0" w:line="240" w:lineRule="auto"/>
              <w:jc w:val="center"/>
              <w:rPr>
                <w:rFonts w:ascii="Times New Roman" w:hAnsi="Times New Roman"/>
                <w:b/>
                <w:sz w:val="24"/>
                <w:szCs w:val="24"/>
              </w:rPr>
            </w:pPr>
            <w:r w:rsidRPr="002442E1">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center"/>
              <w:rPr>
                <w:rFonts w:ascii="Times New Roman" w:hAnsi="Times New Roman"/>
                <w:sz w:val="24"/>
                <w:szCs w:val="24"/>
              </w:rPr>
            </w:pPr>
          </w:p>
        </w:tc>
      </w:tr>
      <w:tr w:rsidR="00C84D6A"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C84D6A" w:rsidRPr="008A76F1" w:rsidRDefault="00C84D6A" w:rsidP="00BB36EE">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84D6A" w:rsidRPr="00B96EEA" w:rsidRDefault="00C84D6A" w:rsidP="002B236F">
            <w:pPr>
              <w:spacing w:after="0" w:line="240" w:lineRule="auto"/>
              <w:jc w:val="both"/>
              <w:rPr>
                <w:rFonts w:ascii="Times New Roman" w:hAnsi="Times New Roman"/>
                <w:sz w:val="28"/>
                <w:szCs w:val="28"/>
              </w:rPr>
            </w:pPr>
            <w:r w:rsidRPr="00C84D6A">
              <w:rPr>
                <w:rFonts w:ascii="Times New Roman" w:hAnsi="Times New Roman"/>
                <w:sz w:val="28"/>
                <w:szCs w:val="28"/>
              </w:rPr>
              <w:t>Постанова</w:t>
            </w:r>
            <w:r>
              <w:rPr>
                <w:rFonts w:ascii="Times New Roman" w:hAnsi="Times New Roman"/>
                <w:sz w:val="28"/>
                <w:szCs w:val="28"/>
              </w:rPr>
              <w:t xml:space="preserve"> </w:t>
            </w:r>
            <w:r w:rsidRPr="00FF1354">
              <w:rPr>
                <w:rFonts w:ascii="Times New Roman" w:hAnsi="Times New Roman"/>
                <w:sz w:val="28"/>
                <w:szCs w:val="28"/>
              </w:rPr>
              <w:t>Кабінету Міністрів України</w:t>
            </w:r>
            <w:r>
              <w:rPr>
                <w:rFonts w:ascii="Times New Roman" w:hAnsi="Times New Roman"/>
                <w:sz w:val="28"/>
                <w:szCs w:val="28"/>
              </w:rPr>
              <w:t xml:space="preserve"> від 18.02.2016 №</w:t>
            </w:r>
            <w:r w:rsidRPr="00C84D6A">
              <w:rPr>
                <w:rFonts w:ascii="Times New Roman" w:hAnsi="Times New Roman"/>
                <w:sz w:val="28"/>
                <w:szCs w:val="28"/>
              </w:rPr>
              <w:t xml:space="preserve">148 </w:t>
            </w:r>
            <w:r w:rsidR="00B96EEA" w:rsidRPr="00B96EEA">
              <w:rPr>
                <w:rFonts w:ascii="Times New Roman" w:hAnsi="Times New Roman"/>
                <w:sz w:val="28"/>
                <w:szCs w:val="28"/>
              </w:rPr>
              <w:t>«</w:t>
            </w:r>
            <w:r w:rsidRPr="00C84D6A">
              <w:rPr>
                <w:rFonts w:ascii="Times New Roman" w:hAnsi="Times New Roman"/>
                <w:sz w:val="28"/>
                <w:szCs w:val="28"/>
              </w:rPr>
              <w:t xml:space="preserve">Про затвердження Державної цільової соціальної програми </w:t>
            </w:r>
            <w:r w:rsidR="00B96EEA" w:rsidRPr="00B96EEA">
              <w:rPr>
                <w:rFonts w:ascii="Times New Roman" w:hAnsi="Times New Roman"/>
                <w:sz w:val="28"/>
                <w:szCs w:val="28"/>
              </w:rPr>
              <w:t>«</w:t>
            </w:r>
            <w:r w:rsidR="00B96EEA">
              <w:rPr>
                <w:rFonts w:ascii="Times New Roman" w:hAnsi="Times New Roman"/>
                <w:sz w:val="28"/>
                <w:szCs w:val="28"/>
              </w:rPr>
              <w:t>Молодь України</w:t>
            </w:r>
            <w:r w:rsidR="00B96EEA" w:rsidRPr="00B96EEA">
              <w:rPr>
                <w:rFonts w:ascii="Times New Roman" w:hAnsi="Times New Roman"/>
                <w:sz w:val="28"/>
                <w:szCs w:val="28"/>
              </w:rPr>
              <w:t>»</w:t>
            </w:r>
            <w:r w:rsidRPr="00C84D6A">
              <w:rPr>
                <w:rFonts w:ascii="Times New Roman" w:hAnsi="Times New Roman"/>
                <w:sz w:val="28"/>
                <w:szCs w:val="28"/>
              </w:rPr>
              <w:t xml:space="preserve"> на 2016</w:t>
            </w:r>
            <w:r w:rsidR="002B236F">
              <w:rPr>
                <w:rFonts w:ascii="Times New Roman" w:hAnsi="Times New Roman"/>
                <w:sz w:val="28"/>
                <w:szCs w:val="28"/>
              </w:rPr>
              <w:t xml:space="preserve"> – </w:t>
            </w:r>
            <w:r w:rsidRPr="00C84D6A">
              <w:rPr>
                <w:rFonts w:ascii="Times New Roman" w:hAnsi="Times New Roman"/>
                <w:sz w:val="28"/>
                <w:szCs w:val="28"/>
              </w:rPr>
              <w:t>2020 роки та внесення змін до деяких пост</w:t>
            </w:r>
            <w:r w:rsidR="00B96EEA">
              <w:rPr>
                <w:rFonts w:ascii="Times New Roman" w:hAnsi="Times New Roman"/>
                <w:sz w:val="28"/>
                <w:szCs w:val="28"/>
              </w:rPr>
              <w:t>анов Кабінету Міністрів України</w:t>
            </w:r>
            <w:r w:rsidR="00B96EEA" w:rsidRPr="00B96EEA">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C84D6A" w:rsidRPr="002442E1" w:rsidRDefault="00C84D6A" w:rsidP="00BB36EE">
            <w:pPr>
              <w:spacing w:after="0" w:line="240" w:lineRule="auto"/>
              <w:jc w:val="center"/>
              <w:rPr>
                <w:rFonts w:ascii="Times New Roman" w:hAnsi="Times New Roman"/>
                <w:sz w:val="24"/>
                <w:szCs w:val="24"/>
              </w:rPr>
            </w:pPr>
            <w:r w:rsidRPr="002442E1">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C84D6A" w:rsidRPr="002442E1" w:rsidRDefault="00C84D6A" w:rsidP="00BB36EE">
            <w:pPr>
              <w:spacing w:after="0" w:line="240" w:lineRule="auto"/>
              <w:jc w:val="center"/>
              <w:rPr>
                <w:rFonts w:ascii="Times New Roman" w:hAnsi="Times New Roman"/>
                <w:sz w:val="24"/>
                <w:szCs w:val="24"/>
              </w:rPr>
            </w:pPr>
            <w:r w:rsidRPr="002442E1">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C84D6A" w:rsidRPr="00FF1354" w:rsidRDefault="00C84D6A" w:rsidP="00BB36EE">
            <w:pPr>
              <w:spacing w:after="0" w:line="240" w:lineRule="auto"/>
              <w:jc w:val="center"/>
              <w:rPr>
                <w:rFonts w:ascii="Times New Roman" w:hAnsi="Times New Roman"/>
                <w:sz w:val="24"/>
                <w:szCs w:val="24"/>
              </w:rPr>
            </w:pPr>
          </w:p>
        </w:tc>
      </w:tr>
      <w:tr w:rsidR="00C84D6A"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C84D6A" w:rsidRPr="008A76F1" w:rsidRDefault="00C84D6A" w:rsidP="00BB36EE">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84D6A" w:rsidRPr="00C84D6A" w:rsidRDefault="00C84D6A" w:rsidP="00BB36EE">
            <w:pPr>
              <w:spacing w:after="0" w:line="240" w:lineRule="auto"/>
              <w:jc w:val="both"/>
              <w:rPr>
                <w:rFonts w:ascii="Times New Roman" w:hAnsi="Times New Roman"/>
                <w:sz w:val="28"/>
                <w:szCs w:val="28"/>
              </w:rPr>
            </w:pPr>
            <w:r w:rsidRPr="00C84D6A">
              <w:rPr>
                <w:rFonts w:ascii="Times New Roman" w:hAnsi="Times New Roman"/>
                <w:sz w:val="28"/>
                <w:szCs w:val="28"/>
              </w:rPr>
              <w:t xml:space="preserve">Розпорядження </w:t>
            </w:r>
            <w:r w:rsidRPr="00FF1354">
              <w:rPr>
                <w:rFonts w:ascii="Times New Roman" w:hAnsi="Times New Roman"/>
                <w:sz w:val="28"/>
                <w:szCs w:val="28"/>
              </w:rPr>
              <w:t>Кабінету Міністрів України</w:t>
            </w:r>
            <w:r w:rsidRPr="00C84D6A">
              <w:rPr>
                <w:rFonts w:ascii="Times New Roman" w:hAnsi="Times New Roman"/>
                <w:sz w:val="28"/>
                <w:szCs w:val="28"/>
              </w:rPr>
              <w:t xml:space="preserve"> </w:t>
            </w:r>
            <w:r>
              <w:rPr>
                <w:rFonts w:ascii="Times New Roman" w:hAnsi="Times New Roman"/>
                <w:sz w:val="28"/>
                <w:szCs w:val="28"/>
              </w:rPr>
              <w:t>від 25.04.2012 №</w:t>
            </w:r>
            <w:r w:rsidRPr="00C84D6A">
              <w:rPr>
                <w:rFonts w:ascii="Times New Roman" w:hAnsi="Times New Roman"/>
                <w:sz w:val="28"/>
                <w:szCs w:val="28"/>
              </w:rPr>
              <w:t xml:space="preserve">236-р </w:t>
            </w:r>
            <w:r w:rsidR="00BB36EE">
              <w:rPr>
                <w:rFonts w:ascii="Times New Roman" w:hAnsi="Times New Roman"/>
                <w:sz w:val="28"/>
                <w:szCs w:val="28"/>
              </w:rPr>
              <w:t>«</w:t>
            </w:r>
            <w:r w:rsidRPr="00C84D6A">
              <w:rPr>
                <w:rFonts w:ascii="Times New Roman" w:hAnsi="Times New Roman"/>
                <w:sz w:val="28"/>
                <w:szCs w:val="28"/>
              </w:rPr>
              <w:t>Про затвердження плану заходів щодо формування громадянської культури та підвищення рі</w:t>
            </w:r>
            <w:r w:rsidR="00BB36EE">
              <w:rPr>
                <w:rFonts w:ascii="Times New Roman" w:hAnsi="Times New Roman"/>
                <w:sz w:val="28"/>
                <w:szCs w:val="28"/>
              </w:rPr>
              <w:t>вня толерантності у суспільстві»</w:t>
            </w:r>
          </w:p>
        </w:tc>
        <w:tc>
          <w:tcPr>
            <w:tcW w:w="1559" w:type="dxa"/>
            <w:tcBorders>
              <w:top w:val="single" w:sz="4" w:space="0" w:color="auto"/>
              <w:left w:val="single" w:sz="4" w:space="0" w:color="auto"/>
              <w:bottom w:val="single" w:sz="4" w:space="0" w:color="auto"/>
              <w:right w:val="single" w:sz="4" w:space="0" w:color="auto"/>
            </w:tcBorders>
          </w:tcPr>
          <w:p w:rsidR="00C84D6A" w:rsidRPr="002442E1" w:rsidRDefault="00C84D6A" w:rsidP="00BB36EE">
            <w:pPr>
              <w:spacing w:after="0" w:line="240" w:lineRule="auto"/>
              <w:jc w:val="center"/>
              <w:rPr>
                <w:rFonts w:ascii="Times New Roman" w:hAnsi="Times New Roman"/>
                <w:sz w:val="24"/>
                <w:szCs w:val="24"/>
              </w:rPr>
            </w:pPr>
            <w:r w:rsidRPr="002442E1">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C84D6A" w:rsidRPr="002442E1" w:rsidRDefault="00C84D6A" w:rsidP="00BB36EE">
            <w:pPr>
              <w:spacing w:after="0" w:line="240" w:lineRule="auto"/>
              <w:jc w:val="center"/>
              <w:rPr>
                <w:rFonts w:ascii="Times New Roman" w:hAnsi="Times New Roman"/>
                <w:sz w:val="24"/>
                <w:szCs w:val="24"/>
              </w:rPr>
            </w:pPr>
            <w:r w:rsidRPr="002442E1">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C84D6A" w:rsidRPr="00FF1354" w:rsidRDefault="00C84D6A" w:rsidP="00BB36EE">
            <w:pPr>
              <w:spacing w:after="0" w:line="240" w:lineRule="auto"/>
              <w:jc w:val="center"/>
              <w:rPr>
                <w:rFonts w:ascii="Times New Roman" w:hAnsi="Times New Roman"/>
                <w:sz w:val="24"/>
                <w:szCs w:val="24"/>
              </w:rPr>
            </w:pPr>
          </w:p>
        </w:tc>
      </w:tr>
      <w:tr w:rsidR="00C84D6A"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C84D6A" w:rsidRPr="008A76F1" w:rsidRDefault="00C84D6A" w:rsidP="00BB36EE">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84D6A" w:rsidRPr="00C84D6A" w:rsidRDefault="00C84D6A" w:rsidP="00BB36EE">
            <w:pPr>
              <w:spacing w:after="0" w:line="240" w:lineRule="auto"/>
              <w:jc w:val="both"/>
              <w:rPr>
                <w:rFonts w:ascii="Times New Roman" w:hAnsi="Times New Roman"/>
                <w:sz w:val="28"/>
                <w:szCs w:val="28"/>
              </w:rPr>
            </w:pPr>
            <w:r w:rsidRPr="00C84D6A">
              <w:rPr>
                <w:rFonts w:ascii="Times New Roman" w:hAnsi="Times New Roman"/>
                <w:sz w:val="28"/>
                <w:szCs w:val="28"/>
              </w:rPr>
              <w:t>Розпорядження</w:t>
            </w:r>
            <w:r w:rsidRPr="00C84D6A">
              <w:rPr>
                <w:rFonts w:ascii="Times New Roman" w:hAnsi="Times New Roman"/>
                <w:sz w:val="28"/>
                <w:szCs w:val="28"/>
                <w:lang w:val="ru-RU"/>
              </w:rPr>
              <w:t xml:space="preserve"> </w:t>
            </w:r>
            <w:r w:rsidRPr="00FF1354">
              <w:rPr>
                <w:rFonts w:ascii="Times New Roman" w:hAnsi="Times New Roman"/>
                <w:sz w:val="28"/>
                <w:szCs w:val="28"/>
              </w:rPr>
              <w:t>Кабінету Міністрів України</w:t>
            </w:r>
            <w:r w:rsidRPr="00C84D6A">
              <w:rPr>
                <w:rFonts w:ascii="Times New Roman" w:hAnsi="Times New Roman"/>
                <w:sz w:val="28"/>
                <w:szCs w:val="28"/>
              </w:rPr>
              <w:t xml:space="preserve"> від 18.09.2017 №550-р </w:t>
            </w:r>
            <w:r w:rsidR="00BB36EE">
              <w:rPr>
                <w:rFonts w:ascii="Times New Roman" w:hAnsi="Times New Roman"/>
                <w:sz w:val="28"/>
                <w:szCs w:val="28"/>
              </w:rPr>
              <w:t>«</w:t>
            </w:r>
            <w:r w:rsidRPr="00C84D6A">
              <w:rPr>
                <w:rFonts w:ascii="Times New Roman" w:hAnsi="Times New Roman"/>
                <w:sz w:val="28"/>
                <w:szCs w:val="28"/>
              </w:rPr>
              <w:t>Про затвердження плану заходів у зв`язку з 85-ми роковинами Голод</w:t>
            </w:r>
            <w:r w:rsidR="00BB36EE">
              <w:rPr>
                <w:rFonts w:ascii="Times New Roman" w:hAnsi="Times New Roman"/>
                <w:sz w:val="28"/>
                <w:szCs w:val="28"/>
              </w:rPr>
              <w:t>омору 1932-1933 років в Україні»</w:t>
            </w:r>
          </w:p>
        </w:tc>
        <w:tc>
          <w:tcPr>
            <w:tcW w:w="1559" w:type="dxa"/>
            <w:tcBorders>
              <w:top w:val="single" w:sz="4" w:space="0" w:color="auto"/>
              <w:left w:val="single" w:sz="4" w:space="0" w:color="auto"/>
              <w:bottom w:val="single" w:sz="4" w:space="0" w:color="auto"/>
              <w:right w:val="single" w:sz="4" w:space="0" w:color="auto"/>
            </w:tcBorders>
          </w:tcPr>
          <w:p w:rsidR="00C84D6A" w:rsidRPr="002442E1" w:rsidRDefault="00C84D6A" w:rsidP="00BB36EE">
            <w:pPr>
              <w:spacing w:after="0" w:line="240" w:lineRule="auto"/>
              <w:jc w:val="center"/>
              <w:rPr>
                <w:rFonts w:ascii="Times New Roman" w:hAnsi="Times New Roman"/>
                <w:sz w:val="24"/>
                <w:szCs w:val="24"/>
              </w:rPr>
            </w:pPr>
            <w:r w:rsidRPr="002442E1">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C84D6A" w:rsidRPr="002442E1" w:rsidRDefault="00C84D6A" w:rsidP="00BB36EE">
            <w:pPr>
              <w:spacing w:after="0" w:line="240" w:lineRule="auto"/>
              <w:jc w:val="center"/>
              <w:rPr>
                <w:rFonts w:ascii="Times New Roman" w:hAnsi="Times New Roman"/>
                <w:sz w:val="24"/>
                <w:szCs w:val="24"/>
              </w:rPr>
            </w:pPr>
            <w:r w:rsidRPr="002442E1">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C84D6A" w:rsidRPr="00FF1354" w:rsidRDefault="00C84D6A" w:rsidP="00BB36EE">
            <w:pPr>
              <w:spacing w:after="0" w:line="240" w:lineRule="auto"/>
              <w:jc w:val="center"/>
              <w:rPr>
                <w:rFonts w:ascii="Times New Roman" w:hAnsi="Times New Roman"/>
                <w:sz w:val="24"/>
                <w:szCs w:val="24"/>
              </w:rPr>
            </w:pPr>
          </w:p>
        </w:tc>
      </w:tr>
      <w:tr w:rsidR="00BF75F5"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BF75F5" w:rsidRPr="008A76F1" w:rsidRDefault="00BF75F5" w:rsidP="00BB36EE">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F75F5" w:rsidRPr="00BF75F5" w:rsidRDefault="00BF75F5" w:rsidP="002B236F">
            <w:pPr>
              <w:spacing w:after="0" w:line="240" w:lineRule="auto"/>
              <w:jc w:val="both"/>
              <w:rPr>
                <w:rFonts w:ascii="Times New Roman" w:hAnsi="Times New Roman"/>
                <w:sz w:val="28"/>
                <w:szCs w:val="28"/>
              </w:rPr>
            </w:pPr>
            <w:r w:rsidRPr="00BF75F5">
              <w:rPr>
                <w:rFonts w:ascii="Times New Roman" w:hAnsi="Times New Roman"/>
                <w:sz w:val="28"/>
                <w:szCs w:val="28"/>
              </w:rPr>
              <w:t xml:space="preserve">Доручення Віце-прем'єр-міністра України Сича О.М. від 30.09.2014 №30137/72/1-14 до </w:t>
            </w:r>
            <w:r w:rsidRPr="00BF75F5">
              <w:rPr>
                <w:rFonts w:ascii="Times New Roman" w:hAnsi="Times New Roman"/>
                <w:sz w:val="28"/>
                <w:szCs w:val="28"/>
              </w:rPr>
              <w:lastRenderedPageBreak/>
              <w:t>листа Українського інституту національної пам'яті щодо героїзації осіб, які віддали життя за Ук</w:t>
            </w:r>
            <w:r w:rsidR="00BB36EE">
              <w:rPr>
                <w:rFonts w:ascii="Times New Roman" w:hAnsi="Times New Roman"/>
                <w:sz w:val="28"/>
                <w:szCs w:val="28"/>
              </w:rPr>
              <w:t>раїну, та вшанування їх пам'яті</w:t>
            </w:r>
          </w:p>
        </w:tc>
        <w:tc>
          <w:tcPr>
            <w:tcW w:w="1559" w:type="dxa"/>
            <w:tcBorders>
              <w:top w:val="single" w:sz="4" w:space="0" w:color="auto"/>
              <w:left w:val="single" w:sz="4" w:space="0" w:color="auto"/>
              <w:bottom w:val="single" w:sz="4" w:space="0" w:color="auto"/>
              <w:right w:val="single" w:sz="4" w:space="0" w:color="auto"/>
            </w:tcBorders>
          </w:tcPr>
          <w:p w:rsidR="00BF75F5" w:rsidRPr="002442E1" w:rsidRDefault="00BF75F5" w:rsidP="00BB36EE">
            <w:pPr>
              <w:spacing w:after="0" w:line="240" w:lineRule="auto"/>
              <w:jc w:val="center"/>
              <w:rPr>
                <w:rFonts w:ascii="Times New Roman" w:hAnsi="Times New Roman"/>
                <w:sz w:val="24"/>
                <w:szCs w:val="24"/>
              </w:rPr>
            </w:pPr>
            <w:r w:rsidRPr="002442E1">
              <w:rPr>
                <w:rFonts w:ascii="Times New Roman" w:hAnsi="Times New Roman"/>
                <w:sz w:val="24"/>
                <w:szCs w:val="24"/>
              </w:rPr>
              <w:lastRenderedPageBreak/>
              <w:t>Протягом року</w:t>
            </w:r>
          </w:p>
        </w:tc>
        <w:tc>
          <w:tcPr>
            <w:tcW w:w="1985" w:type="dxa"/>
            <w:tcBorders>
              <w:top w:val="single" w:sz="4" w:space="0" w:color="auto"/>
              <w:left w:val="single" w:sz="4" w:space="0" w:color="auto"/>
              <w:bottom w:val="single" w:sz="4" w:space="0" w:color="auto"/>
              <w:right w:val="single" w:sz="4" w:space="0" w:color="auto"/>
            </w:tcBorders>
          </w:tcPr>
          <w:p w:rsidR="00BF75F5" w:rsidRPr="002442E1" w:rsidRDefault="00BF75F5" w:rsidP="00BB36EE">
            <w:pPr>
              <w:spacing w:after="0" w:line="240" w:lineRule="auto"/>
              <w:jc w:val="center"/>
              <w:rPr>
                <w:rFonts w:ascii="Times New Roman" w:hAnsi="Times New Roman"/>
                <w:sz w:val="24"/>
                <w:szCs w:val="24"/>
              </w:rPr>
            </w:pPr>
            <w:r w:rsidRPr="002442E1">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BF75F5" w:rsidRPr="00FF1354" w:rsidRDefault="00BF75F5" w:rsidP="00BB36EE">
            <w:pPr>
              <w:spacing w:after="0" w:line="240" w:lineRule="auto"/>
              <w:jc w:val="center"/>
              <w:rPr>
                <w:rFonts w:ascii="Times New Roman" w:hAnsi="Times New Roman"/>
                <w:sz w:val="24"/>
                <w:szCs w:val="24"/>
              </w:rPr>
            </w:pPr>
          </w:p>
        </w:tc>
      </w:tr>
      <w:tr w:rsidR="00F20FA3"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F20FA3" w:rsidRPr="008A76F1" w:rsidRDefault="00F20FA3" w:rsidP="00BB36EE">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both"/>
              <w:rPr>
                <w:rFonts w:ascii="Times New Roman" w:hAnsi="Times New Roman"/>
                <w:sz w:val="28"/>
                <w:szCs w:val="28"/>
              </w:rPr>
            </w:pPr>
            <w:r w:rsidRPr="00FF1354">
              <w:rPr>
                <w:rFonts w:ascii="Times New Roman" w:hAnsi="Times New Roman"/>
                <w:sz w:val="28"/>
                <w:szCs w:val="28"/>
              </w:rPr>
              <w:t>Наказ Міністерства освіти і науки України від 16 червня 2015 року №641/2015 «Про затвердження Концепції національно-патріотичного виховання дітей і молоді, Заходів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tc>
        <w:tc>
          <w:tcPr>
            <w:tcW w:w="1559"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center"/>
              <w:rPr>
                <w:rFonts w:ascii="Times New Roman" w:hAnsi="Times New Roman"/>
                <w:sz w:val="24"/>
                <w:szCs w:val="24"/>
              </w:rPr>
            </w:pPr>
            <w:r w:rsidRPr="00FF135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center"/>
              <w:rPr>
                <w:rFonts w:ascii="Times New Roman" w:hAnsi="Times New Roman"/>
                <w:b/>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20FA3" w:rsidRPr="00FF1354" w:rsidRDefault="00F20FA3" w:rsidP="00BB36EE">
            <w:pPr>
              <w:spacing w:after="0" w:line="240" w:lineRule="auto"/>
              <w:jc w:val="center"/>
              <w:rPr>
                <w:rFonts w:ascii="Times New Roman" w:hAnsi="Times New Roman"/>
                <w:sz w:val="24"/>
                <w:szCs w:val="24"/>
              </w:rPr>
            </w:pPr>
          </w:p>
        </w:tc>
      </w:tr>
      <w:tr w:rsidR="00F20FA3" w:rsidRPr="00FA0874" w:rsidTr="005B3A56">
        <w:trPr>
          <w:trHeight w:val="278"/>
        </w:trPr>
        <w:tc>
          <w:tcPr>
            <w:tcW w:w="606" w:type="dxa"/>
            <w:tcBorders>
              <w:top w:val="single" w:sz="4" w:space="0" w:color="auto"/>
              <w:left w:val="single" w:sz="4" w:space="0" w:color="auto"/>
              <w:bottom w:val="single" w:sz="4" w:space="0" w:color="auto"/>
              <w:right w:val="single" w:sz="4" w:space="0" w:color="auto"/>
            </w:tcBorders>
          </w:tcPr>
          <w:p w:rsidR="00F20FA3" w:rsidRPr="008A76F1" w:rsidRDefault="00F20FA3" w:rsidP="00BB36EE">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0FA3" w:rsidRPr="00FA0874" w:rsidRDefault="00F20FA3" w:rsidP="00BB36EE">
            <w:pPr>
              <w:spacing w:after="0" w:line="240" w:lineRule="auto"/>
              <w:jc w:val="both"/>
              <w:rPr>
                <w:rFonts w:ascii="Times New Roman" w:hAnsi="Times New Roman"/>
                <w:sz w:val="28"/>
                <w:szCs w:val="28"/>
              </w:rPr>
            </w:pPr>
            <w:r w:rsidRPr="00FA0874">
              <w:rPr>
                <w:rFonts w:ascii="Times New Roman" w:hAnsi="Times New Roman"/>
                <w:sz w:val="28"/>
                <w:szCs w:val="28"/>
              </w:rPr>
              <w:t>Стратегія розвитку Харківської області до 2020 року</w:t>
            </w:r>
          </w:p>
        </w:tc>
        <w:tc>
          <w:tcPr>
            <w:tcW w:w="1559" w:type="dxa"/>
            <w:tcBorders>
              <w:top w:val="single" w:sz="4" w:space="0" w:color="auto"/>
              <w:left w:val="single" w:sz="4" w:space="0" w:color="auto"/>
              <w:bottom w:val="single" w:sz="4" w:space="0" w:color="auto"/>
              <w:right w:val="single" w:sz="4" w:space="0" w:color="auto"/>
            </w:tcBorders>
          </w:tcPr>
          <w:p w:rsidR="00F20FA3" w:rsidRPr="00FA0874" w:rsidRDefault="00F20FA3" w:rsidP="00BB36EE">
            <w:pPr>
              <w:spacing w:after="0" w:line="240" w:lineRule="auto"/>
              <w:jc w:val="center"/>
              <w:rPr>
                <w:rFonts w:ascii="Times New Roman" w:hAnsi="Times New Roman"/>
                <w:sz w:val="24"/>
                <w:szCs w:val="24"/>
              </w:rPr>
            </w:pPr>
            <w:r w:rsidRPr="00FA087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F20FA3" w:rsidRPr="00FA0874" w:rsidRDefault="00F20FA3" w:rsidP="00BB36EE">
            <w:pPr>
              <w:spacing w:after="0" w:line="240" w:lineRule="auto"/>
              <w:jc w:val="center"/>
              <w:rPr>
                <w:rFonts w:ascii="Times New Roman" w:hAnsi="Times New Roman"/>
                <w:b/>
                <w:sz w:val="24"/>
                <w:szCs w:val="24"/>
              </w:rPr>
            </w:pPr>
            <w:r w:rsidRPr="00FA087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20FA3" w:rsidRPr="00FA0874" w:rsidRDefault="00F20FA3" w:rsidP="00BB36EE">
            <w:pPr>
              <w:spacing w:after="0" w:line="240" w:lineRule="auto"/>
              <w:jc w:val="center"/>
              <w:rPr>
                <w:rFonts w:ascii="Times New Roman" w:hAnsi="Times New Roman"/>
                <w:sz w:val="24"/>
                <w:szCs w:val="24"/>
              </w:rPr>
            </w:pPr>
          </w:p>
        </w:tc>
      </w:tr>
      <w:tr w:rsidR="00F20FA3" w:rsidRPr="00FA0874" w:rsidTr="005B3A56">
        <w:trPr>
          <w:trHeight w:val="278"/>
        </w:trPr>
        <w:tc>
          <w:tcPr>
            <w:tcW w:w="606" w:type="dxa"/>
            <w:tcBorders>
              <w:top w:val="single" w:sz="4" w:space="0" w:color="auto"/>
              <w:left w:val="single" w:sz="4" w:space="0" w:color="auto"/>
              <w:bottom w:val="single" w:sz="4" w:space="0" w:color="auto"/>
              <w:right w:val="single" w:sz="4" w:space="0" w:color="auto"/>
            </w:tcBorders>
          </w:tcPr>
          <w:p w:rsidR="00F20FA3" w:rsidRPr="008A76F1" w:rsidRDefault="00F20FA3" w:rsidP="00BB36EE">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0FA3" w:rsidRPr="00FA0874" w:rsidRDefault="00F20FA3" w:rsidP="002B236F">
            <w:pPr>
              <w:spacing w:after="0" w:line="240" w:lineRule="auto"/>
              <w:jc w:val="both"/>
              <w:rPr>
                <w:rFonts w:ascii="Times New Roman" w:hAnsi="Times New Roman"/>
                <w:sz w:val="28"/>
                <w:szCs w:val="28"/>
              </w:rPr>
            </w:pPr>
            <w:r w:rsidRPr="00FA0874">
              <w:rPr>
                <w:rFonts w:ascii="Times New Roman" w:hAnsi="Times New Roman"/>
                <w:sz w:val="28"/>
                <w:szCs w:val="28"/>
              </w:rPr>
              <w:t>Обласна програма розвитку освіти «Новий освітній простір Харківщини» на 2014</w:t>
            </w:r>
            <w:r w:rsidR="002B236F">
              <w:rPr>
                <w:rFonts w:ascii="Times New Roman" w:hAnsi="Times New Roman"/>
                <w:sz w:val="28"/>
                <w:szCs w:val="28"/>
              </w:rPr>
              <w:t xml:space="preserve"> – </w:t>
            </w:r>
            <w:r w:rsidRPr="00FA0874">
              <w:rPr>
                <w:rFonts w:ascii="Times New Roman" w:hAnsi="Times New Roman"/>
                <w:sz w:val="28"/>
                <w:szCs w:val="28"/>
              </w:rPr>
              <w:t>2018 роки (рішення Харківської обласної ради від 19 грудня 2013 року №885-VI)</w:t>
            </w:r>
          </w:p>
        </w:tc>
        <w:tc>
          <w:tcPr>
            <w:tcW w:w="1559" w:type="dxa"/>
            <w:tcBorders>
              <w:top w:val="single" w:sz="4" w:space="0" w:color="auto"/>
              <w:left w:val="single" w:sz="4" w:space="0" w:color="auto"/>
              <w:bottom w:val="single" w:sz="4" w:space="0" w:color="auto"/>
              <w:right w:val="single" w:sz="4" w:space="0" w:color="auto"/>
            </w:tcBorders>
          </w:tcPr>
          <w:p w:rsidR="00F20FA3" w:rsidRPr="00FA0874" w:rsidRDefault="00F20FA3" w:rsidP="00BB36EE">
            <w:pPr>
              <w:spacing w:after="0" w:line="240" w:lineRule="auto"/>
              <w:jc w:val="center"/>
              <w:rPr>
                <w:rFonts w:ascii="Times New Roman" w:hAnsi="Times New Roman"/>
                <w:sz w:val="24"/>
                <w:szCs w:val="24"/>
              </w:rPr>
            </w:pPr>
            <w:r w:rsidRPr="00FA087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F20FA3" w:rsidRPr="00FA0874" w:rsidRDefault="00F20FA3" w:rsidP="00BB36EE">
            <w:pPr>
              <w:spacing w:after="0" w:line="240" w:lineRule="auto"/>
              <w:jc w:val="center"/>
              <w:rPr>
                <w:rFonts w:ascii="Times New Roman" w:hAnsi="Times New Roman"/>
                <w:b/>
                <w:sz w:val="24"/>
                <w:szCs w:val="24"/>
              </w:rPr>
            </w:pPr>
            <w:r w:rsidRPr="00FA087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20FA3" w:rsidRPr="00FA0874" w:rsidRDefault="00F20FA3" w:rsidP="00BB36EE">
            <w:pPr>
              <w:spacing w:after="0" w:line="240" w:lineRule="auto"/>
              <w:jc w:val="center"/>
              <w:rPr>
                <w:rFonts w:ascii="Times New Roman" w:hAnsi="Times New Roman"/>
                <w:sz w:val="24"/>
                <w:szCs w:val="24"/>
              </w:rPr>
            </w:pPr>
          </w:p>
        </w:tc>
      </w:tr>
      <w:tr w:rsidR="00F20FA3" w:rsidRPr="00FA0874" w:rsidTr="005B3A56">
        <w:trPr>
          <w:trHeight w:val="278"/>
        </w:trPr>
        <w:tc>
          <w:tcPr>
            <w:tcW w:w="606" w:type="dxa"/>
            <w:tcBorders>
              <w:top w:val="single" w:sz="4" w:space="0" w:color="auto"/>
              <w:left w:val="single" w:sz="4" w:space="0" w:color="auto"/>
              <w:bottom w:val="single" w:sz="4" w:space="0" w:color="auto"/>
              <w:right w:val="single" w:sz="4" w:space="0" w:color="auto"/>
            </w:tcBorders>
          </w:tcPr>
          <w:p w:rsidR="00F20FA3" w:rsidRPr="008A76F1" w:rsidRDefault="00F20FA3" w:rsidP="00BB36EE">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0FA3" w:rsidRPr="00FA0874" w:rsidRDefault="00F20FA3" w:rsidP="00BB36EE">
            <w:pPr>
              <w:autoSpaceDE w:val="0"/>
              <w:autoSpaceDN w:val="0"/>
              <w:adjustRightInd w:val="0"/>
              <w:spacing w:after="0" w:line="240" w:lineRule="auto"/>
              <w:jc w:val="both"/>
              <w:rPr>
                <w:rFonts w:ascii="Times New Roman" w:hAnsi="Times New Roman"/>
                <w:sz w:val="28"/>
                <w:szCs w:val="28"/>
              </w:rPr>
            </w:pPr>
            <w:r w:rsidRPr="00FA0874">
              <w:rPr>
                <w:rFonts w:ascii="Times New Roman" w:hAnsi="Times New Roman"/>
                <w:sz w:val="28"/>
                <w:szCs w:val="28"/>
                <w:shd w:val="clear" w:color="auto" w:fill="FFFFFF"/>
                <w:lang w:eastAsia="uk-UA"/>
              </w:rPr>
              <w:t>Освітній проект «Виховний простір Харківщини», схвалений рішенням розширеної колегії Департаменту науки і освіти Харківської обласної державної адміністрації 19 жовтня 2016 року</w:t>
            </w:r>
          </w:p>
        </w:tc>
        <w:tc>
          <w:tcPr>
            <w:tcW w:w="1559" w:type="dxa"/>
            <w:tcBorders>
              <w:top w:val="single" w:sz="4" w:space="0" w:color="auto"/>
              <w:left w:val="single" w:sz="4" w:space="0" w:color="auto"/>
              <w:bottom w:val="single" w:sz="4" w:space="0" w:color="auto"/>
              <w:right w:val="single" w:sz="4" w:space="0" w:color="auto"/>
            </w:tcBorders>
          </w:tcPr>
          <w:p w:rsidR="00F20FA3" w:rsidRPr="00FA0874" w:rsidRDefault="00F20FA3" w:rsidP="00BB36EE">
            <w:pPr>
              <w:spacing w:after="0" w:line="240" w:lineRule="auto"/>
              <w:jc w:val="center"/>
              <w:rPr>
                <w:rFonts w:ascii="Times New Roman" w:hAnsi="Times New Roman"/>
                <w:sz w:val="24"/>
                <w:szCs w:val="24"/>
              </w:rPr>
            </w:pPr>
            <w:r w:rsidRPr="00FA087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F20FA3" w:rsidRPr="00FA0874" w:rsidRDefault="00F20FA3" w:rsidP="00BB36EE">
            <w:pPr>
              <w:spacing w:after="0" w:line="240" w:lineRule="auto"/>
              <w:jc w:val="center"/>
              <w:rPr>
                <w:rFonts w:ascii="Times New Roman" w:hAnsi="Times New Roman"/>
                <w:b/>
                <w:sz w:val="24"/>
                <w:szCs w:val="24"/>
              </w:rPr>
            </w:pPr>
            <w:r w:rsidRPr="00FA087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20FA3" w:rsidRPr="00FA0874" w:rsidRDefault="00F20FA3" w:rsidP="00BB36EE">
            <w:pPr>
              <w:spacing w:after="0" w:line="240" w:lineRule="auto"/>
              <w:jc w:val="center"/>
              <w:rPr>
                <w:rFonts w:ascii="Times New Roman" w:hAnsi="Times New Roman"/>
                <w:sz w:val="24"/>
                <w:szCs w:val="24"/>
              </w:rPr>
            </w:pPr>
          </w:p>
        </w:tc>
      </w:tr>
      <w:tr w:rsidR="00A22791" w:rsidRPr="00FA0874" w:rsidTr="005B3A56">
        <w:trPr>
          <w:trHeight w:val="278"/>
        </w:trPr>
        <w:tc>
          <w:tcPr>
            <w:tcW w:w="606" w:type="dxa"/>
            <w:tcBorders>
              <w:top w:val="single" w:sz="4" w:space="0" w:color="auto"/>
              <w:left w:val="single" w:sz="4" w:space="0" w:color="auto"/>
              <w:bottom w:val="single" w:sz="4" w:space="0" w:color="auto"/>
              <w:right w:val="single" w:sz="4" w:space="0" w:color="auto"/>
            </w:tcBorders>
          </w:tcPr>
          <w:p w:rsidR="00A22791" w:rsidRPr="008A76F1" w:rsidRDefault="00A22791" w:rsidP="00BB36EE">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2791" w:rsidRPr="005D04B2" w:rsidRDefault="00A22791" w:rsidP="00BB36EE">
            <w:pPr>
              <w:autoSpaceDE w:val="0"/>
              <w:autoSpaceDN w:val="0"/>
              <w:adjustRightInd w:val="0"/>
              <w:spacing w:after="0" w:line="240" w:lineRule="auto"/>
              <w:jc w:val="both"/>
              <w:rPr>
                <w:rFonts w:ascii="Times New Roman" w:hAnsi="Times New Roman"/>
                <w:sz w:val="28"/>
                <w:szCs w:val="28"/>
                <w:shd w:val="clear" w:color="auto" w:fill="FFFFFF"/>
                <w:lang w:eastAsia="uk-UA"/>
              </w:rPr>
            </w:pPr>
            <w:r w:rsidRPr="004C2ACF">
              <w:rPr>
                <w:rFonts w:ascii="Times New Roman" w:hAnsi="Times New Roman"/>
                <w:sz w:val="28"/>
                <w:szCs w:val="28"/>
              </w:rPr>
              <w:t>Розпоряджень голови облдержадміністрації в</w:t>
            </w:r>
            <w:r>
              <w:rPr>
                <w:rFonts w:ascii="Times New Roman" w:hAnsi="Times New Roman"/>
                <w:sz w:val="28"/>
                <w:szCs w:val="28"/>
              </w:rPr>
              <w:t>ід 22.06.2016 №</w:t>
            </w:r>
            <w:r w:rsidRPr="004C2ACF">
              <w:rPr>
                <w:rFonts w:ascii="Times New Roman" w:hAnsi="Times New Roman"/>
                <w:sz w:val="28"/>
                <w:szCs w:val="28"/>
              </w:rPr>
              <w:t xml:space="preserve">271 </w:t>
            </w:r>
            <w:r w:rsidR="005D04B2" w:rsidRPr="005D04B2">
              <w:rPr>
                <w:rFonts w:ascii="Times New Roman" w:hAnsi="Times New Roman"/>
                <w:sz w:val="28"/>
                <w:szCs w:val="28"/>
              </w:rPr>
              <w:t>«</w:t>
            </w:r>
            <w:r w:rsidRPr="004C2ACF">
              <w:rPr>
                <w:rFonts w:ascii="Times New Roman" w:hAnsi="Times New Roman"/>
                <w:sz w:val="28"/>
                <w:szCs w:val="28"/>
              </w:rPr>
              <w:t xml:space="preserve">Про затвердження Плану обласних заходів із реалізації Державної цільової соціальної програми </w:t>
            </w:r>
            <w:r w:rsidR="005D04B2" w:rsidRPr="005D04B2">
              <w:rPr>
                <w:rFonts w:ascii="Times New Roman" w:hAnsi="Times New Roman"/>
                <w:sz w:val="28"/>
                <w:szCs w:val="28"/>
              </w:rPr>
              <w:t>«</w:t>
            </w:r>
            <w:r w:rsidRPr="004C2ACF">
              <w:rPr>
                <w:rFonts w:ascii="Times New Roman" w:hAnsi="Times New Roman"/>
                <w:sz w:val="28"/>
                <w:szCs w:val="28"/>
              </w:rPr>
              <w:t>Молодь України</w:t>
            </w:r>
            <w:r w:rsidR="005D04B2" w:rsidRPr="005D04B2">
              <w:rPr>
                <w:rFonts w:ascii="Times New Roman" w:hAnsi="Times New Roman"/>
                <w:sz w:val="28"/>
                <w:szCs w:val="28"/>
              </w:rPr>
              <w:t>»</w:t>
            </w:r>
            <w:r w:rsidRPr="004C2ACF">
              <w:rPr>
                <w:rFonts w:ascii="Times New Roman" w:hAnsi="Times New Roman"/>
                <w:sz w:val="28"/>
                <w:szCs w:val="28"/>
              </w:rPr>
              <w:t xml:space="preserve"> у Харків</w:t>
            </w:r>
            <w:r w:rsidR="005D04B2">
              <w:rPr>
                <w:rFonts w:ascii="Times New Roman" w:hAnsi="Times New Roman"/>
                <w:sz w:val="28"/>
                <w:szCs w:val="28"/>
              </w:rPr>
              <w:t>ській області на 2016-2020 роки</w:t>
            </w:r>
            <w:r w:rsidR="005D04B2" w:rsidRPr="005D04B2">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22791" w:rsidRPr="00FA0874" w:rsidRDefault="00A22791" w:rsidP="00BB36EE">
            <w:pPr>
              <w:spacing w:after="0" w:line="240" w:lineRule="auto"/>
              <w:jc w:val="center"/>
              <w:rPr>
                <w:rFonts w:ascii="Times New Roman" w:hAnsi="Times New Roman"/>
                <w:sz w:val="24"/>
                <w:szCs w:val="24"/>
              </w:rPr>
            </w:pPr>
            <w:r w:rsidRPr="00FA087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A22791" w:rsidRPr="00FA0874" w:rsidRDefault="00A22791" w:rsidP="00BB36EE">
            <w:pPr>
              <w:spacing w:after="0" w:line="240" w:lineRule="auto"/>
              <w:jc w:val="center"/>
              <w:rPr>
                <w:rFonts w:ascii="Times New Roman" w:hAnsi="Times New Roman"/>
                <w:b/>
                <w:sz w:val="24"/>
                <w:szCs w:val="24"/>
              </w:rPr>
            </w:pPr>
            <w:r w:rsidRPr="00FA087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A22791" w:rsidRPr="00FA0874" w:rsidRDefault="00A22791" w:rsidP="00BB36EE">
            <w:pPr>
              <w:spacing w:after="0" w:line="240" w:lineRule="auto"/>
              <w:jc w:val="center"/>
              <w:rPr>
                <w:rFonts w:ascii="Times New Roman" w:hAnsi="Times New Roman"/>
                <w:sz w:val="24"/>
                <w:szCs w:val="24"/>
              </w:rPr>
            </w:pPr>
          </w:p>
        </w:tc>
      </w:tr>
    </w:tbl>
    <w:p w:rsidR="00542A71" w:rsidRPr="00DA72C7" w:rsidRDefault="00542A71" w:rsidP="00542A71">
      <w:pPr>
        <w:spacing w:after="0"/>
        <w:jc w:val="center"/>
        <w:rPr>
          <w:rFonts w:ascii="Times New Roman" w:hAnsi="Times New Roman"/>
          <w:b/>
          <w:color w:val="FF0000"/>
          <w:sz w:val="28"/>
          <w:szCs w:val="28"/>
        </w:rPr>
      </w:pPr>
    </w:p>
    <w:p w:rsidR="00F1008B" w:rsidRDefault="00F1008B" w:rsidP="00542A71">
      <w:pPr>
        <w:spacing w:after="0"/>
        <w:jc w:val="center"/>
        <w:rPr>
          <w:rFonts w:ascii="Times New Roman" w:hAnsi="Times New Roman"/>
          <w:color w:val="FF0000"/>
          <w:sz w:val="28"/>
          <w:szCs w:val="28"/>
        </w:rPr>
      </w:pPr>
    </w:p>
    <w:p w:rsidR="00F1008B" w:rsidRDefault="00F1008B" w:rsidP="00542A71">
      <w:pPr>
        <w:spacing w:after="0"/>
        <w:jc w:val="center"/>
        <w:rPr>
          <w:rFonts w:ascii="Times New Roman" w:hAnsi="Times New Roman"/>
          <w:color w:val="FF0000"/>
          <w:sz w:val="28"/>
          <w:szCs w:val="28"/>
        </w:rPr>
      </w:pPr>
    </w:p>
    <w:p w:rsidR="00F1008B" w:rsidRDefault="00F1008B" w:rsidP="00542A71">
      <w:pPr>
        <w:spacing w:after="0"/>
        <w:jc w:val="center"/>
        <w:rPr>
          <w:rFonts w:ascii="Times New Roman" w:hAnsi="Times New Roman"/>
          <w:color w:val="FF0000"/>
          <w:sz w:val="28"/>
          <w:szCs w:val="28"/>
        </w:rPr>
      </w:pPr>
    </w:p>
    <w:p w:rsidR="00542A71" w:rsidRPr="004E176F" w:rsidRDefault="00542A71" w:rsidP="00542A71">
      <w:pPr>
        <w:spacing w:after="0"/>
        <w:jc w:val="center"/>
        <w:rPr>
          <w:rFonts w:ascii="Times New Roman" w:hAnsi="Times New Roman"/>
          <w:sz w:val="28"/>
          <w:szCs w:val="28"/>
          <w:lang w:eastAsia="uk-UA"/>
        </w:rPr>
      </w:pPr>
      <w:r w:rsidRPr="004E176F">
        <w:rPr>
          <w:rFonts w:ascii="Times New Roman" w:hAnsi="Times New Roman"/>
          <w:sz w:val="28"/>
          <w:szCs w:val="28"/>
        </w:rPr>
        <w:lastRenderedPageBreak/>
        <w:t>ІІІ. ІНФОРМАЦІЙНО-МЕТОДИЧНА РОБОТА</w:t>
      </w:r>
    </w:p>
    <w:p w:rsidR="00542A71" w:rsidRPr="00516737" w:rsidRDefault="00542A71" w:rsidP="00542A71">
      <w:pPr>
        <w:spacing w:after="0"/>
        <w:jc w:val="both"/>
        <w:rPr>
          <w:rFonts w:ascii="Times New Roman" w:hAnsi="Times New Roman"/>
          <w:b/>
          <w:sz w:val="28"/>
          <w:szCs w:val="28"/>
        </w:rPr>
      </w:pPr>
    </w:p>
    <w:tbl>
      <w:tblPr>
        <w:tblW w:w="9602" w:type="dxa"/>
        <w:jc w:val="center"/>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238"/>
        <w:gridCol w:w="1422"/>
        <w:gridCol w:w="1969"/>
        <w:gridCol w:w="1407"/>
      </w:tblGrid>
      <w:tr w:rsidR="004E176F" w:rsidRPr="004E176F" w:rsidTr="0009632D">
        <w:trPr>
          <w:trHeight w:val="651"/>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42A71" w:rsidRPr="004E176F" w:rsidRDefault="00542A71" w:rsidP="00E8552C">
            <w:pPr>
              <w:spacing w:after="0" w:line="240" w:lineRule="auto"/>
              <w:jc w:val="center"/>
              <w:rPr>
                <w:rFonts w:ascii="Times New Roman" w:hAnsi="Times New Roman"/>
                <w:b/>
                <w:sz w:val="24"/>
                <w:szCs w:val="24"/>
              </w:rPr>
            </w:pPr>
            <w:r w:rsidRPr="004E176F">
              <w:rPr>
                <w:rFonts w:ascii="Times New Roman" w:hAnsi="Times New Roman"/>
                <w:b/>
                <w:sz w:val="24"/>
                <w:szCs w:val="24"/>
              </w:rPr>
              <w:t>№ з/п</w:t>
            </w:r>
          </w:p>
        </w:tc>
        <w:tc>
          <w:tcPr>
            <w:tcW w:w="4238" w:type="dxa"/>
            <w:tcBorders>
              <w:top w:val="single" w:sz="4" w:space="0" w:color="000000"/>
              <w:left w:val="single" w:sz="4" w:space="0" w:color="000000"/>
              <w:bottom w:val="single" w:sz="4" w:space="0" w:color="000000"/>
              <w:right w:val="single" w:sz="4" w:space="0" w:color="auto"/>
            </w:tcBorders>
            <w:vAlign w:val="center"/>
            <w:hideMark/>
          </w:tcPr>
          <w:p w:rsidR="00542A71" w:rsidRPr="004E176F" w:rsidRDefault="00542A71" w:rsidP="00E8552C">
            <w:pPr>
              <w:spacing w:after="0" w:line="240" w:lineRule="auto"/>
              <w:jc w:val="center"/>
              <w:rPr>
                <w:rFonts w:ascii="Times New Roman" w:hAnsi="Times New Roman"/>
                <w:b/>
                <w:sz w:val="24"/>
                <w:szCs w:val="24"/>
              </w:rPr>
            </w:pPr>
            <w:r w:rsidRPr="004E176F">
              <w:rPr>
                <w:rFonts w:ascii="Times New Roman" w:hAnsi="Times New Roman"/>
                <w:b/>
                <w:sz w:val="24"/>
                <w:szCs w:val="24"/>
              </w:rPr>
              <w:t>Заплановані заходи</w:t>
            </w:r>
          </w:p>
        </w:tc>
        <w:tc>
          <w:tcPr>
            <w:tcW w:w="1422" w:type="dxa"/>
            <w:tcBorders>
              <w:top w:val="single" w:sz="4" w:space="0" w:color="000000"/>
              <w:left w:val="single" w:sz="4" w:space="0" w:color="auto"/>
              <w:bottom w:val="single" w:sz="4" w:space="0" w:color="000000"/>
              <w:right w:val="single" w:sz="4" w:space="0" w:color="000000"/>
            </w:tcBorders>
            <w:vAlign w:val="center"/>
            <w:hideMark/>
          </w:tcPr>
          <w:p w:rsidR="00542A71" w:rsidRPr="004E176F" w:rsidRDefault="00542A71" w:rsidP="00E8552C">
            <w:pPr>
              <w:spacing w:after="0" w:line="240" w:lineRule="auto"/>
              <w:jc w:val="center"/>
              <w:rPr>
                <w:rFonts w:ascii="Times New Roman" w:hAnsi="Times New Roman"/>
                <w:b/>
                <w:sz w:val="24"/>
                <w:szCs w:val="24"/>
              </w:rPr>
            </w:pPr>
            <w:r w:rsidRPr="004E176F">
              <w:rPr>
                <w:rFonts w:ascii="Times New Roman" w:hAnsi="Times New Roman"/>
                <w:b/>
                <w:sz w:val="24"/>
                <w:szCs w:val="24"/>
              </w:rPr>
              <w:t>Термін</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542A71" w:rsidRPr="004E176F" w:rsidRDefault="00542A71" w:rsidP="00E8552C">
            <w:pPr>
              <w:spacing w:after="0" w:line="240" w:lineRule="auto"/>
              <w:jc w:val="center"/>
              <w:rPr>
                <w:rFonts w:ascii="Times New Roman" w:hAnsi="Times New Roman"/>
                <w:b/>
                <w:sz w:val="24"/>
                <w:szCs w:val="24"/>
              </w:rPr>
            </w:pPr>
            <w:r w:rsidRPr="004E176F">
              <w:rPr>
                <w:rFonts w:ascii="Times New Roman" w:hAnsi="Times New Roman"/>
                <w:b/>
                <w:sz w:val="24"/>
                <w:szCs w:val="24"/>
              </w:rPr>
              <w:t>Відповідальні</w:t>
            </w:r>
          </w:p>
        </w:tc>
        <w:tc>
          <w:tcPr>
            <w:tcW w:w="1407" w:type="dxa"/>
            <w:tcBorders>
              <w:top w:val="single" w:sz="4" w:space="0" w:color="auto"/>
              <w:bottom w:val="single" w:sz="4" w:space="0" w:color="auto"/>
              <w:right w:val="single" w:sz="4" w:space="0" w:color="auto"/>
            </w:tcBorders>
            <w:shd w:val="clear" w:color="auto" w:fill="auto"/>
            <w:vAlign w:val="center"/>
          </w:tcPr>
          <w:p w:rsidR="00542A71" w:rsidRPr="004E176F" w:rsidRDefault="00542A71" w:rsidP="00E8552C">
            <w:pPr>
              <w:spacing w:after="0" w:line="240" w:lineRule="auto"/>
              <w:jc w:val="center"/>
              <w:rPr>
                <w:rFonts w:ascii="Times New Roman" w:hAnsi="Times New Roman"/>
                <w:b/>
                <w:sz w:val="24"/>
                <w:szCs w:val="24"/>
              </w:rPr>
            </w:pPr>
            <w:r w:rsidRPr="004E176F">
              <w:rPr>
                <w:rFonts w:ascii="Times New Roman" w:hAnsi="Times New Roman"/>
                <w:b/>
                <w:sz w:val="24"/>
                <w:szCs w:val="24"/>
              </w:rPr>
              <w:t>Відмітка про виконання</w:t>
            </w:r>
          </w:p>
        </w:tc>
      </w:tr>
      <w:tr w:rsidR="004E176F" w:rsidRPr="004E176F" w:rsidTr="0009632D">
        <w:trPr>
          <w:trHeight w:val="651"/>
          <w:jc w:val="center"/>
        </w:trPr>
        <w:tc>
          <w:tcPr>
            <w:tcW w:w="566" w:type="dxa"/>
            <w:tcBorders>
              <w:top w:val="single" w:sz="4" w:space="0" w:color="000000"/>
              <w:left w:val="single" w:sz="4" w:space="0" w:color="000000"/>
              <w:bottom w:val="single" w:sz="4" w:space="0" w:color="000000"/>
              <w:right w:val="single" w:sz="4" w:space="0" w:color="000000"/>
            </w:tcBorders>
          </w:tcPr>
          <w:p w:rsidR="00542A71" w:rsidRPr="004E176F" w:rsidRDefault="00542A71" w:rsidP="00E8552C">
            <w:pPr>
              <w:spacing w:after="0" w:line="240" w:lineRule="auto"/>
              <w:ind w:left="-38" w:right="-177"/>
              <w:jc w:val="center"/>
              <w:rPr>
                <w:rFonts w:ascii="Times New Roman" w:hAnsi="Times New Roman"/>
                <w:b/>
                <w:sz w:val="28"/>
                <w:szCs w:val="28"/>
              </w:rPr>
            </w:pPr>
            <w:r w:rsidRPr="004E176F">
              <w:rPr>
                <w:rFonts w:ascii="Times New Roman" w:hAnsi="Times New Roman"/>
                <w:sz w:val="28"/>
                <w:szCs w:val="28"/>
              </w:rPr>
              <w:t>1.</w:t>
            </w:r>
          </w:p>
        </w:tc>
        <w:tc>
          <w:tcPr>
            <w:tcW w:w="4238" w:type="dxa"/>
            <w:tcBorders>
              <w:top w:val="single" w:sz="4" w:space="0" w:color="000000"/>
              <w:left w:val="single" w:sz="4" w:space="0" w:color="000000"/>
              <w:bottom w:val="single" w:sz="4" w:space="0" w:color="000000"/>
              <w:right w:val="single" w:sz="4" w:space="0" w:color="auto"/>
            </w:tcBorders>
          </w:tcPr>
          <w:p w:rsidR="00542A71" w:rsidRPr="004E176F" w:rsidRDefault="00542A71" w:rsidP="00E8552C">
            <w:pPr>
              <w:spacing w:after="0" w:line="240" w:lineRule="auto"/>
              <w:jc w:val="both"/>
              <w:rPr>
                <w:rFonts w:ascii="Times New Roman" w:hAnsi="Times New Roman"/>
                <w:b/>
                <w:sz w:val="28"/>
                <w:szCs w:val="28"/>
              </w:rPr>
            </w:pPr>
            <w:r w:rsidRPr="004E176F">
              <w:rPr>
                <w:rFonts w:ascii="Times New Roman" w:hAnsi="Times New Roman"/>
                <w:sz w:val="28"/>
                <w:szCs w:val="28"/>
              </w:rPr>
              <w:t xml:space="preserve">Надання методичної допомоги </w:t>
            </w:r>
            <w:r w:rsidR="001745A1" w:rsidRPr="004E176F">
              <w:rPr>
                <w:rFonts w:ascii="Times New Roman" w:hAnsi="Times New Roman"/>
                <w:sz w:val="28"/>
                <w:szCs w:val="28"/>
              </w:rPr>
              <w:t xml:space="preserve">ЗП(ПТ)О </w:t>
            </w:r>
            <w:r w:rsidRPr="004E176F">
              <w:rPr>
                <w:rFonts w:ascii="Times New Roman" w:hAnsi="Times New Roman"/>
                <w:sz w:val="28"/>
                <w:szCs w:val="28"/>
              </w:rPr>
              <w:t xml:space="preserve"> щодо організації роботи гуртків художньо-естетичного напрямку</w:t>
            </w:r>
          </w:p>
        </w:tc>
        <w:tc>
          <w:tcPr>
            <w:tcW w:w="1422" w:type="dxa"/>
            <w:tcBorders>
              <w:top w:val="single" w:sz="4" w:space="0" w:color="000000"/>
              <w:left w:val="single" w:sz="4" w:space="0" w:color="auto"/>
              <w:bottom w:val="single" w:sz="4" w:space="0" w:color="000000"/>
              <w:right w:val="single" w:sz="4" w:space="0" w:color="000000"/>
            </w:tcBorders>
          </w:tcPr>
          <w:p w:rsidR="00542A71" w:rsidRPr="004E176F" w:rsidRDefault="00542A71" w:rsidP="00E8552C">
            <w:pPr>
              <w:spacing w:after="0" w:line="240" w:lineRule="auto"/>
              <w:jc w:val="center"/>
              <w:rPr>
                <w:rFonts w:ascii="Times New Roman" w:hAnsi="Times New Roman"/>
                <w:b/>
                <w:sz w:val="28"/>
                <w:szCs w:val="28"/>
              </w:rPr>
            </w:pPr>
            <w:r w:rsidRPr="004E176F">
              <w:rPr>
                <w:rFonts w:ascii="Times New Roman" w:hAnsi="Times New Roman"/>
                <w:sz w:val="28"/>
                <w:szCs w:val="28"/>
              </w:rPr>
              <w:t>Протягом року</w:t>
            </w:r>
          </w:p>
        </w:tc>
        <w:tc>
          <w:tcPr>
            <w:tcW w:w="1969" w:type="dxa"/>
            <w:tcBorders>
              <w:top w:val="single" w:sz="4" w:space="0" w:color="000000"/>
              <w:left w:val="single" w:sz="4" w:space="0" w:color="000000"/>
              <w:bottom w:val="single" w:sz="4" w:space="0" w:color="000000"/>
              <w:right w:val="single" w:sz="4" w:space="0" w:color="000000"/>
            </w:tcBorders>
          </w:tcPr>
          <w:p w:rsidR="00542A71" w:rsidRPr="004E176F" w:rsidRDefault="00542A71" w:rsidP="00E8552C">
            <w:pPr>
              <w:spacing w:after="0" w:line="240" w:lineRule="auto"/>
              <w:jc w:val="center"/>
              <w:rPr>
                <w:rFonts w:ascii="Times New Roman" w:hAnsi="Times New Roman"/>
                <w:sz w:val="18"/>
                <w:szCs w:val="18"/>
              </w:rPr>
            </w:pPr>
            <w:r w:rsidRPr="004E176F">
              <w:rPr>
                <w:rFonts w:ascii="Times New Roman" w:hAnsi="Times New Roman"/>
                <w:sz w:val="18"/>
                <w:szCs w:val="18"/>
              </w:rPr>
              <w:t>Барабаш Л.М.</w:t>
            </w:r>
          </w:p>
          <w:p w:rsidR="00F1008B" w:rsidRPr="004E176F" w:rsidRDefault="00F1008B" w:rsidP="00E8552C">
            <w:pPr>
              <w:spacing w:after="0" w:line="240" w:lineRule="auto"/>
              <w:jc w:val="center"/>
              <w:rPr>
                <w:rFonts w:ascii="Times New Roman" w:hAnsi="Times New Roman"/>
                <w:sz w:val="18"/>
                <w:szCs w:val="18"/>
              </w:rPr>
            </w:pPr>
            <w:proofErr w:type="spellStart"/>
            <w:r w:rsidRPr="004E176F">
              <w:rPr>
                <w:rFonts w:ascii="Times New Roman" w:hAnsi="Times New Roman"/>
                <w:sz w:val="18"/>
                <w:szCs w:val="18"/>
              </w:rPr>
              <w:t>Хорунжа</w:t>
            </w:r>
            <w:proofErr w:type="spellEnd"/>
            <w:r w:rsidRPr="004E176F">
              <w:rPr>
                <w:rFonts w:ascii="Times New Roman" w:hAnsi="Times New Roman"/>
                <w:sz w:val="18"/>
                <w:szCs w:val="18"/>
              </w:rPr>
              <w:t xml:space="preserve"> Т.В., художній керівник</w:t>
            </w:r>
          </w:p>
          <w:p w:rsidR="00542A71" w:rsidRPr="004E176F" w:rsidRDefault="00542A71" w:rsidP="00E8552C">
            <w:pPr>
              <w:spacing w:after="0" w:line="240" w:lineRule="auto"/>
              <w:jc w:val="center"/>
              <w:rPr>
                <w:rFonts w:ascii="Times New Roman" w:hAnsi="Times New Roman"/>
                <w:b/>
                <w:sz w:val="18"/>
                <w:szCs w:val="18"/>
              </w:rPr>
            </w:pPr>
            <w:proofErr w:type="spellStart"/>
            <w:r w:rsidRPr="004E176F">
              <w:rPr>
                <w:rFonts w:ascii="Times New Roman" w:hAnsi="Times New Roman"/>
                <w:sz w:val="18"/>
                <w:szCs w:val="18"/>
              </w:rPr>
              <w:t>Ляхович-Звєрєва</w:t>
            </w:r>
            <w:proofErr w:type="spellEnd"/>
            <w:r w:rsidRPr="004E176F">
              <w:rPr>
                <w:rFonts w:ascii="Times New Roman" w:hAnsi="Times New Roman"/>
                <w:sz w:val="18"/>
                <w:szCs w:val="18"/>
              </w:rPr>
              <w:t xml:space="preserve"> Є.О.</w:t>
            </w:r>
            <w:r w:rsidR="00F1008B" w:rsidRPr="004E176F">
              <w:rPr>
                <w:rFonts w:ascii="Times New Roman" w:hAnsi="Times New Roman"/>
                <w:sz w:val="18"/>
                <w:szCs w:val="18"/>
              </w:rPr>
              <w:t>, методист</w:t>
            </w:r>
          </w:p>
        </w:tc>
        <w:tc>
          <w:tcPr>
            <w:tcW w:w="1407" w:type="dxa"/>
            <w:tcBorders>
              <w:top w:val="single" w:sz="4" w:space="0" w:color="auto"/>
              <w:bottom w:val="single" w:sz="4" w:space="0" w:color="auto"/>
              <w:right w:val="single" w:sz="4" w:space="0" w:color="auto"/>
            </w:tcBorders>
            <w:shd w:val="clear" w:color="auto" w:fill="auto"/>
          </w:tcPr>
          <w:p w:rsidR="00542A71" w:rsidRPr="004E176F" w:rsidRDefault="00542A71"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hideMark/>
          </w:tcPr>
          <w:p w:rsidR="00542A71" w:rsidRPr="004E176F" w:rsidRDefault="00542A71" w:rsidP="00E8552C">
            <w:pPr>
              <w:spacing w:after="0" w:line="240" w:lineRule="auto"/>
              <w:jc w:val="center"/>
              <w:rPr>
                <w:rFonts w:ascii="Times New Roman" w:hAnsi="Times New Roman"/>
                <w:sz w:val="28"/>
                <w:szCs w:val="28"/>
              </w:rPr>
            </w:pPr>
            <w:r w:rsidRPr="004E176F">
              <w:rPr>
                <w:rFonts w:ascii="Times New Roman" w:hAnsi="Times New Roman"/>
                <w:sz w:val="28"/>
                <w:szCs w:val="28"/>
              </w:rPr>
              <w:t>2.</w:t>
            </w:r>
          </w:p>
        </w:tc>
        <w:tc>
          <w:tcPr>
            <w:tcW w:w="4238" w:type="dxa"/>
            <w:tcBorders>
              <w:top w:val="single" w:sz="4" w:space="0" w:color="000000"/>
              <w:left w:val="single" w:sz="4" w:space="0" w:color="000000"/>
              <w:bottom w:val="single" w:sz="4" w:space="0" w:color="000000"/>
              <w:right w:val="single" w:sz="4" w:space="0" w:color="auto"/>
            </w:tcBorders>
            <w:hideMark/>
          </w:tcPr>
          <w:p w:rsidR="00542A71" w:rsidRPr="004E176F" w:rsidRDefault="00542A71" w:rsidP="00E8552C">
            <w:pPr>
              <w:spacing w:after="0" w:line="240" w:lineRule="auto"/>
              <w:jc w:val="both"/>
              <w:rPr>
                <w:rFonts w:ascii="Times New Roman" w:hAnsi="Times New Roman"/>
                <w:sz w:val="28"/>
                <w:szCs w:val="28"/>
              </w:rPr>
            </w:pPr>
            <w:r w:rsidRPr="004E176F">
              <w:rPr>
                <w:rFonts w:ascii="Times New Roman" w:hAnsi="Times New Roman"/>
                <w:sz w:val="28"/>
                <w:szCs w:val="28"/>
              </w:rPr>
              <w:t xml:space="preserve">Надання методичної допомоги </w:t>
            </w:r>
            <w:r w:rsidR="001745A1" w:rsidRPr="004E176F">
              <w:rPr>
                <w:rFonts w:ascii="Times New Roman" w:hAnsi="Times New Roman"/>
                <w:sz w:val="28"/>
                <w:szCs w:val="28"/>
              </w:rPr>
              <w:t xml:space="preserve">ЗП(ПТ)О </w:t>
            </w:r>
            <w:r w:rsidRPr="004E176F">
              <w:rPr>
                <w:rFonts w:ascii="Times New Roman" w:hAnsi="Times New Roman"/>
                <w:sz w:val="28"/>
                <w:szCs w:val="28"/>
              </w:rPr>
              <w:t xml:space="preserve"> щодо організації роботи гуртків технічної та де</w:t>
            </w:r>
            <w:r w:rsidR="0009632D" w:rsidRPr="004E176F">
              <w:rPr>
                <w:rFonts w:ascii="Times New Roman" w:hAnsi="Times New Roman"/>
                <w:sz w:val="28"/>
                <w:szCs w:val="28"/>
              </w:rPr>
              <w:t>коративно-прикладної творчості</w:t>
            </w:r>
          </w:p>
        </w:tc>
        <w:tc>
          <w:tcPr>
            <w:tcW w:w="1422" w:type="dxa"/>
            <w:tcBorders>
              <w:top w:val="single" w:sz="4" w:space="0" w:color="000000"/>
              <w:left w:val="single" w:sz="4" w:space="0" w:color="auto"/>
              <w:bottom w:val="single" w:sz="4" w:space="0" w:color="000000"/>
              <w:right w:val="single" w:sz="4" w:space="0" w:color="000000"/>
            </w:tcBorders>
            <w:hideMark/>
          </w:tcPr>
          <w:p w:rsidR="00542A71" w:rsidRPr="004E176F" w:rsidRDefault="00542A71" w:rsidP="00E8552C">
            <w:pPr>
              <w:spacing w:after="0" w:line="240" w:lineRule="auto"/>
              <w:jc w:val="center"/>
              <w:rPr>
                <w:rFonts w:ascii="Times New Roman" w:hAnsi="Times New Roman"/>
                <w:sz w:val="28"/>
                <w:szCs w:val="28"/>
              </w:rPr>
            </w:pPr>
            <w:r w:rsidRPr="004E176F">
              <w:rPr>
                <w:rFonts w:ascii="Times New Roman" w:hAnsi="Times New Roman"/>
                <w:sz w:val="28"/>
                <w:szCs w:val="28"/>
              </w:rPr>
              <w:t>Протягом року</w:t>
            </w:r>
          </w:p>
        </w:tc>
        <w:tc>
          <w:tcPr>
            <w:tcW w:w="1969" w:type="dxa"/>
            <w:tcBorders>
              <w:top w:val="single" w:sz="4" w:space="0" w:color="000000"/>
              <w:left w:val="single" w:sz="4" w:space="0" w:color="000000"/>
              <w:bottom w:val="single" w:sz="4" w:space="0" w:color="000000"/>
              <w:right w:val="single" w:sz="4" w:space="0" w:color="000000"/>
            </w:tcBorders>
            <w:hideMark/>
          </w:tcPr>
          <w:p w:rsidR="00542A71" w:rsidRPr="004E176F" w:rsidRDefault="00542A71" w:rsidP="00E8552C">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p w:rsidR="00542A71" w:rsidRPr="004E176F" w:rsidRDefault="00542A71" w:rsidP="00E8552C">
            <w:pPr>
              <w:spacing w:after="0" w:line="240" w:lineRule="auto"/>
              <w:jc w:val="center"/>
              <w:rPr>
                <w:rFonts w:ascii="Times New Roman" w:hAnsi="Times New Roman"/>
                <w:sz w:val="24"/>
                <w:szCs w:val="24"/>
              </w:rPr>
            </w:pPr>
            <w:proofErr w:type="spellStart"/>
            <w:r w:rsidRPr="004E176F">
              <w:rPr>
                <w:rFonts w:ascii="Times New Roman" w:hAnsi="Times New Roman"/>
                <w:sz w:val="24"/>
                <w:szCs w:val="24"/>
              </w:rPr>
              <w:t>Хорунжа</w:t>
            </w:r>
            <w:proofErr w:type="spellEnd"/>
            <w:r w:rsidRPr="004E176F">
              <w:rPr>
                <w:rFonts w:ascii="Times New Roman" w:hAnsi="Times New Roman"/>
                <w:sz w:val="24"/>
                <w:szCs w:val="24"/>
              </w:rPr>
              <w:t xml:space="preserve"> Т.В.</w:t>
            </w:r>
          </w:p>
          <w:p w:rsidR="00542A71" w:rsidRPr="004E176F" w:rsidRDefault="00542A71" w:rsidP="00E8552C">
            <w:pPr>
              <w:spacing w:after="0" w:line="240" w:lineRule="auto"/>
              <w:jc w:val="center"/>
              <w:rPr>
                <w:rFonts w:ascii="Times New Roman" w:hAnsi="Times New Roman"/>
                <w:sz w:val="18"/>
                <w:szCs w:val="18"/>
              </w:rPr>
            </w:pPr>
            <w:proofErr w:type="spellStart"/>
            <w:r w:rsidRPr="004E176F">
              <w:rPr>
                <w:rFonts w:ascii="Times New Roman" w:hAnsi="Times New Roman"/>
                <w:sz w:val="18"/>
                <w:szCs w:val="18"/>
              </w:rPr>
              <w:t>Ляхович-Звєрєва</w:t>
            </w:r>
            <w:proofErr w:type="spellEnd"/>
            <w:r w:rsidRPr="004E176F">
              <w:rPr>
                <w:rFonts w:ascii="Times New Roman" w:hAnsi="Times New Roman"/>
                <w:sz w:val="18"/>
                <w:szCs w:val="18"/>
              </w:rPr>
              <w:t xml:space="preserve"> Є.О.</w:t>
            </w:r>
          </w:p>
        </w:tc>
        <w:tc>
          <w:tcPr>
            <w:tcW w:w="1407" w:type="dxa"/>
            <w:tcBorders>
              <w:top w:val="single" w:sz="4" w:space="0" w:color="auto"/>
              <w:bottom w:val="single" w:sz="4" w:space="0" w:color="auto"/>
              <w:right w:val="single" w:sz="4" w:space="0" w:color="auto"/>
            </w:tcBorders>
            <w:shd w:val="clear" w:color="auto" w:fill="auto"/>
          </w:tcPr>
          <w:p w:rsidR="00542A71" w:rsidRPr="004E176F" w:rsidRDefault="00542A71"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hideMark/>
          </w:tcPr>
          <w:p w:rsidR="00542A71" w:rsidRPr="004E176F" w:rsidRDefault="00542A71" w:rsidP="00E8552C">
            <w:pPr>
              <w:spacing w:after="0" w:line="240" w:lineRule="auto"/>
              <w:jc w:val="center"/>
              <w:rPr>
                <w:rFonts w:ascii="Times New Roman" w:hAnsi="Times New Roman"/>
                <w:sz w:val="28"/>
                <w:szCs w:val="28"/>
              </w:rPr>
            </w:pPr>
            <w:r w:rsidRPr="004E176F">
              <w:rPr>
                <w:rFonts w:ascii="Times New Roman" w:hAnsi="Times New Roman"/>
                <w:sz w:val="28"/>
                <w:szCs w:val="28"/>
              </w:rPr>
              <w:t>3.</w:t>
            </w:r>
          </w:p>
        </w:tc>
        <w:tc>
          <w:tcPr>
            <w:tcW w:w="4238" w:type="dxa"/>
            <w:tcBorders>
              <w:top w:val="single" w:sz="4" w:space="0" w:color="000000"/>
              <w:left w:val="single" w:sz="4" w:space="0" w:color="000000"/>
              <w:bottom w:val="single" w:sz="4" w:space="0" w:color="000000"/>
              <w:right w:val="single" w:sz="4" w:space="0" w:color="auto"/>
            </w:tcBorders>
            <w:hideMark/>
          </w:tcPr>
          <w:p w:rsidR="00542A71" w:rsidRPr="004E176F" w:rsidRDefault="004E176F" w:rsidP="004E176F">
            <w:pPr>
              <w:spacing w:after="0" w:line="240" w:lineRule="auto"/>
              <w:jc w:val="both"/>
              <w:rPr>
                <w:rFonts w:ascii="Times New Roman" w:hAnsi="Times New Roman"/>
                <w:sz w:val="28"/>
                <w:szCs w:val="28"/>
              </w:rPr>
            </w:pPr>
            <w:r>
              <w:rPr>
                <w:rFonts w:ascii="Times New Roman" w:hAnsi="Times New Roman"/>
                <w:sz w:val="28"/>
                <w:szCs w:val="28"/>
              </w:rPr>
              <w:t xml:space="preserve">Проведення </w:t>
            </w:r>
            <w:r w:rsidR="00542A71" w:rsidRPr="004E176F">
              <w:rPr>
                <w:rFonts w:ascii="Times New Roman" w:hAnsi="Times New Roman"/>
                <w:sz w:val="28"/>
                <w:szCs w:val="28"/>
              </w:rPr>
              <w:t>методично</w:t>
            </w:r>
            <w:r>
              <w:rPr>
                <w:rFonts w:ascii="Times New Roman" w:hAnsi="Times New Roman"/>
                <w:sz w:val="28"/>
                <w:szCs w:val="28"/>
              </w:rPr>
              <w:t>го консультування</w:t>
            </w:r>
            <w:r w:rsidR="00542A71" w:rsidRPr="004E176F">
              <w:rPr>
                <w:rFonts w:ascii="Times New Roman" w:hAnsi="Times New Roman"/>
                <w:sz w:val="28"/>
                <w:szCs w:val="28"/>
              </w:rPr>
              <w:t xml:space="preserve"> щодо організації роботи музеїв та музейних кімнат при </w:t>
            </w:r>
            <w:r w:rsidR="001745A1" w:rsidRPr="004E176F">
              <w:rPr>
                <w:rFonts w:ascii="Times New Roman" w:hAnsi="Times New Roman"/>
                <w:sz w:val="28"/>
                <w:szCs w:val="28"/>
              </w:rPr>
              <w:t xml:space="preserve">ЗП(ПТ)О </w:t>
            </w:r>
          </w:p>
        </w:tc>
        <w:tc>
          <w:tcPr>
            <w:tcW w:w="1422" w:type="dxa"/>
            <w:tcBorders>
              <w:top w:val="single" w:sz="4" w:space="0" w:color="000000"/>
              <w:left w:val="single" w:sz="4" w:space="0" w:color="auto"/>
              <w:bottom w:val="single" w:sz="4" w:space="0" w:color="000000"/>
              <w:right w:val="single" w:sz="4" w:space="0" w:color="000000"/>
            </w:tcBorders>
            <w:hideMark/>
          </w:tcPr>
          <w:p w:rsidR="00542A71" w:rsidRPr="004E176F" w:rsidRDefault="00542A71" w:rsidP="00E8552C">
            <w:pPr>
              <w:spacing w:after="0" w:line="240" w:lineRule="auto"/>
              <w:jc w:val="center"/>
              <w:rPr>
                <w:rFonts w:ascii="Times New Roman" w:hAnsi="Times New Roman"/>
                <w:sz w:val="28"/>
                <w:szCs w:val="28"/>
              </w:rPr>
            </w:pPr>
            <w:r w:rsidRPr="004E176F">
              <w:rPr>
                <w:rFonts w:ascii="Times New Roman" w:hAnsi="Times New Roman"/>
                <w:sz w:val="28"/>
                <w:szCs w:val="28"/>
              </w:rPr>
              <w:t>Протягом року</w:t>
            </w:r>
          </w:p>
        </w:tc>
        <w:tc>
          <w:tcPr>
            <w:tcW w:w="1969" w:type="dxa"/>
            <w:tcBorders>
              <w:top w:val="single" w:sz="4" w:space="0" w:color="000000"/>
              <w:left w:val="single" w:sz="4" w:space="0" w:color="000000"/>
              <w:bottom w:val="single" w:sz="4" w:space="0" w:color="000000"/>
              <w:right w:val="single" w:sz="4" w:space="0" w:color="000000"/>
            </w:tcBorders>
            <w:hideMark/>
          </w:tcPr>
          <w:p w:rsidR="00542A71" w:rsidRPr="004E176F" w:rsidRDefault="00542A71" w:rsidP="00E8552C">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p w:rsidR="00542A71" w:rsidRPr="004E176F" w:rsidRDefault="00542A71" w:rsidP="00E8552C">
            <w:pPr>
              <w:spacing w:after="0" w:line="240" w:lineRule="auto"/>
              <w:jc w:val="center"/>
              <w:rPr>
                <w:rFonts w:ascii="Times New Roman" w:hAnsi="Times New Roman"/>
                <w:sz w:val="24"/>
                <w:szCs w:val="24"/>
              </w:rPr>
            </w:pPr>
            <w:proofErr w:type="spellStart"/>
            <w:r w:rsidRPr="004E176F">
              <w:rPr>
                <w:rFonts w:ascii="Times New Roman" w:hAnsi="Times New Roman"/>
                <w:sz w:val="24"/>
                <w:szCs w:val="24"/>
              </w:rPr>
              <w:t>Хорунжа</w:t>
            </w:r>
            <w:proofErr w:type="spellEnd"/>
            <w:r w:rsidRPr="004E176F">
              <w:rPr>
                <w:rFonts w:ascii="Times New Roman" w:hAnsi="Times New Roman"/>
                <w:sz w:val="24"/>
                <w:szCs w:val="24"/>
              </w:rPr>
              <w:t xml:space="preserve"> Т.В.</w:t>
            </w:r>
          </w:p>
          <w:p w:rsidR="00542A71" w:rsidRPr="004E176F" w:rsidRDefault="00542A71" w:rsidP="00E8552C">
            <w:pPr>
              <w:spacing w:after="0" w:line="240" w:lineRule="auto"/>
              <w:jc w:val="center"/>
              <w:rPr>
                <w:rFonts w:ascii="Times New Roman" w:hAnsi="Times New Roman"/>
                <w:sz w:val="18"/>
                <w:szCs w:val="18"/>
              </w:rPr>
            </w:pPr>
            <w:proofErr w:type="spellStart"/>
            <w:r w:rsidRPr="004E176F">
              <w:rPr>
                <w:rFonts w:ascii="Times New Roman" w:hAnsi="Times New Roman"/>
                <w:sz w:val="18"/>
                <w:szCs w:val="18"/>
              </w:rPr>
              <w:t>Ляхович-Звєрєва</w:t>
            </w:r>
            <w:proofErr w:type="spellEnd"/>
            <w:r w:rsidRPr="004E176F">
              <w:rPr>
                <w:rFonts w:ascii="Times New Roman" w:hAnsi="Times New Roman"/>
                <w:sz w:val="18"/>
                <w:szCs w:val="18"/>
              </w:rPr>
              <w:t xml:space="preserve"> Є.О.</w:t>
            </w:r>
          </w:p>
        </w:tc>
        <w:tc>
          <w:tcPr>
            <w:tcW w:w="1407" w:type="dxa"/>
            <w:tcBorders>
              <w:top w:val="single" w:sz="4" w:space="0" w:color="auto"/>
              <w:bottom w:val="single" w:sz="4" w:space="0" w:color="auto"/>
              <w:right w:val="single" w:sz="4" w:space="0" w:color="auto"/>
            </w:tcBorders>
            <w:shd w:val="clear" w:color="auto" w:fill="auto"/>
          </w:tcPr>
          <w:p w:rsidR="00542A71" w:rsidRPr="004E176F" w:rsidRDefault="00542A71"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4.</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4E176F" w:rsidP="004E176F">
            <w:pPr>
              <w:spacing w:after="0" w:line="240" w:lineRule="auto"/>
              <w:jc w:val="both"/>
              <w:rPr>
                <w:rFonts w:ascii="Times New Roman" w:hAnsi="Times New Roman"/>
                <w:sz w:val="28"/>
                <w:szCs w:val="28"/>
              </w:rPr>
            </w:pPr>
            <w:r>
              <w:rPr>
                <w:rFonts w:ascii="Times New Roman" w:hAnsi="Times New Roman"/>
                <w:sz w:val="28"/>
                <w:szCs w:val="28"/>
              </w:rPr>
              <w:t>Проведення</w:t>
            </w:r>
            <w:r w:rsidR="0009632D" w:rsidRPr="004E176F">
              <w:rPr>
                <w:rFonts w:ascii="Times New Roman" w:hAnsi="Times New Roman"/>
                <w:sz w:val="28"/>
                <w:szCs w:val="28"/>
              </w:rPr>
              <w:t xml:space="preserve"> методично</w:t>
            </w:r>
            <w:r>
              <w:rPr>
                <w:rFonts w:ascii="Times New Roman" w:hAnsi="Times New Roman"/>
                <w:sz w:val="28"/>
                <w:szCs w:val="28"/>
              </w:rPr>
              <w:t>го</w:t>
            </w:r>
            <w:r w:rsidR="0009632D" w:rsidRPr="004E176F">
              <w:rPr>
                <w:rFonts w:ascii="Times New Roman" w:hAnsi="Times New Roman"/>
                <w:sz w:val="28"/>
                <w:szCs w:val="28"/>
              </w:rPr>
              <w:t xml:space="preserve"> </w:t>
            </w:r>
            <w:r>
              <w:rPr>
                <w:rFonts w:ascii="Times New Roman" w:hAnsi="Times New Roman"/>
                <w:sz w:val="28"/>
                <w:szCs w:val="28"/>
              </w:rPr>
              <w:t>консультування</w:t>
            </w:r>
            <w:r w:rsidR="0009632D" w:rsidRPr="004E176F">
              <w:rPr>
                <w:rFonts w:ascii="Times New Roman" w:hAnsi="Times New Roman"/>
                <w:sz w:val="28"/>
                <w:szCs w:val="28"/>
              </w:rPr>
              <w:t xml:space="preserve"> щодо організації позаурочної роботи з учнями ЗП(ПТ)ТО</w:t>
            </w:r>
          </w:p>
        </w:tc>
        <w:tc>
          <w:tcPr>
            <w:tcW w:w="1422" w:type="dxa"/>
            <w:tcBorders>
              <w:top w:val="single" w:sz="4" w:space="0" w:color="000000"/>
              <w:left w:val="single" w:sz="4" w:space="0" w:color="auto"/>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8"/>
                <w:szCs w:val="28"/>
              </w:rPr>
            </w:pPr>
            <w:r w:rsidRPr="004E176F">
              <w:rPr>
                <w:rFonts w:ascii="Times New Roman" w:hAnsi="Times New Roman"/>
                <w:sz w:val="28"/>
                <w:szCs w:val="28"/>
              </w:rPr>
              <w:t>Протягом року</w:t>
            </w:r>
          </w:p>
        </w:tc>
        <w:tc>
          <w:tcPr>
            <w:tcW w:w="1969" w:type="dxa"/>
            <w:tcBorders>
              <w:top w:val="single" w:sz="4" w:space="0" w:color="000000"/>
              <w:left w:val="single" w:sz="4" w:space="0" w:color="000000"/>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p w:rsidR="0009632D" w:rsidRPr="004E176F" w:rsidRDefault="0009632D" w:rsidP="00A97B65">
            <w:pPr>
              <w:spacing w:after="0" w:line="240" w:lineRule="auto"/>
              <w:jc w:val="center"/>
              <w:rPr>
                <w:rFonts w:ascii="Times New Roman" w:hAnsi="Times New Roman"/>
                <w:sz w:val="24"/>
                <w:szCs w:val="24"/>
              </w:rPr>
            </w:pPr>
            <w:proofErr w:type="spellStart"/>
            <w:r w:rsidRPr="004E176F">
              <w:rPr>
                <w:rFonts w:ascii="Times New Roman" w:hAnsi="Times New Roman"/>
                <w:sz w:val="24"/>
                <w:szCs w:val="24"/>
              </w:rPr>
              <w:t>Хорунжа</w:t>
            </w:r>
            <w:proofErr w:type="spellEnd"/>
            <w:r w:rsidRPr="004E176F">
              <w:rPr>
                <w:rFonts w:ascii="Times New Roman" w:hAnsi="Times New Roman"/>
                <w:sz w:val="24"/>
                <w:szCs w:val="24"/>
              </w:rPr>
              <w:t xml:space="preserve"> Т.В.</w:t>
            </w:r>
          </w:p>
          <w:p w:rsidR="0009632D" w:rsidRPr="004E176F" w:rsidRDefault="0009632D" w:rsidP="00A97B65">
            <w:pPr>
              <w:spacing w:after="0" w:line="240" w:lineRule="auto"/>
              <w:jc w:val="center"/>
              <w:rPr>
                <w:rFonts w:ascii="Times New Roman" w:hAnsi="Times New Roman"/>
                <w:sz w:val="24"/>
                <w:szCs w:val="24"/>
              </w:rPr>
            </w:pPr>
            <w:proofErr w:type="spellStart"/>
            <w:r w:rsidRPr="004E176F">
              <w:rPr>
                <w:rFonts w:ascii="Times New Roman" w:hAnsi="Times New Roman"/>
                <w:sz w:val="18"/>
                <w:szCs w:val="18"/>
              </w:rPr>
              <w:t>Ляхович-Звєрєва</w:t>
            </w:r>
            <w:proofErr w:type="spellEnd"/>
            <w:r w:rsidRPr="004E176F">
              <w:rPr>
                <w:rFonts w:ascii="Times New Roman" w:hAnsi="Times New Roman"/>
                <w:sz w:val="18"/>
                <w:szCs w:val="18"/>
              </w:rPr>
              <w:t xml:space="preserve"> Є.О.</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8"/>
                <w:szCs w:val="28"/>
              </w:rPr>
            </w:pPr>
            <w:r w:rsidRPr="004E176F">
              <w:rPr>
                <w:rFonts w:ascii="Times New Roman" w:hAnsi="Times New Roman"/>
                <w:sz w:val="28"/>
                <w:szCs w:val="28"/>
              </w:rPr>
              <w:t>5.</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09632D" w:rsidP="0009632D">
            <w:pPr>
              <w:spacing w:after="0" w:line="240" w:lineRule="auto"/>
              <w:jc w:val="both"/>
              <w:rPr>
                <w:rFonts w:ascii="Times New Roman" w:hAnsi="Times New Roman"/>
                <w:sz w:val="28"/>
                <w:szCs w:val="28"/>
              </w:rPr>
            </w:pPr>
            <w:r w:rsidRPr="004E176F">
              <w:rPr>
                <w:rFonts w:ascii="Times New Roman" w:hAnsi="Times New Roman"/>
                <w:sz w:val="28"/>
                <w:szCs w:val="28"/>
              </w:rPr>
              <w:t>Проведення моніторингу результативності роботи гуртків у 2017/2018 навчальному році</w:t>
            </w:r>
          </w:p>
        </w:tc>
        <w:tc>
          <w:tcPr>
            <w:tcW w:w="1422" w:type="dxa"/>
            <w:tcBorders>
              <w:top w:val="single" w:sz="4" w:space="0" w:color="000000"/>
              <w:left w:val="single" w:sz="4" w:space="0" w:color="auto"/>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8"/>
                <w:szCs w:val="28"/>
              </w:rPr>
            </w:pPr>
            <w:r w:rsidRPr="004E176F">
              <w:rPr>
                <w:rFonts w:ascii="Times New Roman" w:hAnsi="Times New Roman"/>
                <w:sz w:val="28"/>
                <w:szCs w:val="28"/>
              </w:rPr>
              <w:t xml:space="preserve">Травень </w:t>
            </w:r>
          </w:p>
        </w:tc>
        <w:tc>
          <w:tcPr>
            <w:tcW w:w="1969" w:type="dxa"/>
            <w:tcBorders>
              <w:top w:val="single" w:sz="4" w:space="0" w:color="000000"/>
              <w:left w:val="single" w:sz="4" w:space="0" w:color="000000"/>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8"/>
                <w:szCs w:val="28"/>
              </w:rPr>
            </w:pPr>
            <w:r w:rsidRPr="004E176F">
              <w:rPr>
                <w:rFonts w:ascii="Times New Roman" w:hAnsi="Times New Roman"/>
                <w:sz w:val="28"/>
                <w:szCs w:val="28"/>
              </w:rPr>
              <w:t>6.</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09632D" w:rsidP="00A97B65">
            <w:pPr>
              <w:spacing w:after="0" w:line="240" w:lineRule="auto"/>
              <w:jc w:val="both"/>
              <w:rPr>
                <w:rFonts w:ascii="Times New Roman" w:hAnsi="Times New Roman"/>
                <w:sz w:val="28"/>
                <w:szCs w:val="28"/>
              </w:rPr>
            </w:pPr>
            <w:r w:rsidRPr="004E176F">
              <w:rPr>
                <w:rFonts w:ascii="Times New Roman" w:hAnsi="Times New Roman"/>
                <w:sz w:val="28"/>
                <w:szCs w:val="28"/>
              </w:rPr>
              <w:t>Узагальнення досвіду організації гурткової роботи</w:t>
            </w:r>
          </w:p>
        </w:tc>
        <w:tc>
          <w:tcPr>
            <w:tcW w:w="1422" w:type="dxa"/>
            <w:tcBorders>
              <w:top w:val="single" w:sz="4" w:space="0" w:color="000000"/>
              <w:left w:val="single" w:sz="4" w:space="0" w:color="auto"/>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8"/>
                <w:szCs w:val="28"/>
              </w:rPr>
            </w:pPr>
            <w:r w:rsidRPr="004E176F">
              <w:rPr>
                <w:rFonts w:ascii="Times New Roman" w:hAnsi="Times New Roman"/>
                <w:sz w:val="28"/>
                <w:szCs w:val="28"/>
              </w:rPr>
              <w:t>Червень</w:t>
            </w:r>
          </w:p>
        </w:tc>
        <w:tc>
          <w:tcPr>
            <w:tcW w:w="1969" w:type="dxa"/>
            <w:tcBorders>
              <w:top w:val="single" w:sz="4" w:space="0" w:color="000000"/>
              <w:left w:val="single" w:sz="4" w:space="0" w:color="000000"/>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8"/>
                <w:szCs w:val="28"/>
              </w:rPr>
            </w:pPr>
            <w:r w:rsidRPr="004E176F">
              <w:rPr>
                <w:rFonts w:ascii="Times New Roman" w:hAnsi="Times New Roman"/>
                <w:sz w:val="28"/>
                <w:szCs w:val="28"/>
              </w:rPr>
              <w:t>7.</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09632D" w:rsidP="00E8552C">
            <w:pPr>
              <w:spacing w:after="0" w:line="240" w:lineRule="auto"/>
              <w:jc w:val="both"/>
              <w:rPr>
                <w:rFonts w:ascii="Times New Roman" w:hAnsi="Times New Roman"/>
                <w:sz w:val="28"/>
                <w:szCs w:val="28"/>
              </w:rPr>
            </w:pPr>
            <w:r w:rsidRPr="004E176F">
              <w:rPr>
                <w:rFonts w:ascii="Times New Roman" w:hAnsi="Times New Roman"/>
                <w:sz w:val="28"/>
                <w:szCs w:val="28"/>
              </w:rPr>
              <w:t xml:space="preserve">Оновлення бази даних та  перереєстрація керівників гуртків художньої самодіяльності, технічної та декоративно-прикладної творчості ЗП(ПТ)О </w:t>
            </w:r>
          </w:p>
        </w:tc>
        <w:tc>
          <w:tcPr>
            <w:tcW w:w="1422" w:type="dxa"/>
            <w:tcBorders>
              <w:top w:val="single" w:sz="4" w:space="0" w:color="000000"/>
              <w:left w:val="single" w:sz="4" w:space="0" w:color="auto"/>
              <w:bottom w:val="single" w:sz="4" w:space="0" w:color="000000"/>
              <w:right w:val="single" w:sz="4" w:space="0" w:color="000000"/>
            </w:tcBorders>
          </w:tcPr>
          <w:p w:rsidR="0009632D" w:rsidRPr="004E176F" w:rsidRDefault="004E176F" w:rsidP="004E176F">
            <w:pPr>
              <w:spacing w:after="0" w:line="240" w:lineRule="auto"/>
              <w:jc w:val="center"/>
              <w:rPr>
                <w:rFonts w:ascii="Times New Roman" w:hAnsi="Times New Roman"/>
                <w:sz w:val="24"/>
                <w:szCs w:val="24"/>
              </w:rPr>
            </w:pPr>
            <w:r w:rsidRPr="004E176F">
              <w:rPr>
                <w:rFonts w:ascii="Times New Roman" w:hAnsi="Times New Roman"/>
                <w:sz w:val="24"/>
                <w:szCs w:val="24"/>
              </w:rPr>
              <w:t xml:space="preserve">Серпень – </w:t>
            </w:r>
            <w:r w:rsidR="0009632D" w:rsidRPr="004E176F">
              <w:rPr>
                <w:rFonts w:ascii="Times New Roman" w:hAnsi="Times New Roman"/>
                <w:sz w:val="24"/>
                <w:szCs w:val="24"/>
              </w:rPr>
              <w:t xml:space="preserve"> жовтень</w:t>
            </w:r>
          </w:p>
        </w:tc>
        <w:tc>
          <w:tcPr>
            <w:tcW w:w="1969"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p w:rsidR="0009632D" w:rsidRPr="004E176F" w:rsidRDefault="0009632D" w:rsidP="00E8552C">
            <w:pPr>
              <w:spacing w:after="0" w:line="240" w:lineRule="auto"/>
              <w:jc w:val="center"/>
              <w:rPr>
                <w:rFonts w:ascii="Times New Roman" w:hAnsi="Times New Roman"/>
                <w:sz w:val="24"/>
                <w:szCs w:val="24"/>
              </w:rPr>
            </w:pPr>
            <w:proofErr w:type="spellStart"/>
            <w:r w:rsidRPr="004E176F">
              <w:rPr>
                <w:rFonts w:ascii="Times New Roman" w:hAnsi="Times New Roman"/>
                <w:sz w:val="24"/>
                <w:szCs w:val="24"/>
              </w:rPr>
              <w:t>Хорунжа</w:t>
            </w:r>
            <w:proofErr w:type="spellEnd"/>
            <w:r w:rsidRPr="004E176F">
              <w:rPr>
                <w:rFonts w:ascii="Times New Roman" w:hAnsi="Times New Roman"/>
                <w:sz w:val="24"/>
                <w:szCs w:val="24"/>
              </w:rPr>
              <w:t xml:space="preserve"> Т.В.</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8.</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09632D" w:rsidP="0009632D">
            <w:pPr>
              <w:spacing w:after="0" w:line="240" w:lineRule="auto"/>
              <w:jc w:val="both"/>
              <w:rPr>
                <w:rFonts w:ascii="Times New Roman" w:hAnsi="Times New Roman"/>
                <w:sz w:val="28"/>
                <w:szCs w:val="28"/>
              </w:rPr>
            </w:pPr>
            <w:r w:rsidRPr="004E176F">
              <w:rPr>
                <w:rFonts w:ascii="Times New Roman" w:hAnsi="Times New Roman"/>
                <w:sz w:val="28"/>
                <w:szCs w:val="28"/>
              </w:rPr>
              <w:t>Видання Методичних рекомендацій керівникам танцювальних гуртків ЗП(ПТ)О</w:t>
            </w:r>
          </w:p>
        </w:tc>
        <w:tc>
          <w:tcPr>
            <w:tcW w:w="1422" w:type="dxa"/>
            <w:tcBorders>
              <w:top w:val="single" w:sz="4" w:space="0" w:color="000000"/>
              <w:left w:val="single" w:sz="4" w:space="0" w:color="auto"/>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Листопад</w:t>
            </w:r>
          </w:p>
        </w:tc>
        <w:tc>
          <w:tcPr>
            <w:tcW w:w="1969"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9.</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09632D" w:rsidP="00E8552C">
            <w:pPr>
              <w:spacing w:after="0" w:line="240" w:lineRule="auto"/>
              <w:jc w:val="both"/>
              <w:rPr>
                <w:rFonts w:ascii="Times New Roman" w:hAnsi="Times New Roman"/>
                <w:sz w:val="28"/>
                <w:szCs w:val="28"/>
              </w:rPr>
            </w:pPr>
            <w:r w:rsidRPr="004E176F">
              <w:rPr>
                <w:rFonts w:ascii="Times New Roman" w:hAnsi="Times New Roman"/>
                <w:sz w:val="28"/>
                <w:szCs w:val="28"/>
              </w:rPr>
              <w:t xml:space="preserve">Проведення моніторингу охоплення гуртковою роботою учнів ЗП(ПТ)О </w:t>
            </w:r>
          </w:p>
        </w:tc>
        <w:tc>
          <w:tcPr>
            <w:tcW w:w="1422" w:type="dxa"/>
            <w:tcBorders>
              <w:top w:val="single" w:sz="4" w:space="0" w:color="000000"/>
              <w:left w:val="single" w:sz="4" w:space="0" w:color="auto"/>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Травень, жовтень</w:t>
            </w:r>
          </w:p>
          <w:p w:rsidR="0009632D" w:rsidRPr="004E176F" w:rsidRDefault="0009632D" w:rsidP="00E8552C">
            <w:pPr>
              <w:spacing w:after="0" w:line="240" w:lineRule="auto"/>
              <w:jc w:val="center"/>
              <w:rPr>
                <w:rFonts w:ascii="Times New Roman" w:hAnsi="Times New Roman"/>
                <w:sz w:val="28"/>
                <w:szCs w:val="28"/>
              </w:rPr>
            </w:pPr>
          </w:p>
        </w:tc>
        <w:tc>
          <w:tcPr>
            <w:tcW w:w="1969"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4"/>
                <w:szCs w:val="24"/>
              </w:rPr>
            </w:pPr>
            <w:proofErr w:type="spellStart"/>
            <w:r w:rsidRPr="004E176F">
              <w:rPr>
                <w:rFonts w:ascii="Times New Roman" w:hAnsi="Times New Roman"/>
                <w:sz w:val="24"/>
                <w:szCs w:val="24"/>
              </w:rPr>
              <w:t>Хорунжа</w:t>
            </w:r>
            <w:proofErr w:type="spellEnd"/>
            <w:r w:rsidRPr="004E176F">
              <w:rPr>
                <w:rFonts w:ascii="Times New Roman" w:hAnsi="Times New Roman"/>
                <w:sz w:val="24"/>
                <w:szCs w:val="24"/>
              </w:rPr>
              <w:t xml:space="preserve"> Т.В.</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10.</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09632D" w:rsidP="00E8552C">
            <w:pPr>
              <w:spacing w:after="0" w:line="240" w:lineRule="auto"/>
              <w:jc w:val="both"/>
              <w:rPr>
                <w:rFonts w:ascii="Times New Roman" w:hAnsi="Times New Roman"/>
                <w:sz w:val="28"/>
                <w:szCs w:val="28"/>
              </w:rPr>
            </w:pPr>
            <w:r w:rsidRPr="004E176F">
              <w:rPr>
                <w:rFonts w:ascii="Times New Roman" w:hAnsi="Times New Roman"/>
                <w:sz w:val="28"/>
                <w:szCs w:val="28"/>
              </w:rPr>
              <w:t xml:space="preserve">Упорядкування сценаріїв позаурочних заходів, розроблених керівниками гуртків ЗП(ПТ)О </w:t>
            </w:r>
          </w:p>
        </w:tc>
        <w:tc>
          <w:tcPr>
            <w:tcW w:w="1422" w:type="dxa"/>
            <w:tcBorders>
              <w:top w:val="single" w:sz="4" w:space="0" w:color="000000"/>
              <w:left w:val="single" w:sz="4" w:space="0" w:color="auto"/>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Червень</w:t>
            </w:r>
          </w:p>
        </w:tc>
        <w:tc>
          <w:tcPr>
            <w:tcW w:w="1969"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4"/>
                <w:szCs w:val="24"/>
              </w:rPr>
            </w:pPr>
            <w:proofErr w:type="spellStart"/>
            <w:r w:rsidRPr="004E176F">
              <w:rPr>
                <w:rFonts w:ascii="Times New Roman" w:hAnsi="Times New Roman"/>
                <w:sz w:val="24"/>
                <w:szCs w:val="24"/>
              </w:rPr>
              <w:t>Хорунжа</w:t>
            </w:r>
            <w:proofErr w:type="spellEnd"/>
            <w:r w:rsidRPr="004E176F">
              <w:rPr>
                <w:rFonts w:ascii="Times New Roman" w:hAnsi="Times New Roman"/>
                <w:sz w:val="24"/>
                <w:szCs w:val="24"/>
              </w:rPr>
              <w:t xml:space="preserve"> Т.В.</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bl>
    <w:p w:rsidR="00542A71" w:rsidRDefault="00542A71" w:rsidP="00542A71">
      <w:pPr>
        <w:spacing w:after="0"/>
        <w:jc w:val="center"/>
        <w:rPr>
          <w:rFonts w:ascii="Times New Roman" w:hAnsi="Times New Roman"/>
          <w:b/>
          <w:color w:val="FF0000"/>
          <w:sz w:val="28"/>
          <w:szCs w:val="28"/>
        </w:rPr>
      </w:pPr>
    </w:p>
    <w:p w:rsidR="00542A71" w:rsidRDefault="00542A71" w:rsidP="00542A71">
      <w:pPr>
        <w:spacing w:after="0"/>
        <w:jc w:val="center"/>
        <w:rPr>
          <w:rFonts w:ascii="Times New Roman" w:hAnsi="Times New Roman"/>
          <w:b/>
          <w:color w:val="FF0000"/>
          <w:sz w:val="28"/>
          <w:szCs w:val="28"/>
        </w:rPr>
      </w:pPr>
    </w:p>
    <w:p w:rsidR="00542A71" w:rsidRPr="00FA0874" w:rsidRDefault="00093A6F" w:rsidP="00093A6F">
      <w:pPr>
        <w:tabs>
          <w:tab w:val="center" w:pos="4819"/>
        </w:tabs>
        <w:spacing w:after="0"/>
        <w:rPr>
          <w:rFonts w:ascii="Times New Roman" w:hAnsi="Times New Roman"/>
          <w:color w:val="FF0000"/>
          <w:sz w:val="28"/>
          <w:szCs w:val="28"/>
        </w:rPr>
      </w:pPr>
      <w:r>
        <w:rPr>
          <w:rFonts w:ascii="Times New Roman" w:hAnsi="Times New Roman"/>
          <w:color w:val="FF0000"/>
          <w:sz w:val="28"/>
          <w:szCs w:val="28"/>
        </w:rPr>
        <w:lastRenderedPageBreak/>
        <w:tab/>
      </w:r>
      <w:r w:rsidR="00542A71" w:rsidRPr="009C23AD">
        <w:rPr>
          <w:rFonts w:ascii="Times New Roman" w:hAnsi="Times New Roman"/>
          <w:sz w:val="28"/>
          <w:szCs w:val="28"/>
        </w:rPr>
        <w:t>ІV. ПІДВИЩЕННЯ ФАХОВОГО РІВНЯ ПЕДАГОГІЧНИХ ПРАЦІВНИКІВ</w:t>
      </w:r>
    </w:p>
    <w:p w:rsidR="00542A71" w:rsidRPr="00516737" w:rsidRDefault="00542A71" w:rsidP="00542A71">
      <w:pPr>
        <w:spacing w:after="0"/>
        <w:jc w:val="center"/>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1"/>
        <w:gridCol w:w="1559"/>
        <w:gridCol w:w="1985"/>
        <w:gridCol w:w="1417"/>
      </w:tblGrid>
      <w:tr w:rsidR="00542A71" w:rsidRPr="00516737" w:rsidTr="005B3A56">
        <w:tc>
          <w:tcPr>
            <w:tcW w:w="567" w:type="dxa"/>
            <w:tcBorders>
              <w:top w:val="single" w:sz="4" w:space="0" w:color="000000"/>
              <w:left w:val="single" w:sz="4" w:space="0" w:color="000000"/>
              <w:bottom w:val="single" w:sz="4" w:space="0" w:color="000000"/>
              <w:right w:val="single" w:sz="4" w:space="0" w:color="000000"/>
            </w:tcBorders>
            <w:vAlign w:val="center"/>
            <w:hideMark/>
          </w:tcPr>
          <w:p w:rsidR="00542A71" w:rsidRPr="00516737" w:rsidRDefault="00542A71" w:rsidP="005B3A56">
            <w:pPr>
              <w:tabs>
                <w:tab w:val="left" w:pos="34"/>
              </w:tabs>
              <w:spacing w:after="0" w:line="240" w:lineRule="auto"/>
              <w:ind w:left="-250"/>
              <w:jc w:val="center"/>
              <w:rPr>
                <w:rFonts w:ascii="Times New Roman" w:hAnsi="Times New Roman"/>
                <w:b/>
                <w:sz w:val="24"/>
                <w:szCs w:val="24"/>
              </w:rPr>
            </w:pPr>
            <w:r w:rsidRPr="00516737">
              <w:rPr>
                <w:rFonts w:ascii="Times New Roman" w:hAnsi="Times New Roman"/>
                <w:b/>
                <w:sz w:val="24"/>
                <w:szCs w:val="24"/>
              </w:rPr>
              <w:t>№</w:t>
            </w:r>
          </w:p>
          <w:p w:rsidR="00542A71" w:rsidRPr="00516737" w:rsidRDefault="00542A71" w:rsidP="005B3A56">
            <w:pPr>
              <w:tabs>
                <w:tab w:val="left" w:pos="34"/>
              </w:tabs>
              <w:spacing w:after="0" w:line="240" w:lineRule="auto"/>
              <w:ind w:left="-250"/>
              <w:jc w:val="center"/>
              <w:rPr>
                <w:rFonts w:ascii="Times New Roman" w:hAnsi="Times New Roman"/>
                <w:b/>
                <w:sz w:val="24"/>
                <w:szCs w:val="24"/>
              </w:rPr>
            </w:pPr>
            <w:r w:rsidRPr="00516737">
              <w:rPr>
                <w:rFonts w:ascii="Times New Roman" w:hAnsi="Times New Roman"/>
                <w:b/>
                <w:sz w:val="24"/>
                <w:szCs w:val="24"/>
              </w:rPr>
              <w:t xml:space="preserve">  з/п</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542A71" w:rsidRPr="00516737" w:rsidRDefault="00542A71" w:rsidP="005B3A56">
            <w:pPr>
              <w:spacing w:after="0" w:line="240" w:lineRule="auto"/>
              <w:ind w:left="-817"/>
              <w:jc w:val="center"/>
              <w:rPr>
                <w:rFonts w:ascii="Times New Roman" w:hAnsi="Times New Roman"/>
                <w:b/>
                <w:sz w:val="24"/>
                <w:szCs w:val="24"/>
              </w:rPr>
            </w:pPr>
            <w:r w:rsidRPr="00516737">
              <w:rPr>
                <w:rFonts w:ascii="Times New Roman" w:hAnsi="Times New Roman"/>
                <w:b/>
                <w:sz w:val="24"/>
                <w:szCs w:val="24"/>
              </w:rPr>
              <w:t>Заплановані заходи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42A71" w:rsidRPr="00516737" w:rsidRDefault="00542A71" w:rsidP="005B3A56">
            <w:pPr>
              <w:spacing w:after="0" w:line="240" w:lineRule="auto"/>
              <w:jc w:val="center"/>
              <w:rPr>
                <w:rFonts w:ascii="Times New Roman" w:hAnsi="Times New Roman"/>
                <w:b/>
                <w:sz w:val="24"/>
                <w:szCs w:val="24"/>
              </w:rPr>
            </w:pPr>
            <w:r w:rsidRPr="00516737">
              <w:rPr>
                <w:rFonts w:ascii="Times New Roman" w:hAnsi="Times New Roman"/>
                <w:b/>
                <w:sz w:val="24"/>
                <w:szCs w:val="24"/>
              </w:rPr>
              <w:t>Термін</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542A71" w:rsidRPr="00516737" w:rsidRDefault="00542A71" w:rsidP="005B3A56">
            <w:pPr>
              <w:spacing w:after="0" w:line="240" w:lineRule="auto"/>
              <w:jc w:val="center"/>
              <w:rPr>
                <w:rFonts w:ascii="Times New Roman" w:hAnsi="Times New Roman"/>
                <w:b/>
                <w:sz w:val="24"/>
                <w:szCs w:val="24"/>
              </w:rPr>
            </w:pPr>
            <w:r w:rsidRPr="00516737">
              <w:rPr>
                <w:rFonts w:ascii="Times New Roman" w:hAnsi="Times New Roman"/>
                <w:b/>
                <w:sz w:val="24"/>
                <w:szCs w:val="24"/>
              </w:rPr>
              <w:t>Відповідальні</w:t>
            </w:r>
          </w:p>
        </w:tc>
        <w:tc>
          <w:tcPr>
            <w:tcW w:w="1417" w:type="dxa"/>
            <w:tcBorders>
              <w:top w:val="single" w:sz="4" w:space="0" w:color="000000"/>
              <w:left w:val="single" w:sz="4" w:space="0" w:color="auto"/>
              <w:bottom w:val="single" w:sz="4" w:space="0" w:color="000000"/>
              <w:right w:val="single" w:sz="4" w:space="0" w:color="000000"/>
            </w:tcBorders>
            <w:vAlign w:val="center"/>
          </w:tcPr>
          <w:p w:rsidR="00542A71" w:rsidRPr="00516737" w:rsidRDefault="00542A71" w:rsidP="005B3A56">
            <w:pPr>
              <w:spacing w:after="0" w:line="240" w:lineRule="auto"/>
              <w:jc w:val="center"/>
              <w:rPr>
                <w:rFonts w:ascii="Times New Roman" w:hAnsi="Times New Roman"/>
                <w:b/>
                <w:sz w:val="24"/>
                <w:szCs w:val="24"/>
              </w:rPr>
            </w:pPr>
            <w:r w:rsidRPr="00516737">
              <w:rPr>
                <w:rFonts w:ascii="Times New Roman" w:hAnsi="Times New Roman"/>
                <w:b/>
                <w:sz w:val="24"/>
                <w:szCs w:val="24"/>
              </w:rPr>
              <w:t>Відмітка про виконання</w:t>
            </w: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1.</w:t>
            </w:r>
          </w:p>
        </w:tc>
        <w:tc>
          <w:tcPr>
            <w:tcW w:w="4111"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9C23AD">
            <w:pPr>
              <w:spacing w:after="0" w:line="240" w:lineRule="auto"/>
              <w:jc w:val="both"/>
              <w:rPr>
                <w:rFonts w:ascii="Times New Roman" w:hAnsi="Times New Roman"/>
                <w:sz w:val="28"/>
                <w:szCs w:val="28"/>
              </w:rPr>
            </w:pPr>
            <w:r w:rsidRPr="00A2442F">
              <w:rPr>
                <w:rFonts w:ascii="Times New Roman" w:hAnsi="Times New Roman"/>
                <w:sz w:val="28"/>
                <w:szCs w:val="28"/>
              </w:rPr>
              <w:t xml:space="preserve">Забезпечення ХДБХТТ  </w:t>
            </w:r>
            <w:r w:rsidR="009C23AD">
              <w:rPr>
                <w:rFonts w:ascii="Times New Roman" w:hAnsi="Times New Roman"/>
                <w:sz w:val="28"/>
                <w:szCs w:val="28"/>
              </w:rPr>
              <w:t>педаго</w:t>
            </w:r>
            <w:r w:rsidRPr="00A2442F">
              <w:rPr>
                <w:rFonts w:ascii="Times New Roman" w:hAnsi="Times New Roman"/>
                <w:sz w:val="28"/>
                <w:szCs w:val="28"/>
              </w:rPr>
              <w:t>гічними кадрами</w:t>
            </w:r>
          </w:p>
        </w:tc>
        <w:tc>
          <w:tcPr>
            <w:tcW w:w="1559"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b/>
                <w:sz w:val="28"/>
                <w:szCs w:val="28"/>
              </w:rPr>
            </w:pPr>
            <w:r w:rsidRPr="00A2442F">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A2442F" w:rsidRDefault="00542A71" w:rsidP="005B3A56">
            <w:pPr>
              <w:spacing w:after="0" w:line="240" w:lineRule="auto"/>
              <w:jc w:val="center"/>
              <w:rPr>
                <w:rFonts w:ascii="Times New Roman" w:hAnsi="Times New Roman"/>
                <w:b/>
                <w:sz w:val="24"/>
                <w:szCs w:val="24"/>
              </w:rPr>
            </w:pPr>
            <w:proofErr w:type="spellStart"/>
            <w:r w:rsidRPr="00A2442F">
              <w:rPr>
                <w:rFonts w:ascii="Times New Roman" w:hAnsi="Times New Roman"/>
                <w:sz w:val="24"/>
                <w:szCs w:val="24"/>
              </w:rPr>
              <w:t>Варава</w:t>
            </w:r>
            <w:proofErr w:type="spellEnd"/>
            <w:r w:rsidRPr="00A2442F">
              <w:rPr>
                <w:rFonts w:ascii="Times New Roman" w:hAnsi="Times New Roman"/>
                <w:sz w:val="24"/>
                <w:szCs w:val="24"/>
              </w:rPr>
              <w:t xml:space="preserve"> Н.М., директор</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rPr>
                <w:rFonts w:ascii="Times New Roman" w:hAnsi="Times New Roman"/>
                <w:b/>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2.</w:t>
            </w:r>
          </w:p>
        </w:tc>
        <w:tc>
          <w:tcPr>
            <w:tcW w:w="4111"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both"/>
              <w:rPr>
                <w:rFonts w:ascii="Times New Roman" w:hAnsi="Times New Roman"/>
                <w:sz w:val="28"/>
                <w:szCs w:val="28"/>
              </w:rPr>
            </w:pPr>
            <w:r w:rsidRPr="00A2442F">
              <w:rPr>
                <w:rFonts w:ascii="Times New Roman" w:hAnsi="Times New Roman"/>
                <w:sz w:val="28"/>
                <w:szCs w:val="28"/>
              </w:rPr>
              <w:t>Планування основних організаційних форм роботи педагогічного колективу</w:t>
            </w:r>
          </w:p>
        </w:tc>
        <w:tc>
          <w:tcPr>
            <w:tcW w:w="1559"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Січень</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A2442F" w:rsidRDefault="00542A71" w:rsidP="005B3A56">
            <w:pPr>
              <w:spacing w:after="0" w:line="240" w:lineRule="auto"/>
              <w:jc w:val="center"/>
              <w:rPr>
                <w:rFonts w:ascii="Times New Roman" w:hAnsi="Times New Roman"/>
                <w:sz w:val="24"/>
                <w:szCs w:val="24"/>
              </w:rPr>
            </w:pPr>
            <w:proofErr w:type="spellStart"/>
            <w:r w:rsidRPr="00A2442F">
              <w:rPr>
                <w:rFonts w:ascii="Times New Roman" w:hAnsi="Times New Roman"/>
                <w:sz w:val="24"/>
                <w:szCs w:val="24"/>
              </w:rPr>
              <w:t>Варава</w:t>
            </w:r>
            <w:proofErr w:type="spellEnd"/>
            <w:r w:rsidRPr="00A2442F">
              <w:rPr>
                <w:rFonts w:ascii="Times New Roman" w:hAnsi="Times New Roman"/>
                <w:sz w:val="24"/>
                <w:szCs w:val="24"/>
              </w:rPr>
              <w:t xml:space="preserve"> Н.М.</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jc w:val="both"/>
              <w:rPr>
                <w:rFonts w:ascii="Times New Roman" w:hAnsi="Times New Roman"/>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3.</w:t>
            </w:r>
          </w:p>
        </w:tc>
        <w:tc>
          <w:tcPr>
            <w:tcW w:w="4111"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both"/>
              <w:rPr>
                <w:rFonts w:ascii="Times New Roman" w:hAnsi="Times New Roman"/>
                <w:sz w:val="28"/>
                <w:szCs w:val="28"/>
              </w:rPr>
            </w:pPr>
            <w:r w:rsidRPr="00A2442F">
              <w:rPr>
                <w:rFonts w:ascii="Times New Roman" w:hAnsi="Times New Roman"/>
                <w:sz w:val="28"/>
                <w:szCs w:val="28"/>
              </w:rPr>
              <w:t>Планування роботи керівників гуртків. Робота з навчальними програмами</w:t>
            </w:r>
          </w:p>
        </w:tc>
        <w:tc>
          <w:tcPr>
            <w:tcW w:w="1559"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85DB0">
            <w:pPr>
              <w:spacing w:after="0" w:line="240" w:lineRule="auto"/>
              <w:jc w:val="center"/>
              <w:rPr>
                <w:rFonts w:ascii="Times New Roman" w:hAnsi="Times New Roman"/>
                <w:sz w:val="28"/>
                <w:szCs w:val="28"/>
              </w:rPr>
            </w:pPr>
            <w:r w:rsidRPr="00A2442F">
              <w:rPr>
                <w:rFonts w:ascii="Times New Roman" w:hAnsi="Times New Roman"/>
                <w:sz w:val="28"/>
                <w:szCs w:val="28"/>
              </w:rPr>
              <w:t>Серпень</w:t>
            </w:r>
            <w:r w:rsidR="00D85DB0">
              <w:rPr>
                <w:rFonts w:ascii="Times New Roman" w:hAnsi="Times New Roman"/>
                <w:sz w:val="28"/>
                <w:szCs w:val="28"/>
              </w:rPr>
              <w:t xml:space="preserve"> – </w:t>
            </w:r>
            <w:r w:rsidRPr="00A2442F">
              <w:rPr>
                <w:rFonts w:ascii="Times New Roman" w:hAnsi="Times New Roman"/>
                <w:sz w:val="28"/>
                <w:szCs w:val="28"/>
              </w:rPr>
              <w:t>вересень</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A2442F" w:rsidRDefault="00542A71" w:rsidP="005B3A56">
            <w:pPr>
              <w:spacing w:after="0" w:line="240" w:lineRule="auto"/>
              <w:jc w:val="center"/>
              <w:rPr>
                <w:rFonts w:ascii="Times New Roman" w:hAnsi="Times New Roman"/>
                <w:sz w:val="24"/>
                <w:szCs w:val="24"/>
              </w:rPr>
            </w:pPr>
            <w:proofErr w:type="spellStart"/>
            <w:r w:rsidRPr="00A2442F">
              <w:rPr>
                <w:rFonts w:ascii="Times New Roman" w:hAnsi="Times New Roman"/>
                <w:sz w:val="24"/>
                <w:szCs w:val="24"/>
              </w:rPr>
              <w:t>Хорунжа</w:t>
            </w:r>
            <w:proofErr w:type="spellEnd"/>
            <w:r w:rsidRPr="00A2442F">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jc w:val="both"/>
              <w:rPr>
                <w:rFonts w:ascii="Times New Roman" w:hAnsi="Times New Roman"/>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4.</w:t>
            </w:r>
          </w:p>
        </w:tc>
        <w:tc>
          <w:tcPr>
            <w:tcW w:w="4111"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both"/>
              <w:rPr>
                <w:rFonts w:ascii="Times New Roman" w:hAnsi="Times New Roman"/>
                <w:sz w:val="28"/>
                <w:szCs w:val="28"/>
              </w:rPr>
            </w:pPr>
            <w:r w:rsidRPr="00A2442F">
              <w:rPr>
                <w:rFonts w:ascii="Times New Roman" w:hAnsi="Times New Roman"/>
                <w:sz w:val="28"/>
                <w:szCs w:val="28"/>
              </w:rPr>
              <w:t>Проведення індивідуальних консульт</w:t>
            </w:r>
            <w:r w:rsidR="00FA0874">
              <w:rPr>
                <w:rFonts w:ascii="Times New Roman" w:hAnsi="Times New Roman"/>
                <w:sz w:val="28"/>
                <w:szCs w:val="28"/>
              </w:rPr>
              <w:t>ацій для керівників гуртків</w:t>
            </w:r>
            <w:r w:rsidR="00D85DB0">
              <w:rPr>
                <w:rFonts w:ascii="Times New Roman" w:hAnsi="Times New Roman"/>
                <w:sz w:val="28"/>
                <w:szCs w:val="28"/>
              </w:rPr>
              <w:t xml:space="preserve"> ЗП(ПТ)О</w:t>
            </w:r>
          </w:p>
        </w:tc>
        <w:tc>
          <w:tcPr>
            <w:tcW w:w="1559"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A2442F" w:rsidRDefault="00542A71" w:rsidP="005B3A56">
            <w:pPr>
              <w:spacing w:after="0" w:line="240" w:lineRule="auto"/>
              <w:jc w:val="center"/>
              <w:rPr>
                <w:rFonts w:ascii="Times New Roman" w:hAnsi="Times New Roman"/>
                <w:sz w:val="24"/>
                <w:szCs w:val="24"/>
              </w:rPr>
            </w:pPr>
            <w:r w:rsidRPr="00A2442F">
              <w:rPr>
                <w:rFonts w:ascii="Times New Roman" w:hAnsi="Times New Roman"/>
                <w:sz w:val="24"/>
                <w:szCs w:val="24"/>
              </w:rPr>
              <w:t>Барабаш Л.М.</w:t>
            </w:r>
          </w:p>
          <w:p w:rsidR="00542A71" w:rsidRDefault="00542A71" w:rsidP="005B3A56">
            <w:pPr>
              <w:spacing w:after="0" w:line="240" w:lineRule="auto"/>
              <w:jc w:val="center"/>
              <w:rPr>
                <w:rFonts w:ascii="Times New Roman" w:hAnsi="Times New Roman"/>
                <w:sz w:val="24"/>
                <w:szCs w:val="24"/>
              </w:rPr>
            </w:pPr>
            <w:proofErr w:type="spellStart"/>
            <w:r w:rsidRPr="00A2442F">
              <w:rPr>
                <w:rFonts w:ascii="Times New Roman" w:hAnsi="Times New Roman"/>
                <w:sz w:val="24"/>
                <w:szCs w:val="24"/>
              </w:rPr>
              <w:t>Хорунжа</w:t>
            </w:r>
            <w:proofErr w:type="spellEnd"/>
            <w:r w:rsidRPr="00A2442F">
              <w:rPr>
                <w:rFonts w:ascii="Times New Roman" w:hAnsi="Times New Roman"/>
                <w:sz w:val="24"/>
                <w:szCs w:val="24"/>
              </w:rPr>
              <w:t xml:space="preserve"> Т.В.</w:t>
            </w:r>
          </w:p>
          <w:p w:rsidR="00542A71" w:rsidRPr="00A2442F" w:rsidRDefault="00542A71" w:rsidP="005B3A56">
            <w:pPr>
              <w:spacing w:after="0" w:line="240" w:lineRule="auto"/>
              <w:jc w:val="center"/>
              <w:rPr>
                <w:rFonts w:ascii="Times New Roman" w:hAnsi="Times New Roman"/>
                <w:sz w:val="24"/>
                <w:szCs w:val="24"/>
              </w:rPr>
            </w:pPr>
            <w:proofErr w:type="spellStart"/>
            <w:r w:rsidRPr="00A2442F">
              <w:rPr>
                <w:rFonts w:ascii="Times New Roman" w:hAnsi="Times New Roman"/>
                <w:sz w:val="18"/>
                <w:szCs w:val="18"/>
              </w:rPr>
              <w:t>Ляхович-Звєрєва</w:t>
            </w:r>
            <w:proofErr w:type="spellEnd"/>
            <w:r w:rsidRPr="00A2442F">
              <w:rPr>
                <w:rFonts w:ascii="Times New Roman" w:hAnsi="Times New Roman"/>
                <w:sz w:val="18"/>
                <w:szCs w:val="18"/>
              </w:rPr>
              <w:t xml:space="preserve"> Є.О.</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rPr>
                <w:rFonts w:ascii="Times New Roman" w:hAnsi="Times New Roman"/>
                <w:sz w:val="28"/>
                <w:szCs w:val="28"/>
              </w:rPr>
            </w:pPr>
          </w:p>
          <w:p w:rsidR="00542A71" w:rsidRPr="00A2442F" w:rsidRDefault="00542A71" w:rsidP="005B3A56">
            <w:pPr>
              <w:spacing w:after="0" w:line="240" w:lineRule="auto"/>
              <w:jc w:val="both"/>
              <w:rPr>
                <w:rFonts w:ascii="Times New Roman" w:hAnsi="Times New Roman"/>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5.</w:t>
            </w:r>
          </w:p>
        </w:tc>
        <w:tc>
          <w:tcPr>
            <w:tcW w:w="4111" w:type="dxa"/>
            <w:tcBorders>
              <w:top w:val="single" w:sz="4" w:space="0" w:color="000000"/>
              <w:left w:val="single" w:sz="4" w:space="0" w:color="000000"/>
              <w:bottom w:val="single" w:sz="4" w:space="0" w:color="000000"/>
              <w:right w:val="single" w:sz="4" w:space="0" w:color="000000"/>
            </w:tcBorders>
          </w:tcPr>
          <w:p w:rsidR="00542A71" w:rsidRPr="00A2442F" w:rsidRDefault="00542A71" w:rsidP="00D85DB0">
            <w:pPr>
              <w:spacing w:after="0" w:line="240" w:lineRule="auto"/>
              <w:jc w:val="both"/>
              <w:rPr>
                <w:rFonts w:ascii="Times New Roman" w:hAnsi="Times New Roman"/>
                <w:sz w:val="28"/>
                <w:szCs w:val="28"/>
              </w:rPr>
            </w:pPr>
            <w:r w:rsidRPr="00A2442F">
              <w:rPr>
                <w:rFonts w:ascii="Times New Roman" w:hAnsi="Times New Roman"/>
                <w:sz w:val="28"/>
                <w:szCs w:val="28"/>
              </w:rPr>
              <w:t>Надання методич</w:t>
            </w:r>
            <w:r w:rsidR="00FA0874">
              <w:rPr>
                <w:rFonts w:ascii="Times New Roman" w:hAnsi="Times New Roman"/>
                <w:sz w:val="28"/>
                <w:szCs w:val="28"/>
              </w:rPr>
              <w:t>ної допомоги</w:t>
            </w:r>
            <w:r w:rsidR="00D85DB0">
              <w:rPr>
                <w:rFonts w:ascii="Times New Roman" w:hAnsi="Times New Roman"/>
                <w:sz w:val="28"/>
                <w:szCs w:val="28"/>
              </w:rPr>
              <w:t xml:space="preserve"> та проведення методичного консультування для</w:t>
            </w:r>
            <w:r w:rsidR="00FA0874">
              <w:rPr>
                <w:rFonts w:ascii="Times New Roman" w:hAnsi="Times New Roman"/>
                <w:sz w:val="28"/>
                <w:szCs w:val="28"/>
              </w:rPr>
              <w:t xml:space="preserve"> керівник</w:t>
            </w:r>
            <w:r w:rsidR="00D85DB0">
              <w:rPr>
                <w:rFonts w:ascii="Times New Roman" w:hAnsi="Times New Roman"/>
                <w:sz w:val="28"/>
                <w:szCs w:val="28"/>
              </w:rPr>
              <w:t>ів</w:t>
            </w:r>
            <w:r w:rsidR="00FA0874">
              <w:rPr>
                <w:rFonts w:ascii="Times New Roman" w:hAnsi="Times New Roman"/>
                <w:sz w:val="28"/>
                <w:szCs w:val="28"/>
              </w:rPr>
              <w:t xml:space="preserve"> гуртків</w:t>
            </w:r>
            <w:r w:rsidR="00D85DB0">
              <w:rPr>
                <w:rFonts w:ascii="Times New Roman" w:hAnsi="Times New Roman"/>
                <w:sz w:val="28"/>
                <w:szCs w:val="28"/>
              </w:rPr>
              <w:t xml:space="preserve"> ЗП(ПТ)О</w:t>
            </w:r>
          </w:p>
        </w:tc>
        <w:tc>
          <w:tcPr>
            <w:tcW w:w="1559" w:type="dxa"/>
            <w:tcBorders>
              <w:top w:val="single" w:sz="4" w:space="0" w:color="000000"/>
              <w:left w:val="single" w:sz="4" w:space="0" w:color="000000"/>
              <w:bottom w:val="single" w:sz="4" w:space="0" w:color="000000"/>
              <w:right w:val="single" w:sz="4" w:space="0" w:color="000000"/>
            </w:tcBorders>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A2442F" w:rsidRDefault="00542A71" w:rsidP="005B3A56">
            <w:pPr>
              <w:spacing w:after="0" w:line="240" w:lineRule="auto"/>
              <w:jc w:val="center"/>
              <w:rPr>
                <w:rFonts w:ascii="Times New Roman" w:hAnsi="Times New Roman"/>
                <w:sz w:val="24"/>
                <w:szCs w:val="24"/>
              </w:rPr>
            </w:pPr>
            <w:r w:rsidRPr="00A2442F">
              <w:rPr>
                <w:rFonts w:ascii="Times New Roman" w:hAnsi="Times New Roman"/>
                <w:sz w:val="24"/>
                <w:szCs w:val="24"/>
              </w:rPr>
              <w:t>Барабаш Л.М.</w:t>
            </w:r>
          </w:p>
          <w:p w:rsidR="00542A71" w:rsidRPr="00A2442F" w:rsidRDefault="00542A71" w:rsidP="005B3A56">
            <w:pPr>
              <w:spacing w:after="0" w:line="240" w:lineRule="auto"/>
              <w:jc w:val="center"/>
              <w:rPr>
                <w:rFonts w:ascii="Times New Roman" w:hAnsi="Times New Roman"/>
                <w:sz w:val="24"/>
                <w:szCs w:val="24"/>
              </w:rPr>
            </w:pPr>
            <w:proofErr w:type="spellStart"/>
            <w:r w:rsidRPr="00A2442F">
              <w:rPr>
                <w:rFonts w:ascii="Times New Roman" w:hAnsi="Times New Roman"/>
                <w:sz w:val="24"/>
                <w:szCs w:val="24"/>
              </w:rPr>
              <w:t>Хорунжа</w:t>
            </w:r>
            <w:proofErr w:type="spellEnd"/>
            <w:r w:rsidRPr="00A2442F">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jc w:val="both"/>
              <w:rPr>
                <w:rFonts w:ascii="Times New Roman" w:hAnsi="Times New Roman"/>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6.</w:t>
            </w:r>
          </w:p>
        </w:tc>
        <w:tc>
          <w:tcPr>
            <w:tcW w:w="4111" w:type="dxa"/>
            <w:tcBorders>
              <w:top w:val="single" w:sz="4" w:space="0" w:color="000000"/>
              <w:left w:val="single" w:sz="4" w:space="0" w:color="000000"/>
              <w:bottom w:val="single" w:sz="4" w:space="0" w:color="000000"/>
              <w:right w:val="single" w:sz="4" w:space="0" w:color="000000"/>
            </w:tcBorders>
          </w:tcPr>
          <w:p w:rsidR="00542A71" w:rsidRPr="00A2442F" w:rsidRDefault="00542A71" w:rsidP="005B3A56">
            <w:pPr>
              <w:spacing w:after="0" w:line="240" w:lineRule="auto"/>
              <w:jc w:val="both"/>
              <w:rPr>
                <w:rFonts w:ascii="Times New Roman" w:hAnsi="Times New Roman"/>
                <w:sz w:val="28"/>
                <w:szCs w:val="28"/>
              </w:rPr>
            </w:pPr>
            <w:r w:rsidRPr="00A2442F">
              <w:rPr>
                <w:rFonts w:ascii="Times New Roman" w:hAnsi="Times New Roman"/>
                <w:sz w:val="28"/>
                <w:szCs w:val="28"/>
              </w:rPr>
              <w:t>В</w:t>
            </w:r>
            <w:r w:rsidR="00FA0874">
              <w:rPr>
                <w:rFonts w:ascii="Times New Roman" w:hAnsi="Times New Roman"/>
                <w:sz w:val="28"/>
                <w:szCs w:val="28"/>
              </w:rPr>
              <w:t xml:space="preserve">ідвідування занять гуртків </w:t>
            </w:r>
            <w:r w:rsidR="00093A6F">
              <w:rPr>
                <w:rFonts w:ascii="Times New Roman" w:hAnsi="Times New Roman"/>
                <w:sz w:val="28"/>
                <w:szCs w:val="28"/>
              </w:rPr>
              <w:t>ЗП(ПТ)О</w:t>
            </w:r>
            <w:r w:rsidR="00093A6F" w:rsidRPr="00A2442F">
              <w:rPr>
                <w:rFonts w:ascii="Times New Roman" w:hAnsi="Times New Roman"/>
                <w:sz w:val="28"/>
                <w:szCs w:val="28"/>
              </w:rPr>
              <w:t xml:space="preserve"> </w:t>
            </w:r>
            <w:r w:rsidRPr="00A2442F">
              <w:rPr>
                <w:rFonts w:ascii="Times New Roman" w:hAnsi="Times New Roman"/>
                <w:sz w:val="28"/>
                <w:szCs w:val="28"/>
              </w:rPr>
              <w:t>з метою аналізу їх роботи</w:t>
            </w:r>
          </w:p>
        </w:tc>
        <w:tc>
          <w:tcPr>
            <w:tcW w:w="1559" w:type="dxa"/>
            <w:tcBorders>
              <w:top w:val="single" w:sz="4" w:space="0" w:color="000000"/>
              <w:left w:val="single" w:sz="4" w:space="0" w:color="000000"/>
              <w:bottom w:val="single" w:sz="4" w:space="0" w:color="000000"/>
              <w:right w:val="single" w:sz="4" w:space="0" w:color="000000"/>
            </w:tcBorders>
          </w:tcPr>
          <w:p w:rsidR="00542A71" w:rsidRPr="00A2442F" w:rsidRDefault="00542A71" w:rsidP="005B3A56">
            <w:pPr>
              <w:spacing w:after="0" w:line="240" w:lineRule="auto"/>
              <w:ind w:left="-108"/>
              <w:jc w:val="center"/>
              <w:rPr>
                <w:rFonts w:ascii="Times New Roman" w:hAnsi="Times New Roman"/>
              </w:rPr>
            </w:pPr>
            <w:r w:rsidRPr="00A2442F">
              <w:rPr>
                <w:rFonts w:ascii="Times New Roman" w:hAnsi="Times New Roman"/>
              </w:rPr>
              <w:t>Щоквартально</w:t>
            </w:r>
          </w:p>
        </w:tc>
        <w:tc>
          <w:tcPr>
            <w:tcW w:w="1985" w:type="dxa"/>
            <w:tcBorders>
              <w:top w:val="single" w:sz="4" w:space="0" w:color="000000"/>
              <w:left w:val="single" w:sz="4" w:space="0" w:color="000000"/>
              <w:bottom w:val="single" w:sz="4" w:space="0" w:color="000000"/>
              <w:right w:val="single" w:sz="4" w:space="0" w:color="auto"/>
            </w:tcBorders>
          </w:tcPr>
          <w:p w:rsidR="00542A71" w:rsidRPr="00A2442F" w:rsidRDefault="00542A71" w:rsidP="005B3A56">
            <w:pPr>
              <w:spacing w:after="0" w:line="240" w:lineRule="auto"/>
              <w:jc w:val="center"/>
              <w:rPr>
                <w:rFonts w:ascii="Times New Roman" w:hAnsi="Times New Roman"/>
                <w:sz w:val="24"/>
                <w:szCs w:val="24"/>
              </w:rPr>
            </w:pPr>
            <w:r w:rsidRPr="00A2442F">
              <w:rPr>
                <w:rFonts w:ascii="Times New Roman" w:hAnsi="Times New Roman"/>
                <w:sz w:val="24"/>
                <w:szCs w:val="24"/>
              </w:rPr>
              <w:t>Барабаш Л.М.</w:t>
            </w:r>
          </w:p>
          <w:p w:rsidR="00542A71" w:rsidRPr="00A2442F" w:rsidRDefault="00542A71" w:rsidP="005B3A56">
            <w:pPr>
              <w:spacing w:after="0" w:line="240" w:lineRule="auto"/>
              <w:jc w:val="center"/>
              <w:rPr>
                <w:rFonts w:ascii="Times New Roman" w:hAnsi="Times New Roman"/>
                <w:sz w:val="24"/>
                <w:szCs w:val="24"/>
              </w:rPr>
            </w:pPr>
            <w:proofErr w:type="spellStart"/>
            <w:r w:rsidRPr="00A2442F">
              <w:rPr>
                <w:rFonts w:ascii="Times New Roman" w:hAnsi="Times New Roman"/>
                <w:sz w:val="24"/>
                <w:szCs w:val="24"/>
              </w:rPr>
              <w:t>Хорунжа</w:t>
            </w:r>
            <w:proofErr w:type="spellEnd"/>
            <w:r w:rsidRPr="00A2442F">
              <w:rPr>
                <w:rFonts w:ascii="Times New Roman" w:hAnsi="Times New Roman"/>
                <w:sz w:val="24"/>
                <w:szCs w:val="24"/>
              </w:rPr>
              <w:t xml:space="preserve"> Т.В.</w:t>
            </w:r>
          </w:p>
          <w:p w:rsidR="00542A71" w:rsidRPr="00A2442F" w:rsidRDefault="00542A71" w:rsidP="005B3A56">
            <w:pPr>
              <w:spacing w:after="0" w:line="240" w:lineRule="auto"/>
              <w:jc w:val="center"/>
              <w:rPr>
                <w:rFonts w:ascii="Times New Roman" w:hAnsi="Times New Roman"/>
                <w:sz w:val="18"/>
                <w:szCs w:val="18"/>
              </w:rPr>
            </w:pPr>
            <w:proofErr w:type="spellStart"/>
            <w:r w:rsidRPr="00A2442F">
              <w:rPr>
                <w:rFonts w:ascii="Times New Roman" w:hAnsi="Times New Roman"/>
                <w:sz w:val="18"/>
                <w:szCs w:val="18"/>
              </w:rPr>
              <w:t>Ляхович-Звєрєва</w:t>
            </w:r>
            <w:proofErr w:type="spellEnd"/>
            <w:r w:rsidRPr="00A2442F">
              <w:rPr>
                <w:rFonts w:ascii="Times New Roman" w:hAnsi="Times New Roman"/>
                <w:sz w:val="18"/>
                <w:szCs w:val="18"/>
              </w:rPr>
              <w:t xml:space="preserve"> Є.О.</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rPr>
                <w:rFonts w:ascii="Times New Roman" w:hAnsi="Times New Roman"/>
                <w:sz w:val="28"/>
                <w:szCs w:val="28"/>
              </w:rPr>
            </w:pPr>
          </w:p>
          <w:p w:rsidR="00542A71" w:rsidRPr="00A2442F" w:rsidRDefault="00542A71" w:rsidP="005B3A56">
            <w:pPr>
              <w:spacing w:after="0" w:line="240" w:lineRule="auto"/>
              <w:jc w:val="both"/>
              <w:rPr>
                <w:rFonts w:ascii="Times New Roman" w:hAnsi="Times New Roman"/>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7.</w:t>
            </w:r>
          </w:p>
        </w:tc>
        <w:tc>
          <w:tcPr>
            <w:tcW w:w="4111" w:type="dxa"/>
            <w:tcBorders>
              <w:top w:val="single" w:sz="4" w:space="0" w:color="000000"/>
              <w:left w:val="single" w:sz="4" w:space="0" w:color="000000"/>
              <w:bottom w:val="single" w:sz="4" w:space="0" w:color="000000"/>
              <w:right w:val="single" w:sz="4" w:space="0" w:color="000000"/>
            </w:tcBorders>
          </w:tcPr>
          <w:p w:rsidR="00542A71" w:rsidRPr="00A2442F" w:rsidRDefault="00542A71" w:rsidP="005B3A56">
            <w:pPr>
              <w:spacing w:after="0" w:line="240" w:lineRule="auto"/>
              <w:jc w:val="both"/>
              <w:rPr>
                <w:rFonts w:ascii="Times New Roman" w:hAnsi="Times New Roman"/>
                <w:sz w:val="28"/>
                <w:szCs w:val="28"/>
              </w:rPr>
            </w:pPr>
            <w:r w:rsidRPr="00A2442F">
              <w:rPr>
                <w:rFonts w:ascii="Times New Roman" w:hAnsi="Times New Roman"/>
                <w:sz w:val="28"/>
                <w:szCs w:val="28"/>
              </w:rPr>
              <w:t xml:space="preserve">Здійснення контролю за підвищенням кваліфікації педагогічних працівників </w:t>
            </w:r>
          </w:p>
        </w:tc>
        <w:tc>
          <w:tcPr>
            <w:tcW w:w="1559" w:type="dxa"/>
            <w:tcBorders>
              <w:top w:val="single" w:sz="4" w:space="0" w:color="000000"/>
              <w:left w:val="single" w:sz="4" w:space="0" w:color="000000"/>
              <w:bottom w:val="single" w:sz="4" w:space="0" w:color="000000"/>
              <w:right w:val="single" w:sz="4" w:space="0" w:color="000000"/>
            </w:tcBorders>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A2442F" w:rsidRDefault="00542A71" w:rsidP="005B3A56">
            <w:pPr>
              <w:spacing w:after="0" w:line="240" w:lineRule="auto"/>
              <w:jc w:val="center"/>
              <w:rPr>
                <w:rFonts w:ascii="Times New Roman" w:hAnsi="Times New Roman"/>
                <w:sz w:val="24"/>
                <w:szCs w:val="24"/>
              </w:rPr>
            </w:pPr>
            <w:proofErr w:type="spellStart"/>
            <w:r w:rsidRPr="00A2442F">
              <w:rPr>
                <w:rFonts w:ascii="Times New Roman" w:hAnsi="Times New Roman"/>
                <w:sz w:val="24"/>
                <w:szCs w:val="24"/>
              </w:rPr>
              <w:t>Варава</w:t>
            </w:r>
            <w:proofErr w:type="spellEnd"/>
            <w:r w:rsidRPr="00A2442F">
              <w:rPr>
                <w:rFonts w:ascii="Times New Roman" w:hAnsi="Times New Roman"/>
                <w:sz w:val="24"/>
                <w:szCs w:val="24"/>
              </w:rPr>
              <w:t xml:space="preserve"> Н.М.</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jc w:val="both"/>
              <w:rPr>
                <w:rFonts w:ascii="Times New Roman" w:hAnsi="Times New Roman"/>
                <w:sz w:val="28"/>
                <w:szCs w:val="28"/>
              </w:rPr>
            </w:pPr>
          </w:p>
        </w:tc>
      </w:tr>
      <w:tr w:rsidR="00542A71" w:rsidRPr="00DA72C7"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8.</w:t>
            </w:r>
          </w:p>
        </w:tc>
        <w:tc>
          <w:tcPr>
            <w:tcW w:w="4111" w:type="dxa"/>
            <w:tcBorders>
              <w:top w:val="single" w:sz="4" w:space="0" w:color="000000"/>
              <w:left w:val="single" w:sz="4" w:space="0" w:color="000000"/>
              <w:bottom w:val="single" w:sz="4" w:space="0" w:color="000000"/>
              <w:right w:val="single" w:sz="4" w:space="0" w:color="000000"/>
            </w:tcBorders>
          </w:tcPr>
          <w:p w:rsidR="00542A71" w:rsidRPr="00A2442F" w:rsidRDefault="00542A71" w:rsidP="009C23AD">
            <w:pPr>
              <w:spacing w:after="0" w:line="240" w:lineRule="auto"/>
              <w:jc w:val="both"/>
              <w:rPr>
                <w:rFonts w:ascii="Times New Roman" w:hAnsi="Times New Roman"/>
                <w:sz w:val="28"/>
                <w:szCs w:val="28"/>
              </w:rPr>
            </w:pPr>
            <w:r w:rsidRPr="00A2442F">
              <w:rPr>
                <w:rFonts w:ascii="Times New Roman" w:hAnsi="Times New Roman"/>
                <w:sz w:val="28"/>
                <w:szCs w:val="28"/>
              </w:rPr>
              <w:t xml:space="preserve">Здійснення контролю за підвищенням кваліфікації педагогічних працівників у </w:t>
            </w:r>
            <w:proofErr w:type="spellStart"/>
            <w:r w:rsidRPr="00A2442F">
              <w:rPr>
                <w:rFonts w:ascii="Times New Roman" w:hAnsi="Times New Roman"/>
                <w:sz w:val="28"/>
                <w:szCs w:val="28"/>
              </w:rPr>
              <w:t>міжкурсовий</w:t>
            </w:r>
            <w:proofErr w:type="spellEnd"/>
            <w:r w:rsidRPr="00A2442F">
              <w:rPr>
                <w:rFonts w:ascii="Times New Roman" w:hAnsi="Times New Roman"/>
                <w:sz w:val="28"/>
                <w:szCs w:val="28"/>
              </w:rPr>
              <w:t xml:space="preserve"> період</w:t>
            </w:r>
          </w:p>
        </w:tc>
        <w:tc>
          <w:tcPr>
            <w:tcW w:w="1559" w:type="dxa"/>
            <w:tcBorders>
              <w:top w:val="single" w:sz="4" w:space="0" w:color="000000"/>
              <w:left w:val="single" w:sz="4" w:space="0" w:color="000000"/>
              <w:bottom w:val="single" w:sz="4" w:space="0" w:color="000000"/>
              <w:right w:val="single" w:sz="4" w:space="0" w:color="000000"/>
            </w:tcBorders>
          </w:tcPr>
          <w:p w:rsidR="00542A71" w:rsidRPr="00A2442F" w:rsidRDefault="009C23AD" w:rsidP="005B3A56">
            <w:pPr>
              <w:spacing w:after="0" w:line="240" w:lineRule="auto"/>
              <w:jc w:val="center"/>
              <w:rPr>
                <w:rFonts w:ascii="Times New Roman" w:hAnsi="Times New Roman"/>
                <w:sz w:val="28"/>
                <w:szCs w:val="28"/>
              </w:rPr>
            </w:pPr>
            <w:r w:rsidRPr="00A2442F">
              <w:rPr>
                <w:rFonts w:ascii="Times New Roman" w:hAnsi="Times New Roman"/>
                <w:sz w:val="28"/>
                <w:szCs w:val="28"/>
              </w:rPr>
              <w:t xml:space="preserve">Протягом року </w:t>
            </w:r>
          </w:p>
          <w:p w:rsidR="00542A71" w:rsidRPr="00A2442F" w:rsidRDefault="00542A71" w:rsidP="005B3A56">
            <w:pPr>
              <w:spacing w:after="0" w:line="240" w:lineRule="auto"/>
              <w:jc w:val="center"/>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auto"/>
            </w:tcBorders>
          </w:tcPr>
          <w:p w:rsidR="00542A71" w:rsidRPr="00A2442F" w:rsidRDefault="00542A71" w:rsidP="005B3A56">
            <w:pPr>
              <w:spacing w:after="0" w:line="240" w:lineRule="auto"/>
              <w:jc w:val="center"/>
              <w:rPr>
                <w:rFonts w:ascii="Times New Roman" w:hAnsi="Times New Roman"/>
                <w:sz w:val="24"/>
                <w:szCs w:val="24"/>
              </w:rPr>
            </w:pPr>
            <w:proofErr w:type="spellStart"/>
            <w:r w:rsidRPr="00A2442F">
              <w:rPr>
                <w:rFonts w:ascii="Times New Roman" w:hAnsi="Times New Roman"/>
                <w:sz w:val="24"/>
                <w:szCs w:val="24"/>
              </w:rPr>
              <w:t>Варава</w:t>
            </w:r>
            <w:proofErr w:type="spellEnd"/>
            <w:r w:rsidRPr="00A2442F">
              <w:rPr>
                <w:rFonts w:ascii="Times New Roman" w:hAnsi="Times New Roman"/>
                <w:sz w:val="24"/>
                <w:szCs w:val="24"/>
              </w:rPr>
              <w:t xml:space="preserve"> Н.М.</w:t>
            </w:r>
          </w:p>
          <w:p w:rsidR="00542A71" w:rsidRPr="00A2442F" w:rsidRDefault="00542A71" w:rsidP="005B3A56">
            <w:pPr>
              <w:spacing w:after="0" w:line="240" w:lineRule="auto"/>
              <w:jc w:val="center"/>
              <w:rPr>
                <w:rFonts w:ascii="Times New Roman" w:hAnsi="Times New Roman"/>
                <w:sz w:val="24"/>
                <w:szCs w:val="24"/>
              </w:rPr>
            </w:pPr>
          </w:p>
          <w:p w:rsidR="00542A71" w:rsidRPr="00A2442F" w:rsidRDefault="00542A71" w:rsidP="005B3A56">
            <w:pPr>
              <w:spacing w:after="0"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542A71" w:rsidRPr="00DA72C7" w:rsidRDefault="00542A71" w:rsidP="005B3A56">
            <w:pPr>
              <w:spacing w:after="0" w:line="240" w:lineRule="auto"/>
              <w:jc w:val="both"/>
              <w:rPr>
                <w:rFonts w:ascii="Times New Roman" w:hAnsi="Times New Roman"/>
                <w:color w:val="FF0000"/>
                <w:sz w:val="28"/>
                <w:szCs w:val="28"/>
              </w:rPr>
            </w:pPr>
          </w:p>
        </w:tc>
      </w:tr>
      <w:tr w:rsidR="00542A71" w:rsidRPr="00FA0874" w:rsidTr="005B3A56">
        <w:trPr>
          <w:trHeight w:val="444"/>
        </w:trPr>
        <w:tc>
          <w:tcPr>
            <w:tcW w:w="567" w:type="dxa"/>
            <w:tcBorders>
              <w:top w:val="single" w:sz="4" w:space="0" w:color="000000"/>
              <w:left w:val="single" w:sz="4" w:space="0" w:color="000000"/>
              <w:bottom w:val="single" w:sz="4" w:space="0" w:color="000000"/>
              <w:right w:val="single" w:sz="4" w:space="0" w:color="000000"/>
            </w:tcBorders>
          </w:tcPr>
          <w:p w:rsidR="00542A71" w:rsidRPr="00FA0874" w:rsidRDefault="00542A71" w:rsidP="005B3A56">
            <w:pPr>
              <w:spacing w:after="0" w:line="240" w:lineRule="auto"/>
              <w:jc w:val="center"/>
              <w:rPr>
                <w:rFonts w:ascii="Times New Roman" w:hAnsi="Times New Roman"/>
                <w:sz w:val="28"/>
                <w:szCs w:val="28"/>
              </w:rPr>
            </w:pPr>
            <w:r w:rsidRPr="00FA0874">
              <w:rPr>
                <w:rFonts w:ascii="Times New Roman" w:hAnsi="Times New Roman"/>
                <w:sz w:val="28"/>
                <w:szCs w:val="28"/>
              </w:rPr>
              <w:t>10.</w:t>
            </w:r>
          </w:p>
        </w:tc>
        <w:tc>
          <w:tcPr>
            <w:tcW w:w="4111" w:type="dxa"/>
            <w:tcBorders>
              <w:top w:val="single" w:sz="4" w:space="0" w:color="000000"/>
              <w:left w:val="single" w:sz="4" w:space="0" w:color="000000"/>
              <w:bottom w:val="single" w:sz="4" w:space="0" w:color="000000"/>
              <w:right w:val="single" w:sz="4" w:space="0" w:color="000000"/>
            </w:tcBorders>
          </w:tcPr>
          <w:p w:rsidR="00542A71" w:rsidRPr="00FA0874" w:rsidRDefault="00542A71" w:rsidP="001745A1">
            <w:pPr>
              <w:spacing w:after="0" w:line="240" w:lineRule="auto"/>
              <w:jc w:val="both"/>
              <w:rPr>
                <w:rFonts w:ascii="Times New Roman" w:hAnsi="Times New Roman"/>
                <w:sz w:val="28"/>
                <w:szCs w:val="28"/>
              </w:rPr>
            </w:pPr>
            <w:r w:rsidRPr="00FA0874">
              <w:rPr>
                <w:rFonts w:ascii="Times New Roman" w:hAnsi="Times New Roman"/>
                <w:sz w:val="28"/>
                <w:szCs w:val="28"/>
              </w:rPr>
              <w:t xml:space="preserve">Семінар-практикум </w:t>
            </w:r>
            <w:r w:rsidR="00093A6F">
              <w:rPr>
                <w:rFonts w:ascii="Times New Roman" w:hAnsi="Times New Roman"/>
                <w:sz w:val="28"/>
                <w:szCs w:val="28"/>
              </w:rPr>
              <w:t xml:space="preserve">для </w:t>
            </w:r>
            <w:r w:rsidRPr="00FA0874">
              <w:rPr>
                <w:rFonts w:ascii="Times New Roman" w:hAnsi="Times New Roman"/>
                <w:sz w:val="28"/>
                <w:szCs w:val="28"/>
              </w:rPr>
              <w:t>керівників гуртків</w:t>
            </w:r>
            <w:r w:rsidR="00FA0874">
              <w:rPr>
                <w:rFonts w:ascii="Times New Roman" w:hAnsi="Times New Roman"/>
                <w:sz w:val="28"/>
                <w:szCs w:val="28"/>
              </w:rPr>
              <w:t xml:space="preserve"> </w:t>
            </w:r>
            <w:r w:rsidR="00093A6F">
              <w:rPr>
                <w:rFonts w:ascii="Times New Roman" w:hAnsi="Times New Roman"/>
                <w:sz w:val="28"/>
                <w:szCs w:val="28"/>
              </w:rPr>
              <w:t>ЗП(ПТ)О</w:t>
            </w:r>
            <w:r w:rsidR="00093A6F" w:rsidRPr="00FA0874">
              <w:rPr>
                <w:rFonts w:ascii="Times New Roman" w:hAnsi="Times New Roman"/>
                <w:sz w:val="28"/>
                <w:szCs w:val="28"/>
                <w:shd w:val="clear" w:color="auto" w:fill="FFFFFF"/>
              </w:rPr>
              <w:t xml:space="preserve"> </w:t>
            </w:r>
            <w:r w:rsidRPr="00FA0874">
              <w:rPr>
                <w:rFonts w:ascii="Times New Roman" w:hAnsi="Times New Roman"/>
                <w:sz w:val="28"/>
                <w:szCs w:val="28"/>
                <w:shd w:val="clear" w:color="auto" w:fill="FFFFFF"/>
              </w:rPr>
              <w:t xml:space="preserve">«Сучасні підходи до організації роботи з обдарованими учнями в </w:t>
            </w:r>
            <w:r w:rsidR="000D1D31">
              <w:rPr>
                <w:rFonts w:ascii="Times New Roman" w:hAnsi="Times New Roman"/>
                <w:sz w:val="28"/>
                <w:szCs w:val="28"/>
                <w:shd w:val="clear" w:color="auto" w:fill="FFFFFF"/>
              </w:rPr>
              <w:t>ЗП(ПТ)О</w:t>
            </w:r>
            <w:r w:rsidRPr="00FA0874">
              <w:rPr>
                <w:rFonts w:ascii="Times New Roman" w:hAnsi="Times New Roman"/>
                <w:sz w:val="28"/>
                <w:szCs w:val="28"/>
                <w:shd w:val="clear" w:color="auto" w:fill="FFFFFF"/>
              </w:rPr>
              <w:t>»</w:t>
            </w:r>
            <w:r w:rsidRPr="00FA0874">
              <w:rPr>
                <w:rFonts w:ascii="Times New Roman" w:hAnsi="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42A71" w:rsidRPr="00FA0874" w:rsidRDefault="00542A71" w:rsidP="005B3A56">
            <w:pPr>
              <w:spacing w:after="0" w:line="240" w:lineRule="auto"/>
              <w:jc w:val="center"/>
              <w:rPr>
                <w:rFonts w:ascii="Times New Roman" w:hAnsi="Times New Roman"/>
                <w:sz w:val="28"/>
                <w:szCs w:val="28"/>
              </w:rPr>
            </w:pPr>
            <w:r w:rsidRPr="00FA0874">
              <w:rPr>
                <w:rFonts w:ascii="Times New Roman" w:hAnsi="Times New Roman"/>
                <w:sz w:val="28"/>
                <w:szCs w:val="28"/>
              </w:rPr>
              <w:t>Квітень</w:t>
            </w:r>
          </w:p>
          <w:p w:rsidR="00542A71" w:rsidRPr="00FA0874" w:rsidRDefault="00FA0874" w:rsidP="00FA0874">
            <w:pPr>
              <w:tabs>
                <w:tab w:val="left" w:pos="1205"/>
              </w:tabs>
              <w:spacing w:after="0" w:line="240" w:lineRule="auto"/>
              <w:rPr>
                <w:rFonts w:ascii="Times New Roman" w:hAnsi="Times New Roman"/>
                <w:sz w:val="28"/>
                <w:szCs w:val="28"/>
              </w:rPr>
            </w:pPr>
            <w:r>
              <w:rPr>
                <w:rFonts w:ascii="Times New Roman" w:hAnsi="Times New Roman"/>
                <w:sz w:val="28"/>
                <w:szCs w:val="28"/>
              </w:rPr>
              <w:tab/>
            </w:r>
          </w:p>
          <w:p w:rsidR="00542A71" w:rsidRPr="00FA0874" w:rsidRDefault="00542A71" w:rsidP="005B3A56">
            <w:pPr>
              <w:spacing w:after="0" w:line="240" w:lineRule="auto"/>
              <w:jc w:val="center"/>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auto"/>
            </w:tcBorders>
          </w:tcPr>
          <w:p w:rsidR="00542A71" w:rsidRPr="00FA0874" w:rsidRDefault="00542A71" w:rsidP="005B3A56">
            <w:pPr>
              <w:spacing w:after="0" w:line="240" w:lineRule="auto"/>
              <w:jc w:val="center"/>
              <w:rPr>
                <w:rFonts w:ascii="Times New Roman" w:hAnsi="Times New Roman"/>
                <w:sz w:val="24"/>
                <w:szCs w:val="24"/>
              </w:rPr>
            </w:pPr>
            <w:proofErr w:type="spellStart"/>
            <w:r w:rsidRPr="00FA0874">
              <w:rPr>
                <w:rFonts w:ascii="Times New Roman" w:hAnsi="Times New Roman"/>
                <w:sz w:val="24"/>
                <w:szCs w:val="24"/>
              </w:rPr>
              <w:t>Варава</w:t>
            </w:r>
            <w:proofErr w:type="spellEnd"/>
            <w:r w:rsidRPr="00FA0874">
              <w:rPr>
                <w:rFonts w:ascii="Times New Roman" w:hAnsi="Times New Roman"/>
                <w:sz w:val="24"/>
                <w:szCs w:val="24"/>
              </w:rPr>
              <w:t xml:space="preserve"> Н.М.</w:t>
            </w:r>
          </w:p>
          <w:p w:rsidR="00542A71" w:rsidRPr="00FA0874" w:rsidRDefault="00542A71" w:rsidP="005B3A56">
            <w:pPr>
              <w:spacing w:after="0" w:line="240" w:lineRule="auto"/>
              <w:jc w:val="center"/>
              <w:rPr>
                <w:rFonts w:ascii="Times New Roman" w:hAnsi="Times New Roman"/>
                <w:sz w:val="24"/>
                <w:szCs w:val="24"/>
              </w:rPr>
            </w:pPr>
            <w:r w:rsidRPr="00FA0874">
              <w:rPr>
                <w:rFonts w:ascii="Times New Roman" w:hAnsi="Times New Roman"/>
                <w:sz w:val="24"/>
                <w:szCs w:val="24"/>
              </w:rPr>
              <w:t>Барабаш Л.М.</w:t>
            </w:r>
          </w:p>
          <w:p w:rsidR="00542A71" w:rsidRPr="00FA0874" w:rsidRDefault="00542A71" w:rsidP="005B3A56">
            <w:pPr>
              <w:spacing w:after="0" w:line="240" w:lineRule="auto"/>
              <w:jc w:val="center"/>
              <w:rPr>
                <w:rFonts w:ascii="Times New Roman" w:hAnsi="Times New Roman"/>
                <w:sz w:val="24"/>
                <w:szCs w:val="24"/>
              </w:rPr>
            </w:pPr>
            <w:proofErr w:type="spellStart"/>
            <w:r w:rsidRPr="00FA0874">
              <w:rPr>
                <w:rFonts w:ascii="Times New Roman" w:hAnsi="Times New Roman"/>
                <w:sz w:val="24"/>
                <w:szCs w:val="24"/>
              </w:rPr>
              <w:t>Хорунжа</w:t>
            </w:r>
            <w:proofErr w:type="spellEnd"/>
            <w:r w:rsidRPr="00FA0874">
              <w:rPr>
                <w:rFonts w:ascii="Times New Roman" w:hAnsi="Times New Roman"/>
                <w:sz w:val="24"/>
                <w:szCs w:val="24"/>
              </w:rPr>
              <w:t xml:space="preserve"> Т.В.</w:t>
            </w:r>
          </w:p>
          <w:p w:rsidR="00542A71" w:rsidRPr="00FA0874" w:rsidRDefault="00542A71" w:rsidP="005B3A56">
            <w:pPr>
              <w:spacing w:after="0" w:line="240" w:lineRule="auto"/>
              <w:jc w:val="center"/>
              <w:rPr>
                <w:rFonts w:ascii="Times New Roman" w:hAnsi="Times New Roman"/>
                <w:sz w:val="18"/>
                <w:szCs w:val="18"/>
              </w:rPr>
            </w:pPr>
            <w:proofErr w:type="spellStart"/>
            <w:r w:rsidRPr="00FA0874">
              <w:rPr>
                <w:rFonts w:ascii="Times New Roman" w:hAnsi="Times New Roman"/>
                <w:sz w:val="18"/>
                <w:szCs w:val="18"/>
              </w:rPr>
              <w:t>Ляхович-Звєрєва</w:t>
            </w:r>
            <w:proofErr w:type="spellEnd"/>
            <w:r w:rsidRPr="00FA0874">
              <w:rPr>
                <w:rFonts w:ascii="Times New Roman" w:hAnsi="Times New Roman"/>
                <w:sz w:val="18"/>
                <w:szCs w:val="18"/>
              </w:rPr>
              <w:t xml:space="preserve"> Є.О.</w:t>
            </w:r>
          </w:p>
        </w:tc>
        <w:tc>
          <w:tcPr>
            <w:tcW w:w="1417" w:type="dxa"/>
            <w:tcBorders>
              <w:top w:val="single" w:sz="4" w:space="0" w:color="000000"/>
              <w:left w:val="single" w:sz="4" w:space="0" w:color="auto"/>
              <w:bottom w:val="single" w:sz="4" w:space="0" w:color="000000"/>
              <w:right w:val="single" w:sz="4" w:space="0" w:color="000000"/>
            </w:tcBorders>
          </w:tcPr>
          <w:p w:rsidR="00542A71" w:rsidRPr="00FA0874" w:rsidRDefault="00542A71" w:rsidP="005B3A56">
            <w:pPr>
              <w:spacing w:after="0" w:line="240" w:lineRule="auto"/>
              <w:jc w:val="both"/>
              <w:rPr>
                <w:rFonts w:ascii="Times New Roman" w:hAnsi="Times New Roman"/>
                <w:sz w:val="28"/>
                <w:szCs w:val="28"/>
              </w:rPr>
            </w:pPr>
          </w:p>
        </w:tc>
      </w:tr>
      <w:tr w:rsidR="00542A71" w:rsidRPr="00FA0874" w:rsidTr="00093A6F">
        <w:trPr>
          <w:trHeight w:val="161"/>
        </w:trPr>
        <w:tc>
          <w:tcPr>
            <w:tcW w:w="567" w:type="dxa"/>
            <w:tcBorders>
              <w:top w:val="single" w:sz="4" w:space="0" w:color="000000"/>
              <w:left w:val="single" w:sz="4" w:space="0" w:color="000000"/>
              <w:bottom w:val="single" w:sz="4" w:space="0" w:color="000000"/>
              <w:right w:val="single" w:sz="4" w:space="0" w:color="000000"/>
            </w:tcBorders>
          </w:tcPr>
          <w:p w:rsidR="00542A71" w:rsidRPr="00FA0874" w:rsidRDefault="00542A71" w:rsidP="005B3A56">
            <w:pPr>
              <w:spacing w:after="0" w:line="240" w:lineRule="auto"/>
              <w:jc w:val="center"/>
              <w:rPr>
                <w:rFonts w:ascii="Times New Roman" w:hAnsi="Times New Roman"/>
                <w:sz w:val="28"/>
                <w:szCs w:val="28"/>
              </w:rPr>
            </w:pPr>
            <w:r w:rsidRPr="00FA0874">
              <w:rPr>
                <w:rFonts w:ascii="Times New Roman" w:hAnsi="Times New Roman"/>
                <w:sz w:val="28"/>
                <w:szCs w:val="28"/>
              </w:rPr>
              <w:t>11.</w:t>
            </w:r>
          </w:p>
        </w:tc>
        <w:tc>
          <w:tcPr>
            <w:tcW w:w="4111" w:type="dxa"/>
            <w:tcBorders>
              <w:top w:val="single" w:sz="4" w:space="0" w:color="000000"/>
              <w:left w:val="single" w:sz="4" w:space="0" w:color="000000"/>
              <w:bottom w:val="single" w:sz="4" w:space="0" w:color="000000"/>
              <w:right w:val="single" w:sz="4" w:space="0" w:color="000000"/>
            </w:tcBorders>
          </w:tcPr>
          <w:p w:rsidR="00542A71" w:rsidRPr="00FA0874" w:rsidRDefault="00542A71" w:rsidP="001745A1">
            <w:pPr>
              <w:spacing w:after="0" w:line="240" w:lineRule="auto"/>
              <w:jc w:val="both"/>
              <w:rPr>
                <w:rFonts w:ascii="Times New Roman" w:hAnsi="Times New Roman"/>
                <w:sz w:val="28"/>
                <w:szCs w:val="28"/>
              </w:rPr>
            </w:pPr>
            <w:r w:rsidRPr="00FA0874">
              <w:rPr>
                <w:rFonts w:ascii="Times New Roman" w:hAnsi="Times New Roman"/>
                <w:sz w:val="28"/>
                <w:szCs w:val="28"/>
              </w:rPr>
              <w:t xml:space="preserve">Семінар-практикум </w:t>
            </w:r>
            <w:r w:rsidR="00093A6F">
              <w:rPr>
                <w:rFonts w:ascii="Times New Roman" w:hAnsi="Times New Roman"/>
                <w:sz w:val="28"/>
                <w:szCs w:val="28"/>
              </w:rPr>
              <w:t xml:space="preserve">для </w:t>
            </w:r>
            <w:r w:rsidRPr="00FA0874">
              <w:rPr>
                <w:rFonts w:ascii="Times New Roman" w:hAnsi="Times New Roman"/>
                <w:sz w:val="28"/>
                <w:szCs w:val="28"/>
              </w:rPr>
              <w:t>заступників директорів з навчально-виховної роботи</w:t>
            </w:r>
            <w:r w:rsidR="00FA0874">
              <w:rPr>
                <w:rFonts w:ascii="Times New Roman" w:hAnsi="Times New Roman"/>
                <w:sz w:val="28"/>
                <w:szCs w:val="28"/>
              </w:rPr>
              <w:t xml:space="preserve"> </w:t>
            </w:r>
            <w:r w:rsidRPr="00FA0874">
              <w:rPr>
                <w:rFonts w:ascii="Times New Roman" w:hAnsi="Times New Roman"/>
                <w:sz w:val="28"/>
                <w:szCs w:val="28"/>
              </w:rPr>
              <w:t xml:space="preserve">«Роль музеїв </w:t>
            </w:r>
            <w:r w:rsidR="001745A1">
              <w:rPr>
                <w:rFonts w:ascii="Times New Roman" w:hAnsi="Times New Roman"/>
                <w:sz w:val="28"/>
                <w:szCs w:val="28"/>
              </w:rPr>
              <w:t xml:space="preserve">ЗП(ПТ)О </w:t>
            </w:r>
            <w:r w:rsidRPr="00FA0874">
              <w:rPr>
                <w:rFonts w:ascii="Times New Roman" w:hAnsi="Times New Roman"/>
                <w:sz w:val="28"/>
                <w:szCs w:val="28"/>
              </w:rPr>
              <w:t xml:space="preserve">у національно-патріотичному вихованні учнівської молоді» </w:t>
            </w:r>
          </w:p>
        </w:tc>
        <w:tc>
          <w:tcPr>
            <w:tcW w:w="1559" w:type="dxa"/>
            <w:tcBorders>
              <w:top w:val="single" w:sz="4" w:space="0" w:color="000000"/>
              <w:left w:val="single" w:sz="4" w:space="0" w:color="000000"/>
              <w:bottom w:val="single" w:sz="4" w:space="0" w:color="000000"/>
              <w:right w:val="single" w:sz="4" w:space="0" w:color="000000"/>
            </w:tcBorders>
          </w:tcPr>
          <w:p w:rsidR="00542A71" w:rsidRPr="00FA0874" w:rsidRDefault="00542A71" w:rsidP="005B3A56">
            <w:pPr>
              <w:spacing w:after="0" w:line="240" w:lineRule="auto"/>
              <w:jc w:val="center"/>
              <w:rPr>
                <w:rFonts w:ascii="Times New Roman" w:hAnsi="Times New Roman"/>
                <w:sz w:val="28"/>
                <w:szCs w:val="28"/>
              </w:rPr>
            </w:pPr>
            <w:r w:rsidRPr="00FA0874">
              <w:rPr>
                <w:rFonts w:ascii="Times New Roman" w:hAnsi="Times New Roman"/>
                <w:sz w:val="28"/>
                <w:szCs w:val="28"/>
              </w:rPr>
              <w:t xml:space="preserve">Жовтень </w:t>
            </w:r>
          </w:p>
        </w:tc>
        <w:tc>
          <w:tcPr>
            <w:tcW w:w="1985" w:type="dxa"/>
            <w:tcBorders>
              <w:top w:val="single" w:sz="4" w:space="0" w:color="000000"/>
              <w:left w:val="single" w:sz="4" w:space="0" w:color="000000"/>
              <w:bottom w:val="single" w:sz="4" w:space="0" w:color="000000"/>
              <w:right w:val="single" w:sz="4" w:space="0" w:color="auto"/>
            </w:tcBorders>
          </w:tcPr>
          <w:p w:rsidR="00542A71" w:rsidRPr="00FA0874" w:rsidRDefault="00542A71" w:rsidP="005B3A56">
            <w:pPr>
              <w:spacing w:after="0" w:line="240" w:lineRule="auto"/>
              <w:jc w:val="center"/>
              <w:rPr>
                <w:rFonts w:ascii="Times New Roman" w:hAnsi="Times New Roman"/>
                <w:sz w:val="24"/>
                <w:szCs w:val="24"/>
              </w:rPr>
            </w:pPr>
            <w:proofErr w:type="spellStart"/>
            <w:r w:rsidRPr="00FA0874">
              <w:rPr>
                <w:rFonts w:ascii="Times New Roman" w:hAnsi="Times New Roman"/>
                <w:sz w:val="24"/>
                <w:szCs w:val="24"/>
              </w:rPr>
              <w:t>Варава</w:t>
            </w:r>
            <w:proofErr w:type="spellEnd"/>
            <w:r w:rsidRPr="00FA0874">
              <w:rPr>
                <w:rFonts w:ascii="Times New Roman" w:hAnsi="Times New Roman"/>
                <w:sz w:val="24"/>
                <w:szCs w:val="24"/>
              </w:rPr>
              <w:t xml:space="preserve"> Н.М.</w:t>
            </w:r>
          </w:p>
          <w:p w:rsidR="00542A71" w:rsidRPr="00FA0874" w:rsidRDefault="00542A71" w:rsidP="005B3A56">
            <w:pPr>
              <w:spacing w:after="0" w:line="240" w:lineRule="auto"/>
              <w:jc w:val="center"/>
              <w:rPr>
                <w:rFonts w:ascii="Times New Roman" w:hAnsi="Times New Roman"/>
                <w:sz w:val="24"/>
                <w:szCs w:val="24"/>
              </w:rPr>
            </w:pPr>
            <w:r w:rsidRPr="00FA0874">
              <w:rPr>
                <w:rFonts w:ascii="Times New Roman" w:hAnsi="Times New Roman"/>
                <w:sz w:val="24"/>
                <w:szCs w:val="24"/>
              </w:rPr>
              <w:t>Барабаш Л.М.</w:t>
            </w:r>
          </w:p>
          <w:p w:rsidR="00542A71" w:rsidRPr="00FA0874" w:rsidRDefault="00542A71" w:rsidP="005B3A56">
            <w:pPr>
              <w:spacing w:after="0" w:line="240" w:lineRule="auto"/>
              <w:jc w:val="center"/>
              <w:rPr>
                <w:rFonts w:ascii="Times New Roman" w:hAnsi="Times New Roman"/>
                <w:sz w:val="24"/>
                <w:szCs w:val="24"/>
              </w:rPr>
            </w:pPr>
            <w:proofErr w:type="spellStart"/>
            <w:r w:rsidRPr="00FA0874">
              <w:rPr>
                <w:rFonts w:ascii="Times New Roman" w:hAnsi="Times New Roman"/>
                <w:sz w:val="24"/>
                <w:szCs w:val="24"/>
              </w:rPr>
              <w:t>Хорунжа</w:t>
            </w:r>
            <w:proofErr w:type="spellEnd"/>
            <w:r w:rsidRPr="00FA0874">
              <w:rPr>
                <w:rFonts w:ascii="Times New Roman" w:hAnsi="Times New Roman"/>
                <w:sz w:val="24"/>
                <w:szCs w:val="24"/>
              </w:rPr>
              <w:t xml:space="preserve"> Т.В.</w:t>
            </w:r>
          </w:p>
          <w:p w:rsidR="00542A71" w:rsidRPr="00FA0874" w:rsidRDefault="00542A71" w:rsidP="005B3A56">
            <w:pPr>
              <w:spacing w:after="0" w:line="240" w:lineRule="auto"/>
              <w:jc w:val="center"/>
              <w:rPr>
                <w:rFonts w:ascii="Times New Roman" w:hAnsi="Times New Roman"/>
                <w:sz w:val="18"/>
                <w:szCs w:val="18"/>
              </w:rPr>
            </w:pPr>
            <w:proofErr w:type="spellStart"/>
            <w:r w:rsidRPr="00FA0874">
              <w:rPr>
                <w:rFonts w:ascii="Times New Roman" w:hAnsi="Times New Roman"/>
                <w:sz w:val="18"/>
                <w:szCs w:val="18"/>
              </w:rPr>
              <w:t>Ляхович-Звєрєва</w:t>
            </w:r>
            <w:proofErr w:type="spellEnd"/>
            <w:r w:rsidRPr="00FA0874">
              <w:rPr>
                <w:rFonts w:ascii="Times New Roman" w:hAnsi="Times New Roman"/>
                <w:sz w:val="18"/>
                <w:szCs w:val="18"/>
              </w:rPr>
              <w:t xml:space="preserve"> Є.О.</w:t>
            </w:r>
          </w:p>
        </w:tc>
        <w:tc>
          <w:tcPr>
            <w:tcW w:w="1417" w:type="dxa"/>
            <w:tcBorders>
              <w:top w:val="single" w:sz="4" w:space="0" w:color="000000"/>
              <w:left w:val="single" w:sz="4" w:space="0" w:color="auto"/>
              <w:bottom w:val="single" w:sz="4" w:space="0" w:color="000000"/>
              <w:right w:val="single" w:sz="4" w:space="0" w:color="000000"/>
            </w:tcBorders>
          </w:tcPr>
          <w:p w:rsidR="00542A71" w:rsidRPr="00FA0874" w:rsidRDefault="00542A71" w:rsidP="005B3A56">
            <w:pPr>
              <w:spacing w:after="0" w:line="240" w:lineRule="auto"/>
              <w:jc w:val="both"/>
              <w:rPr>
                <w:rFonts w:ascii="Times New Roman" w:hAnsi="Times New Roman"/>
                <w:sz w:val="28"/>
                <w:szCs w:val="28"/>
              </w:rPr>
            </w:pPr>
          </w:p>
        </w:tc>
      </w:tr>
    </w:tbl>
    <w:p w:rsidR="00FA0874" w:rsidRDefault="00FA0874" w:rsidP="00542A71">
      <w:pPr>
        <w:jc w:val="center"/>
        <w:rPr>
          <w:rFonts w:ascii="Times New Roman" w:hAnsi="Times New Roman"/>
          <w:sz w:val="28"/>
          <w:szCs w:val="28"/>
        </w:rPr>
      </w:pPr>
    </w:p>
    <w:p w:rsidR="009C23AD" w:rsidRDefault="009C23AD" w:rsidP="00542A71">
      <w:pPr>
        <w:jc w:val="center"/>
        <w:rPr>
          <w:rFonts w:ascii="Times New Roman" w:hAnsi="Times New Roman"/>
          <w:sz w:val="28"/>
          <w:szCs w:val="28"/>
        </w:rPr>
      </w:pPr>
    </w:p>
    <w:p w:rsidR="00542A71" w:rsidRPr="00310E7D" w:rsidRDefault="00542A71" w:rsidP="00542A71">
      <w:pPr>
        <w:jc w:val="center"/>
        <w:rPr>
          <w:rFonts w:ascii="Times New Roman" w:hAnsi="Times New Roman"/>
          <w:sz w:val="28"/>
          <w:szCs w:val="28"/>
        </w:rPr>
      </w:pPr>
      <w:r w:rsidRPr="00310E7D">
        <w:rPr>
          <w:rFonts w:ascii="Times New Roman" w:hAnsi="Times New Roman"/>
          <w:sz w:val="28"/>
          <w:szCs w:val="28"/>
          <w:lang w:val="en-US"/>
        </w:rPr>
        <w:lastRenderedPageBreak/>
        <w:t>IV</w:t>
      </w:r>
      <w:r w:rsidRPr="00310E7D">
        <w:rPr>
          <w:rFonts w:ascii="Times New Roman" w:hAnsi="Times New Roman"/>
          <w:sz w:val="28"/>
          <w:szCs w:val="28"/>
          <w:lang w:val="ru-RU"/>
        </w:rPr>
        <w:t>.</w:t>
      </w:r>
      <w:r w:rsidRPr="00310E7D">
        <w:rPr>
          <w:rFonts w:ascii="Times New Roman" w:hAnsi="Times New Roman"/>
          <w:sz w:val="28"/>
          <w:szCs w:val="28"/>
        </w:rPr>
        <w:t>1. ПЕРСПЕКТИВНИЙ ПЛАН ПРОВЕДЕННЯ АТЕСТАЦІЇ ПЕДАГОГІЧНИХ ПРАЦІВНИКІВ НА 201</w:t>
      </w:r>
      <w:r w:rsidR="00FA0874" w:rsidRPr="00310E7D">
        <w:rPr>
          <w:rFonts w:ascii="Times New Roman" w:hAnsi="Times New Roman"/>
          <w:sz w:val="28"/>
          <w:szCs w:val="28"/>
        </w:rPr>
        <w:t>8</w:t>
      </w:r>
      <w:r w:rsidR="002B236F">
        <w:rPr>
          <w:rFonts w:ascii="Times New Roman" w:hAnsi="Times New Roman"/>
          <w:sz w:val="28"/>
          <w:szCs w:val="28"/>
        </w:rPr>
        <w:t xml:space="preserve"> – </w:t>
      </w:r>
      <w:r w:rsidRPr="00310E7D">
        <w:rPr>
          <w:rFonts w:ascii="Times New Roman" w:hAnsi="Times New Roman"/>
          <w:sz w:val="28"/>
          <w:szCs w:val="28"/>
        </w:rPr>
        <w:t>202</w:t>
      </w:r>
      <w:r w:rsidR="00FA0874" w:rsidRPr="00310E7D">
        <w:rPr>
          <w:rFonts w:ascii="Times New Roman" w:hAnsi="Times New Roman"/>
          <w:sz w:val="28"/>
          <w:szCs w:val="28"/>
        </w:rPr>
        <w:t>2</w:t>
      </w:r>
      <w:r w:rsidRPr="00310E7D">
        <w:rPr>
          <w:rFonts w:ascii="Times New Roman" w:hAnsi="Times New Roman"/>
          <w:sz w:val="28"/>
          <w:szCs w:val="28"/>
        </w:rPr>
        <w:t xml:space="preserve">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1418"/>
        <w:gridCol w:w="425"/>
        <w:gridCol w:w="1276"/>
        <w:gridCol w:w="425"/>
        <w:gridCol w:w="1724"/>
        <w:gridCol w:w="561"/>
        <w:gridCol w:w="561"/>
        <w:gridCol w:w="561"/>
        <w:gridCol w:w="558"/>
        <w:gridCol w:w="536"/>
      </w:tblGrid>
      <w:tr w:rsidR="00542A71" w:rsidRPr="00A2442F" w:rsidTr="005B3A56">
        <w:tc>
          <w:tcPr>
            <w:tcW w:w="392" w:type="dxa"/>
            <w:vMerge w:val="restart"/>
            <w:shd w:val="clear" w:color="auto" w:fill="auto"/>
          </w:tcPr>
          <w:p w:rsidR="00542A71" w:rsidRPr="00A2442F" w:rsidRDefault="00542A71" w:rsidP="005B3A56">
            <w:pPr>
              <w:jc w:val="center"/>
              <w:rPr>
                <w:rFonts w:ascii="Times New Roman" w:hAnsi="Times New Roman"/>
                <w:sz w:val="16"/>
                <w:szCs w:val="16"/>
              </w:rPr>
            </w:pPr>
            <w:r w:rsidRPr="00A2442F">
              <w:rPr>
                <w:rFonts w:ascii="Times New Roman" w:hAnsi="Times New Roman"/>
                <w:sz w:val="16"/>
                <w:szCs w:val="16"/>
              </w:rPr>
              <w:t>№ з/п</w:t>
            </w:r>
          </w:p>
        </w:tc>
        <w:tc>
          <w:tcPr>
            <w:tcW w:w="1417" w:type="dxa"/>
            <w:vMerge w:val="restart"/>
            <w:shd w:val="clear" w:color="auto" w:fill="auto"/>
          </w:tcPr>
          <w:p w:rsidR="00542A71" w:rsidRPr="00A2442F" w:rsidRDefault="00542A71" w:rsidP="005B3A56">
            <w:pPr>
              <w:jc w:val="center"/>
              <w:rPr>
                <w:rFonts w:ascii="Times New Roman" w:hAnsi="Times New Roman"/>
                <w:sz w:val="28"/>
                <w:szCs w:val="28"/>
              </w:rPr>
            </w:pPr>
            <w:r w:rsidRPr="00A2442F">
              <w:rPr>
                <w:rFonts w:ascii="Times New Roman" w:hAnsi="Times New Roman"/>
                <w:sz w:val="16"/>
                <w:szCs w:val="16"/>
              </w:rPr>
              <w:t xml:space="preserve">Прізвище, ім’я, по батькові </w:t>
            </w:r>
          </w:p>
        </w:tc>
        <w:tc>
          <w:tcPr>
            <w:tcW w:w="1418" w:type="dxa"/>
            <w:vMerge w:val="restart"/>
            <w:shd w:val="clear" w:color="auto" w:fill="auto"/>
          </w:tcPr>
          <w:p w:rsidR="00542A71" w:rsidRPr="00A2442F" w:rsidRDefault="00542A71" w:rsidP="005B3A56">
            <w:pPr>
              <w:jc w:val="center"/>
              <w:rPr>
                <w:rFonts w:ascii="Times New Roman" w:hAnsi="Times New Roman"/>
                <w:sz w:val="28"/>
                <w:szCs w:val="28"/>
              </w:rPr>
            </w:pPr>
            <w:r w:rsidRPr="00A2442F">
              <w:rPr>
                <w:rFonts w:ascii="Times New Roman" w:hAnsi="Times New Roman"/>
                <w:sz w:val="16"/>
                <w:szCs w:val="16"/>
              </w:rPr>
              <w:t>Фах (спеціальність за дипломом)</w:t>
            </w:r>
          </w:p>
        </w:tc>
        <w:tc>
          <w:tcPr>
            <w:tcW w:w="425" w:type="dxa"/>
            <w:vMerge w:val="restart"/>
            <w:shd w:val="clear" w:color="auto" w:fill="auto"/>
            <w:textDirection w:val="btLr"/>
          </w:tcPr>
          <w:p w:rsidR="00542A71" w:rsidRPr="00A2442F" w:rsidRDefault="00542A71" w:rsidP="005B3A56">
            <w:pPr>
              <w:ind w:left="113" w:right="113"/>
              <w:jc w:val="center"/>
              <w:rPr>
                <w:rFonts w:ascii="Times New Roman" w:hAnsi="Times New Roman"/>
                <w:sz w:val="28"/>
                <w:szCs w:val="28"/>
              </w:rPr>
            </w:pPr>
            <w:r w:rsidRPr="00A2442F">
              <w:rPr>
                <w:rFonts w:ascii="Times New Roman" w:hAnsi="Times New Roman"/>
              </w:rPr>
              <w:t>Стаж</w:t>
            </w:r>
          </w:p>
        </w:tc>
        <w:tc>
          <w:tcPr>
            <w:tcW w:w="1276" w:type="dxa"/>
            <w:vMerge w:val="restart"/>
            <w:shd w:val="clear" w:color="auto" w:fill="auto"/>
          </w:tcPr>
          <w:p w:rsidR="00542A71" w:rsidRPr="00A2442F" w:rsidRDefault="00542A71" w:rsidP="005B3A56">
            <w:pPr>
              <w:jc w:val="center"/>
              <w:rPr>
                <w:rFonts w:ascii="Times New Roman" w:hAnsi="Times New Roman"/>
                <w:sz w:val="16"/>
                <w:szCs w:val="16"/>
              </w:rPr>
            </w:pPr>
            <w:r w:rsidRPr="00A2442F">
              <w:rPr>
                <w:rFonts w:ascii="Times New Roman" w:hAnsi="Times New Roman"/>
                <w:sz w:val="16"/>
                <w:szCs w:val="16"/>
              </w:rPr>
              <w:t>Курсове підвищення кваліфікації (рік, місце)</w:t>
            </w:r>
          </w:p>
        </w:tc>
        <w:tc>
          <w:tcPr>
            <w:tcW w:w="4926" w:type="dxa"/>
            <w:gridSpan w:val="7"/>
            <w:shd w:val="clear" w:color="auto" w:fill="auto"/>
          </w:tcPr>
          <w:p w:rsidR="00542A71" w:rsidRPr="00A2442F" w:rsidRDefault="00542A71" w:rsidP="005B3A56">
            <w:pPr>
              <w:jc w:val="center"/>
              <w:rPr>
                <w:rFonts w:ascii="Times New Roman" w:hAnsi="Times New Roman"/>
                <w:sz w:val="24"/>
                <w:szCs w:val="24"/>
              </w:rPr>
            </w:pPr>
            <w:r w:rsidRPr="00A2442F">
              <w:rPr>
                <w:rFonts w:ascii="Times New Roman" w:hAnsi="Times New Roman"/>
                <w:sz w:val="24"/>
                <w:szCs w:val="24"/>
              </w:rPr>
              <w:t>Атестація</w:t>
            </w:r>
          </w:p>
        </w:tc>
      </w:tr>
      <w:tr w:rsidR="00310E7D" w:rsidRPr="00A2442F" w:rsidTr="00310E7D">
        <w:trPr>
          <w:trHeight w:val="295"/>
        </w:trPr>
        <w:tc>
          <w:tcPr>
            <w:tcW w:w="392" w:type="dxa"/>
            <w:vMerge/>
            <w:shd w:val="clear" w:color="auto" w:fill="auto"/>
          </w:tcPr>
          <w:p w:rsidR="00310E7D" w:rsidRPr="00A2442F" w:rsidRDefault="00310E7D" w:rsidP="005B3A56">
            <w:pPr>
              <w:jc w:val="center"/>
              <w:rPr>
                <w:rFonts w:ascii="Times New Roman" w:hAnsi="Times New Roman"/>
                <w:sz w:val="28"/>
                <w:szCs w:val="28"/>
              </w:rPr>
            </w:pPr>
          </w:p>
        </w:tc>
        <w:tc>
          <w:tcPr>
            <w:tcW w:w="1417" w:type="dxa"/>
            <w:vMerge/>
            <w:shd w:val="clear" w:color="auto" w:fill="auto"/>
          </w:tcPr>
          <w:p w:rsidR="00310E7D" w:rsidRPr="00A2442F" w:rsidRDefault="00310E7D" w:rsidP="005B3A56">
            <w:pPr>
              <w:jc w:val="center"/>
              <w:rPr>
                <w:rFonts w:ascii="Times New Roman" w:hAnsi="Times New Roman"/>
                <w:sz w:val="28"/>
                <w:szCs w:val="28"/>
              </w:rPr>
            </w:pPr>
          </w:p>
        </w:tc>
        <w:tc>
          <w:tcPr>
            <w:tcW w:w="1418" w:type="dxa"/>
            <w:vMerge/>
            <w:shd w:val="clear" w:color="auto" w:fill="auto"/>
          </w:tcPr>
          <w:p w:rsidR="00310E7D" w:rsidRPr="00A2442F" w:rsidRDefault="00310E7D" w:rsidP="005B3A56">
            <w:pPr>
              <w:jc w:val="center"/>
              <w:rPr>
                <w:rFonts w:ascii="Times New Roman" w:hAnsi="Times New Roman"/>
                <w:sz w:val="28"/>
                <w:szCs w:val="28"/>
              </w:rPr>
            </w:pPr>
          </w:p>
        </w:tc>
        <w:tc>
          <w:tcPr>
            <w:tcW w:w="425" w:type="dxa"/>
            <w:vMerge/>
            <w:shd w:val="clear" w:color="auto" w:fill="auto"/>
          </w:tcPr>
          <w:p w:rsidR="00310E7D" w:rsidRPr="00A2442F" w:rsidRDefault="00310E7D" w:rsidP="005B3A56">
            <w:pPr>
              <w:jc w:val="center"/>
              <w:rPr>
                <w:rFonts w:ascii="Times New Roman" w:hAnsi="Times New Roman"/>
                <w:sz w:val="28"/>
                <w:szCs w:val="28"/>
              </w:rPr>
            </w:pPr>
          </w:p>
        </w:tc>
        <w:tc>
          <w:tcPr>
            <w:tcW w:w="1276" w:type="dxa"/>
            <w:vMerge/>
            <w:shd w:val="clear" w:color="auto" w:fill="auto"/>
          </w:tcPr>
          <w:p w:rsidR="00310E7D" w:rsidRPr="00A2442F" w:rsidRDefault="00310E7D" w:rsidP="005B3A56">
            <w:pPr>
              <w:jc w:val="center"/>
              <w:rPr>
                <w:rFonts w:ascii="Times New Roman" w:hAnsi="Times New Roman"/>
                <w:sz w:val="28"/>
                <w:szCs w:val="28"/>
              </w:rPr>
            </w:pPr>
          </w:p>
        </w:tc>
        <w:tc>
          <w:tcPr>
            <w:tcW w:w="425" w:type="dxa"/>
            <w:shd w:val="clear" w:color="auto" w:fill="auto"/>
            <w:textDirection w:val="btLr"/>
          </w:tcPr>
          <w:p w:rsidR="00310E7D" w:rsidRPr="00310E7D" w:rsidRDefault="00310E7D" w:rsidP="006F0FE5">
            <w:pPr>
              <w:ind w:left="113" w:right="113"/>
              <w:jc w:val="center"/>
              <w:rPr>
                <w:rFonts w:ascii="Times New Roman" w:hAnsi="Times New Roman"/>
                <w:sz w:val="16"/>
                <w:szCs w:val="16"/>
              </w:rPr>
            </w:pPr>
            <w:r w:rsidRPr="00310E7D">
              <w:rPr>
                <w:rFonts w:ascii="Times New Roman" w:hAnsi="Times New Roman"/>
                <w:sz w:val="16"/>
                <w:szCs w:val="16"/>
              </w:rPr>
              <w:t>Дата</w:t>
            </w:r>
          </w:p>
        </w:tc>
        <w:tc>
          <w:tcPr>
            <w:tcW w:w="1724" w:type="dxa"/>
            <w:shd w:val="clear" w:color="auto" w:fill="auto"/>
          </w:tcPr>
          <w:p w:rsidR="00310E7D" w:rsidRPr="00A2442F" w:rsidRDefault="00310E7D" w:rsidP="00310E7D">
            <w:pPr>
              <w:jc w:val="center"/>
              <w:rPr>
                <w:rFonts w:ascii="Times New Roman" w:hAnsi="Times New Roman"/>
                <w:sz w:val="28"/>
                <w:szCs w:val="28"/>
              </w:rPr>
            </w:pPr>
            <w:r>
              <w:rPr>
                <w:rFonts w:ascii="Times New Roman" w:hAnsi="Times New Roman"/>
                <w:sz w:val="16"/>
                <w:szCs w:val="16"/>
              </w:rPr>
              <w:t>Рішення атестаційної комісії</w:t>
            </w:r>
          </w:p>
        </w:tc>
        <w:tc>
          <w:tcPr>
            <w:tcW w:w="561" w:type="dxa"/>
            <w:shd w:val="clear" w:color="auto" w:fill="auto"/>
          </w:tcPr>
          <w:p w:rsidR="00310E7D" w:rsidRPr="00A2442F" w:rsidRDefault="00310E7D" w:rsidP="00A657C1">
            <w:pPr>
              <w:jc w:val="center"/>
              <w:rPr>
                <w:rFonts w:ascii="Times New Roman" w:hAnsi="Times New Roman"/>
                <w:sz w:val="16"/>
                <w:szCs w:val="16"/>
              </w:rPr>
            </w:pPr>
            <w:r w:rsidRPr="00A2442F">
              <w:rPr>
                <w:rFonts w:ascii="Times New Roman" w:hAnsi="Times New Roman"/>
                <w:sz w:val="16"/>
                <w:szCs w:val="16"/>
              </w:rPr>
              <w:t>2018</w:t>
            </w:r>
          </w:p>
        </w:tc>
        <w:tc>
          <w:tcPr>
            <w:tcW w:w="561" w:type="dxa"/>
            <w:shd w:val="clear" w:color="auto" w:fill="auto"/>
          </w:tcPr>
          <w:p w:rsidR="00310E7D" w:rsidRPr="00A2442F" w:rsidRDefault="00310E7D" w:rsidP="00A657C1">
            <w:pPr>
              <w:jc w:val="center"/>
              <w:rPr>
                <w:rFonts w:ascii="Times New Roman" w:hAnsi="Times New Roman"/>
                <w:sz w:val="16"/>
                <w:szCs w:val="16"/>
              </w:rPr>
            </w:pPr>
            <w:r w:rsidRPr="00A2442F">
              <w:rPr>
                <w:rFonts w:ascii="Times New Roman" w:hAnsi="Times New Roman"/>
                <w:sz w:val="16"/>
                <w:szCs w:val="16"/>
              </w:rPr>
              <w:t>2019</w:t>
            </w:r>
          </w:p>
        </w:tc>
        <w:tc>
          <w:tcPr>
            <w:tcW w:w="561" w:type="dxa"/>
            <w:shd w:val="clear" w:color="auto" w:fill="auto"/>
          </w:tcPr>
          <w:p w:rsidR="00310E7D" w:rsidRPr="00A2442F" w:rsidRDefault="00310E7D" w:rsidP="00A657C1">
            <w:pPr>
              <w:jc w:val="center"/>
              <w:rPr>
                <w:rFonts w:ascii="Times New Roman" w:hAnsi="Times New Roman"/>
                <w:sz w:val="16"/>
                <w:szCs w:val="16"/>
              </w:rPr>
            </w:pPr>
            <w:r w:rsidRPr="00A2442F">
              <w:rPr>
                <w:rFonts w:ascii="Times New Roman" w:hAnsi="Times New Roman"/>
                <w:sz w:val="16"/>
                <w:szCs w:val="16"/>
              </w:rPr>
              <w:t>2020</w:t>
            </w:r>
          </w:p>
        </w:tc>
        <w:tc>
          <w:tcPr>
            <w:tcW w:w="558" w:type="dxa"/>
            <w:shd w:val="clear" w:color="auto" w:fill="auto"/>
          </w:tcPr>
          <w:p w:rsidR="00310E7D" w:rsidRPr="00A2442F" w:rsidRDefault="00310E7D" w:rsidP="00A657C1">
            <w:pPr>
              <w:jc w:val="center"/>
              <w:rPr>
                <w:rFonts w:ascii="Times New Roman" w:hAnsi="Times New Roman"/>
                <w:sz w:val="16"/>
                <w:szCs w:val="16"/>
              </w:rPr>
            </w:pPr>
            <w:r w:rsidRPr="00A2442F">
              <w:rPr>
                <w:rFonts w:ascii="Times New Roman" w:hAnsi="Times New Roman"/>
                <w:sz w:val="16"/>
                <w:szCs w:val="16"/>
              </w:rPr>
              <w:t>2021</w:t>
            </w:r>
          </w:p>
        </w:tc>
        <w:tc>
          <w:tcPr>
            <w:tcW w:w="536" w:type="dxa"/>
            <w:shd w:val="clear" w:color="auto" w:fill="auto"/>
          </w:tcPr>
          <w:p w:rsidR="00310E7D" w:rsidRPr="00A2442F" w:rsidRDefault="00310E7D" w:rsidP="00FA0874">
            <w:pPr>
              <w:jc w:val="center"/>
              <w:rPr>
                <w:rFonts w:ascii="Times New Roman" w:hAnsi="Times New Roman"/>
                <w:sz w:val="16"/>
                <w:szCs w:val="16"/>
              </w:rPr>
            </w:pPr>
            <w:r w:rsidRPr="00A2442F">
              <w:rPr>
                <w:rFonts w:ascii="Times New Roman" w:hAnsi="Times New Roman"/>
                <w:sz w:val="16"/>
                <w:szCs w:val="16"/>
              </w:rPr>
              <w:t>20</w:t>
            </w:r>
            <w:r>
              <w:rPr>
                <w:rFonts w:ascii="Times New Roman" w:hAnsi="Times New Roman"/>
                <w:sz w:val="16"/>
                <w:szCs w:val="16"/>
              </w:rPr>
              <w:t>22</w:t>
            </w:r>
          </w:p>
        </w:tc>
      </w:tr>
      <w:tr w:rsidR="00310E7D" w:rsidRPr="00A2442F" w:rsidTr="00A97B65">
        <w:trPr>
          <w:cantSplit/>
          <w:trHeight w:val="1134"/>
        </w:trPr>
        <w:tc>
          <w:tcPr>
            <w:tcW w:w="392" w:type="dxa"/>
            <w:shd w:val="clear" w:color="auto" w:fill="auto"/>
          </w:tcPr>
          <w:p w:rsidR="00310E7D" w:rsidRPr="00A2442F" w:rsidRDefault="00310E7D" w:rsidP="005B3A56">
            <w:pPr>
              <w:jc w:val="center"/>
              <w:rPr>
                <w:rFonts w:ascii="Times New Roman" w:hAnsi="Times New Roman"/>
                <w:sz w:val="20"/>
                <w:szCs w:val="20"/>
              </w:rPr>
            </w:pPr>
            <w:r w:rsidRPr="00A2442F">
              <w:rPr>
                <w:rFonts w:ascii="Times New Roman" w:hAnsi="Times New Roman"/>
                <w:sz w:val="20"/>
                <w:szCs w:val="20"/>
              </w:rPr>
              <w:t>1.</w:t>
            </w:r>
          </w:p>
        </w:tc>
        <w:tc>
          <w:tcPr>
            <w:tcW w:w="1417" w:type="dxa"/>
            <w:shd w:val="clear" w:color="auto" w:fill="auto"/>
          </w:tcPr>
          <w:p w:rsidR="00310E7D" w:rsidRPr="00A2442F" w:rsidRDefault="00310E7D" w:rsidP="005B3A56">
            <w:pPr>
              <w:spacing w:after="0" w:line="240" w:lineRule="auto"/>
              <w:jc w:val="center"/>
              <w:rPr>
                <w:rFonts w:ascii="Times New Roman" w:hAnsi="Times New Roman"/>
                <w:sz w:val="18"/>
                <w:szCs w:val="18"/>
              </w:rPr>
            </w:pPr>
            <w:proofErr w:type="spellStart"/>
            <w:r w:rsidRPr="00A2442F">
              <w:rPr>
                <w:rFonts w:ascii="Times New Roman" w:hAnsi="Times New Roman"/>
                <w:sz w:val="18"/>
                <w:szCs w:val="18"/>
              </w:rPr>
              <w:t>Варава</w:t>
            </w:r>
            <w:proofErr w:type="spellEnd"/>
            <w:r w:rsidRPr="00A2442F">
              <w:rPr>
                <w:rFonts w:ascii="Times New Roman" w:hAnsi="Times New Roman"/>
                <w:sz w:val="18"/>
                <w:szCs w:val="18"/>
              </w:rPr>
              <w:t xml:space="preserve"> Наталія Марківна</w:t>
            </w:r>
          </w:p>
        </w:tc>
        <w:tc>
          <w:tcPr>
            <w:tcW w:w="1418" w:type="dxa"/>
            <w:shd w:val="clear" w:color="auto" w:fill="auto"/>
          </w:tcPr>
          <w:p w:rsidR="00310E7D" w:rsidRPr="00E5079E" w:rsidRDefault="00310E7D" w:rsidP="00E5079E">
            <w:pPr>
              <w:spacing w:after="0" w:line="240" w:lineRule="auto"/>
              <w:jc w:val="center"/>
              <w:rPr>
                <w:rFonts w:ascii="Times New Roman" w:hAnsi="Times New Roman"/>
                <w:sz w:val="16"/>
                <w:szCs w:val="16"/>
              </w:rPr>
            </w:pPr>
            <w:r w:rsidRPr="00E5079E">
              <w:rPr>
                <w:rFonts w:ascii="Times New Roman" w:hAnsi="Times New Roman"/>
                <w:sz w:val="16"/>
                <w:szCs w:val="16"/>
              </w:rPr>
              <w:t xml:space="preserve">Керівник підприємстві, установи та організації </w:t>
            </w:r>
          </w:p>
          <w:p w:rsidR="00310E7D" w:rsidRPr="00A2442F" w:rsidRDefault="00310E7D" w:rsidP="00E5079E">
            <w:pPr>
              <w:spacing w:after="0" w:line="240" w:lineRule="auto"/>
              <w:jc w:val="center"/>
              <w:rPr>
                <w:rFonts w:ascii="Times New Roman" w:hAnsi="Times New Roman"/>
                <w:sz w:val="20"/>
                <w:szCs w:val="20"/>
              </w:rPr>
            </w:pPr>
            <w:r w:rsidRPr="00E5079E">
              <w:rPr>
                <w:rFonts w:ascii="Times New Roman" w:hAnsi="Times New Roman"/>
                <w:sz w:val="16"/>
                <w:szCs w:val="16"/>
              </w:rPr>
              <w:t>(у сфері освіти та виробничого навчання)</w:t>
            </w:r>
          </w:p>
        </w:tc>
        <w:tc>
          <w:tcPr>
            <w:tcW w:w="425"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Pr>
                <w:rFonts w:ascii="Times New Roman" w:hAnsi="Times New Roman"/>
                <w:sz w:val="20"/>
                <w:szCs w:val="20"/>
              </w:rPr>
              <w:t>7</w:t>
            </w:r>
          </w:p>
        </w:tc>
        <w:tc>
          <w:tcPr>
            <w:tcW w:w="1276" w:type="dxa"/>
            <w:shd w:val="clear" w:color="auto" w:fill="auto"/>
          </w:tcPr>
          <w:p w:rsidR="00310E7D"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201</w:t>
            </w:r>
            <w:r>
              <w:rPr>
                <w:rFonts w:ascii="Times New Roman" w:hAnsi="Times New Roman"/>
                <w:sz w:val="20"/>
                <w:szCs w:val="20"/>
              </w:rPr>
              <w:t>7</w:t>
            </w:r>
            <w:r w:rsidRPr="00A2442F">
              <w:rPr>
                <w:rFonts w:ascii="Times New Roman" w:hAnsi="Times New Roman"/>
                <w:sz w:val="20"/>
                <w:szCs w:val="20"/>
              </w:rPr>
              <w:t xml:space="preserve">, </w:t>
            </w:r>
          </w:p>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КЗ «ХАНО»</w:t>
            </w:r>
          </w:p>
        </w:tc>
        <w:tc>
          <w:tcPr>
            <w:tcW w:w="425" w:type="dxa"/>
            <w:shd w:val="clear" w:color="auto" w:fill="auto"/>
            <w:textDirection w:val="btLr"/>
          </w:tcPr>
          <w:p w:rsidR="00310E7D" w:rsidRPr="00A2442F" w:rsidRDefault="00310E7D" w:rsidP="006F0FE5">
            <w:pPr>
              <w:spacing w:after="0" w:line="240" w:lineRule="auto"/>
              <w:ind w:left="113" w:right="113"/>
              <w:jc w:val="center"/>
              <w:rPr>
                <w:rFonts w:ascii="Times New Roman" w:hAnsi="Times New Roman"/>
                <w:sz w:val="20"/>
                <w:szCs w:val="20"/>
              </w:rPr>
            </w:pPr>
            <w:r>
              <w:rPr>
                <w:rFonts w:ascii="Times New Roman" w:hAnsi="Times New Roman"/>
                <w:sz w:val="20"/>
                <w:szCs w:val="20"/>
              </w:rPr>
              <w:t>20.04.2017</w:t>
            </w:r>
          </w:p>
        </w:tc>
        <w:tc>
          <w:tcPr>
            <w:tcW w:w="1724"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Pr>
                <w:rFonts w:ascii="Times New Roman" w:hAnsi="Times New Roman"/>
                <w:sz w:val="20"/>
                <w:szCs w:val="20"/>
              </w:rPr>
              <w:t>Відповідає займаній посаді</w:t>
            </w: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58"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36" w:type="dxa"/>
            <w:shd w:val="clear" w:color="auto" w:fill="auto"/>
          </w:tcPr>
          <w:p w:rsidR="00310E7D" w:rsidRPr="00A2442F" w:rsidRDefault="00310E7D" w:rsidP="00A657C1">
            <w:pPr>
              <w:spacing w:after="0" w:line="240" w:lineRule="auto"/>
              <w:jc w:val="center"/>
              <w:rPr>
                <w:rFonts w:ascii="Times New Roman" w:hAnsi="Times New Roman"/>
                <w:sz w:val="20"/>
                <w:szCs w:val="20"/>
              </w:rPr>
            </w:pPr>
            <w:r w:rsidRPr="00A2442F">
              <w:rPr>
                <w:rFonts w:ascii="Times New Roman" w:hAnsi="Times New Roman"/>
                <w:sz w:val="20"/>
                <w:szCs w:val="20"/>
              </w:rPr>
              <w:t>+</w:t>
            </w:r>
          </w:p>
        </w:tc>
      </w:tr>
      <w:tr w:rsidR="00310E7D" w:rsidRPr="00A2442F" w:rsidTr="00A97B65">
        <w:trPr>
          <w:cantSplit/>
          <w:trHeight w:val="1134"/>
        </w:trPr>
        <w:tc>
          <w:tcPr>
            <w:tcW w:w="392" w:type="dxa"/>
            <w:shd w:val="clear" w:color="auto" w:fill="auto"/>
          </w:tcPr>
          <w:p w:rsidR="00310E7D" w:rsidRPr="00A2442F" w:rsidRDefault="00310E7D" w:rsidP="005B3A56">
            <w:pPr>
              <w:jc w:val="center"/>
              <w:rPr>
                <w:rFonts w:ascii="Times New Roman" w:hAnsi="Times New Roman"/>
                <w:sz w:val="20"/>
                <w:szCs w:val="20"/>
              </w:rPr>
            </w:pPr>
            <w:r w:rsidRPr="00A2442F">
              <w:rPr>
                <w:rFonts w:ascii="Times New Roman" w:hAnsi="Times New Roman"/>
                <w:sz w:val="20"/>
                <w:szCs w:val="20"/>
              </w:rPr>
              <w:t>2.</w:t>
            </w:r>
          </w:p>
        </w:tc>
        <w:tc>
          <w:tcPr>
            <w:tcW w:w="1417" w:type="dxa"/>
            <w:shd w:val="clear" w:color="auto" w:fill="auto"/>
          </w:tcPr>
          <w:p w:rsidR="00310E7D" w:rsidRPr="00A2442F" w:rsidRDefault="00310E7D" w:rsidP="005B3A56">
            <w:pPr>
              <w:spacing w:after="0" w:line="240" w:lineRule="auto"/>
              <w:jc w:val="center"/>
              <w:rPr>
                <w:rFonts w:ascii="Times New Roman" w:hAnsi="Times New Roman"/>
                <w:sz w:val="18"/>
                <w:szCs w:val="18"/>
              </w:rPr>
            </w:pPr>
            <w:r w:rsidRPr="00A2442F">
              <w:rPr>
                <w:rFonts w:ascii="Times New Roman" w:hAnsi="Times New Roman"/>
                <w:sz w:val="18"/>
                <w:szCs w:val="18"/>
              </w:rPr>
              <w:t xml:space="preserve">Барабаш Любов Михайлівна </w:t>
            </w:r>
          </w:p>
        </w:tc>
        <w:tc>
          <w:tcPr>
            <w:tcW w:w="1418" w:type="dxa"/>
            <w:shd w:val="clear" w:color="auto" w:fill="auto"/>
          </w:tcPr>
          <w:p w:rsidR="00310E7D" w:rsidRPr="00A2442F" w:rsidRDefault="00310E7D" w:rsidP="005B3A56">
            <w:pPr>
              <w:spacing w:after="0" w:line="240" w:lineRule="auto"/>
              <w:jc w:val="center"/>
              <w:rPr>
                <w:rFonts w:ascii="Times New Roman" w:hAnsi="Times New Roman"/>
                <w:sz w:val="16"/>
                <w:szCs w:val="16"/>
              </w:rPr>
            </w:pPr>
            <w:r w:rsidRPr="00A2442F">
              <w:rPr>
                <w:rFonts w:ascii="Times New Roman" w:hAnsi="Times New Roman"/>
                <w:sz w:val="16"/>
                <w:szCs w:val="16"/>
              </w:rPr>
              <w:t>Організатор-методист культурно-просвітницької роботи вищої кваліфікації</w:t>
            </w:r>
          </w:p>
        </w:tc>
        <w:tc>
          <w:tcPr>
            <w:tcW w:w="425" w:type="dxa"/>
            <w:shd w:val="clear" w:color="auto" w:fill="auto"/>
          </w:tcPr>
          <w:p w:rsidR="00310E7D" w:rsidRPr="00A2442F" w:rsidRDefault="00310E7D" w:rsidP="00FA0874">
            <w:pPr>
              <w:spacing w:after="0" w:line="240" w:lineRule="auto"/>
              <w:jc w:val="center"/>
              <w:rPr>
                <w:rFonts w:ascii="Times New Roman" w:hAnsi="Times New Roman"/>
                <w:sz w:val="20"/>
                <w:szCs w:val="20"/>
              </w:rPr>
            </w:pPr>
            <w:r w:rsidRPr="00A2442F">
              <w:rPr>
                <w:rFonts w:ascii="Times New Roman" w:hAnsi="Times New Roman"/>
                <w:sz w:val="20"/>
                <w:szCs w:val="20"/>
              </w:rPr>
              <w:t>3</w:t>
            </w:r>
            <w:r>
              <w:rPr>
                <w:rFonts w:ascii="Times New Roman" w:hAnsi="Times New Roman"/>
                <w:sz w:val="20"/>
                <w:szCs w:val="20"/>
              </w:rPr>
              <w:t>5</w:t>
            </w:r>
          </w:p>
        </w:tc>
        <w:tc>
          <w:tcPr>
            <w:tcW w:w="1276"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2016, Харківська державна академія культури</w:t>
            </w:r>
          </w:p>
        </w:tc>
        <w:tc>
          <w:tcPr>
            <w:tcW w:w="425" w:type="dxa"/>
            <w:shd w:val="clear" w:color="auto" w:fill="auto"/>
            <w:textDirection w:val="btLr"/>
          </w:tcPr>
          <w:p w:rsidR="00310E7D" w:rsidRPr="00A2442F" w:rsidRDefault="00310E7D" w:rsidP="006F0FE5">
            <w:pPr>
              <w:spacing w:after="0" w:line="240" w:lineRule="auto"/>
              <w:ind w:left="113" w:right="113"/>
              <w:jc w:val="center"/>
              <w:rPr>
                <w:rFonts w:ascii="Times New Roman" w:hAnsi="Times New Roman"/>
                <w:sz w:val="20"/>
                <w:szCs w:val="20"/>
              </w:rPr>
            </w:pPr>
            <w:r>
              <w:rPr>
                <w:rFonts w:ascii="Times New Roman" w:hAnsi="Times New Roman"/>
                <w:sz w:val="20"/>
                <w:szCs w:val="20"/>
              </w:rPr>
              <w:t>20.04.2017</w:t>
            </w:r>
          </w:p>
        </w:tc>
        <w:tc>
          <w:tcPr>
            <w:tcW w:w="1724"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Pr>
                <w:rFonts w:ascii="Times New Roman" w:hAnsi="Times New Roman"/>
                <w:sz w:val="20"/>
                <w:szCs w:val="20"/>
              </w:rPr>
              <w:t>Відповідає займаній посаді</w:t>
            </w: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58"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36" w:type="dxa"/>
            <w:shd w:val="clear" w:color="auto" w:fill="auto"/>
          </w:tcPr>
          <w:p w:rsidR="00310E7D" w:rsidRPr="00A2442F" w:rsidRDefault="00310E7D" w:rsidP="00A657C1">
            <w:pPr>
              <w:spacing w:after="0" w:line="240" w:lineRule="auto"/>
              <w:jc w:val="center"/>
              <w:rPr>
                <w:rFonts w:ascii="Times New Roman" w:hAnsi="Times New Roman"/>
                <w:sz w:val="20"/>
                <w:szCs w:val="20"/>
              </w:rPr>
            </w:pPr>
            <w:r w:rsidRPr="00A2442F">
              <w:rPr>
                <w:rFonts w:ascii="Times New Roman" w:hAnsi="Times New Roman"/>
                <w:sz w:val="20"/>
                <w:szCs w:val="20"/>
              </w:rPr>
              <w:t>+</w:t>
            </w:r>
          </w:p>
        </w:tc>
      </w:tr>
      <w:tr w:rsidR="00310E7D" w:rsidRPr="00A2442F" w:rsidTr="00A97B65">
        <w:trPr>
          <w:cantSplit/>
          <w:trHeight w:val="1134"/>
        </w:trPr>
        <w:tc>
          <w:tcPr>
            <w:tcW w:w="392" w:type="dxa"/>
            <w:shd w:val="clear" w:color="auto" w:fill="auto"/>
          </w:tcPr>
          <w:p w:rsidR="00310E7D" w:rsidRPr="00A2442F" w:rsidRDefault="00310E7D" w:rsidP="005B3A56">
            <w:pPr>
              <w:jc w:val="center"/>
              <w:rPr>
                <w:rFonts w:ascii="Times New Roman" w:hAnsi="Times New Roman"/>
                <w:sz w:val="20"/>
                <w:szCs w:val="20"/>
              </w:rPr>
            </w:pPr>
            <w:r w:rsidRPr="00A2442F">
              <w:rPr>
                <w:rFonts w:ascii="Times New Roman" w:hAnsi="Times New Roman"/>
                <w:sz w:val="20"/>
                <w:szCs w:val="20"/>
              </w:rPr>
              <w:t>3.</w:t>
            </w:r>
          </w:p>
        </w:tc>
        <w:tc>
          <w:tcPr>
            <w:tcW w:w="1417" w:type="dxa"/>
            <w:shd w:val="clear" w:color="auto" w:fill="auto"/>
          </w:tcPr>
          <w:p w:rsidR="00310E7D" w:rsidRPr="00A2442F" w:rsidRDefault="00310E7D" w:rsidP="005B3A56">
            <w:pPr>
              <w:spacing w:after="0" w:line="240" w:lineRule="auto"/>
              <w:jc w:val="center"/>
              <w:rPr>
                <w:rFonts w:ascii="Times New Roman" w:hAnsi="Times New Roman"/>
                <w:sz w:val="18"/>
                <w:szCs w:val="18"/>
              </w:rPr>
            </w:pPr>
            <w:proofErr w:type="spellStart"/>
            <w:r w:rsidRPr="00A2442F">
              <w:rPr>
                <w:rFonts w:ascii="Times New Roman" w:hAnsi="Times New Roman"/>
                <w:sz w:val="18"/>
                <w:szCs w:val="18"/>
              </w:rPr>
              <w:t>Хорунжа</w:t>
            </w:r>
            <w:proofErr w:type="spellEnd"/>
            <w:r w:rsidRPr="00A2442F">
              <w:rPr>
                <w:rFonts w:ascii="Times New Roman" w:hAnsi="Times New Roman"/>
                <w:sz w:val="18"/>
                <w:szCs w:val="18"/>
              </w:rPr>
              <w:t xml:space="preserve"> Тетяна Василівна</w:t>
            </w:r>
          </w:p>
        </w:tc>
        <w:tc>
          <w:tcPr>
            <w:tcW w:w="1418" w:type="dxa"/>
            <w:shd w:val="clear" w:color="auto" w:fill="auto"/>
          </w:tcPr>
          <w:p w:rsidR="00310E7D" w:rsidRPr="00A2442F" w:rsidRDefault="00310E7D" w:rsidP="005B3A56">
            <w:pPr>
              <w:spacing w:after="0" w:line="240" w:lineRule="auto"/>
              <w:jc w:val="center"/>
              <w:rPr>
                <w:rFonts w:ascii="Times New Roman" w:hAnsi="Times New Roman"/>
                <w:sz w:val="16"/>
                <w:szCs w:val="16"/>
              </w:rPr>
            </w:pPr>
            <w:r w:rsidRPr="00A2442F">
              <w:rPr>
                <w:rFonts w:ascii="Times New Roman" w:hAnsi="Times New Roman"/>
                <w:sz w:val="16"/>
                <w:szCs w:val="16"/>
              </w:rPr>
              <w:t>Культосвітній працівник, організатор-методист клубної роботи</w:t>
            </w:r>
          </w:p>
        </w:tc>
        <w:tc>
          <w:tcPr>
            <w:tcW w:w="425" w:type="dxa"/>
            <w:shd w:val="clear" w:color="auto" w:fill="auto"/>
          </w:tcPr>
          <w:p w:rsidR="00310E7D" w:rsidRPr="00A2442F" w:rsidRDefault="00310E7D" w:rsidP="00867997">
            <w:pPr>
              <w:spacing w:after="0" w:line="240" w:lineRule="auto"/>
              <w:jc w:val="center"/>
              <w:rPr>
                <w:rFonts w:ascii="Times New Roman" w:hAnsi="Times New Roman"/>
                <w:sz w:val="20"/>
                <w:szCs w:val="20"/>
              </w:rPr>
            </w:pPr>
            <w:r w:rsidRPr="00A2442F">
              <w:rPr>
                <w:rFonts w:ascii="Times New Roman" w:hAnsi="Times New Roman"/>
                <w:sz w:val="20"/>
                <w:szCs w:val="20"/>
              </w:rPr>
              <w:t>3</w:t>
            </w:r>
            <w:r>
              <w:rPr>
                <w:rFonts w:ascii="Times New Roman" w:hAnsi="Times New Roman"/>
                <w:sz w:val="20"/>
                <w:szCs w:val="20"/>
              </w:rPr>
              <w:t>4</w:t>
            </w:r>
          </w:p>
        </w:tc>
        <w:tc>
          <w:tcPr>
            <w:tcW w:w="1276" w:type="dxa"/>
            <w:shd w:val="clear" w:color="auto" w:fill="auto"/>
          </w:tcPr>
          <w:p w:rsidR="00310E7D"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 xml:space="preserve">2012, </w:t>
            </w:r>
          </w:p>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КЗ «ХАНО»</w:t>
            </w:r>
          </w:p>
        </w:tc>
        <w:tc>
          <w:tcPr>
            <w:tcW w:w="425" w:type="dxa"/>
            <w:shd w:val="clear" w:color="auto" w:fill="auto"/>
            <w:textDirection w:val="btLr"/>
          </w:tcPr>
          <w:p w:rsidR="00310E7D" w:rsidRPr="00A2442F" w:rsidRDefault="00310E7D" w:rsidP="006F0FE5">
            <w:pPr>
              <w:spacing w:after="0" w:line="240" w:lineRule="auto"/>
              <w:ind w:left="113" w:right="113"/>
              <w:jc w:val="center"/>
              <w:rPr>
                <w:rFonts w:ascii="Times New Roman" w:hAnsi="Times New Roman"/>
                <w:sz w:val="20"/>
                <w:szCs w:val="20"/>
              </w:rPr>
            </w:pPr>
            <w:r>
              <w:rPr>
                <w:rFonts w:ascii="Times New Roman" w:hAnsi="Times New Roman"/>
                <w:sz w:val="20"/>
                <w:szCs w:val="20"/>
              </w:rPr>
              <w:t>17.03.2017</w:t>
            </w:r>
          </w:p>
        </w:tc>
        <w:tc>
          <w:tcPr>
            <w:tcW w:w="1724" w:type="dxa"/>
            <w:shd w:val="clear" w:color="auto" w:fill="auto"/>
          </w:tcPr>
          <w:p w:rsidR="00310E7D" w:rsidRPr="00A2442F" w:rsidRDefault="00310E7D" w:rsidP="00310E7D">
            <w:pPr>
              <w:spacing w:after="0" w:line="240" w:lineRule="auto"/>
              <w:jc w:val="center"/>
              <w:rPr>
                <w:rFonts w:ascii="Times New Roman" w:hAnsi="Times New Roman"/>
                <w:sz w:val="20"/>
                <w:szCs w:val="20"/>
              </w:rPr>
            </w:pPr>
            <w:r>
              <w:rPr>
                <w:rFonts w:ascii="Times New Roman" w:hAnsi="Times New Roman"/>
                <w:sz w:val="16"/>
                <w:szCs w:val="16"/>
              </w:rPr>
              <w:t>Відповідає раніше присвоєній кваліфікаційній категорії «с</w:t>
            </w:r>
            <w:r w:rsidRPr="00E5079E">
              <w:rPr>
                <w:rFonts w:ascii="Times New Roman" w:hAnsi="Times New Roman"/>
                <w:sz w:val="16"/>
                <w:szCs w:val="16"/>
              </w:rPr>
              <w:t>пеціаліст</w:t>
            </w:r>
            <w:r>
              <w:rPr>
                <w:rFonts w:ascii="Times New Roman" w:hAnsi="Times New Roman"/>
                <w:sz w:val="20"/>
                <w:szCs w:val="20"/>
              </w:rPr>
              <w:t xml:space="preserve"> </w:t>
            </w:r>
            <w:r w:rsidRPr="00E5079E">
              <w:rPr>
                <w:rFonts w:ascii="Times New Roman" w:hAnsi="Times New Roman"/>
                <w:sz w:val="16"/>
                <w:szCs w:val="16"/>
              </w:rPr>
              <w:t>І категорії</w:t>
            </w:r>
            <w:r>
              <w:rPr>
                <w:rFonts w:ascii="Times New Roman" w:hAnsi="Times New Roman"/>
                <w:sz w:val="16"/>
                <w:szCs w:val="16"/>
              </w:rPr>
              <w:t>»</w:t>
            </w: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r w:rsidRPr="00A2442F">
              <w:rPr>
                <w:rFonts w:ascii="Times New Roman" w:hAnsi="Times New Roman"/>
                <w:sz w:val="20"/>
                <w:szCs w:val="20"/>
              </w:rPr>
              <w:t>+</w:t>
            </w: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58"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36"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r>
      <w:tr w:rsidR="00310E7D" w:rsidRPr="00A2442F" w:rsidTr="00A97B65">
        <w:trPr>
          <w:cantSplit/>
          <w:trHeight w:val="1134"/>
        </w:trPr>
        <w:tc>
          <w:tcPr>
            <w:tcW w:w="392" w:type="dxa"/>
            <w:shd w:val="clear" w:color="auto" w:fill="auto"/>
          </w:tcPr>
          <w:p w:rsidR="00310E7D" w:rsidRPr="00A2442F" w:rsidRDefault="00310E7D" w:rsidP="005B3A56">
            <w:pPr>
              <w:jc w:val="center"/>
              <w:rPr>
                <w:rFonts w:ascii="Times New Roman" w:hAnsi="Times New Roman"/>
                <w:sz w:val="20"/>
                <w:szCs w:val="20"/>
              </w:rPr>
            </w:pPr>
            <w:r w:rsidRPr="00A2442F">
              <w:rPr>
                <w:rFonts w:ascii="Times New Roman" w:hAnsi="Times New Roman"/>
                <w:sz w:val="20"/>
                <w:szCs w:val="20"/>
              </w:rPr>
              <w:t>4.</w:t>
            </w:r>
          </w:p>
        </w:tc>
        <w:tc>
          <w:tcPr>
            <w:tcW w:w="1417" w:type="dxa"/>
            <w:shd w:val="clear" w:color="auto" w:fill="auto"/>
          </w:tcPr>
          <w:p w:rsidR="00310E7D" w:rsidRPr="00A2442F" w:rsidRDefault="00310E7D" w:rsidP="005B3A56">
            <w:pPr>
              <w:spacing w:after="0" w:line="240" w:lineRule="auto"/>
              <w:jc w:val="center"/>
              <w:rPr>
                <w:rFonts w:ascii="Times New Roman" w:hAnsi="Times New Roman"/>
                <w:sz w:val="18"/>
                <w:szCs w:val="18"/>
              </w:rPr>
            </w:pPr>
            <w:r w:rsidRPr="00A2442F">
              <w:rPr>
                <w:rFonts w:ascii="Times New Roman" w:hAnsi="Times New Roman"/>
                <w:sz w:val="18"/>
                <w:szCs w:val="18"/>
              </w:rPr>
              <w:t>Биков Анатолій Якович</w:t>
            </w:r>
          </w:p>
        </w:tc>
        <w:tc>
          <w:tcPr>
            <w:tcW w:w="1418"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16"/>
                <w:szCs w:val="16"/>
              </w:rPr>
              <w:t>Клубний працівник, керівник художньої самодіяльності (оркестру народних інструментів</w:t>
            </w:r>
            <w:r w:rsidRPr="00A2442F">
              <w:rPr>
                <w:rFonts w:ascii="Times New Roman" w:hAnsi="Times New Roman"/>
                <w:sz w:val="20"/>
                <w:szCs w:val="20"/>
              </w:rPr>
              <w:t>)</w:t>
            </w:r>
          </w:p>
        </w:tc>
        <w:tc>
          <w:tcPr>
            <w:tcW w:w="425" w:type="dxa"/>
            <w:shd w:val="clear" w:color="auto" w:fill="auto"/>
          </w:tcPr>
          <w:p w:rsidR="00310E7D" w:rsidRPr="00A2442F" w:rsidRDefault="00310E7D" w:rsidP="00867997">
            <w:pPr>
              <w:spacing w:after="0" w:line="240" w:lineRule="auto"/>
              <w:jc w:val="center"/>
              <w:rPr>
                <w:rFonts w:ascii="Times New Roman" w:hAnsi="Times New Roman"/>
                <w:sz w:val="20"/>
                <w:szCs w:val="20"/>
              </w:rPr>
            </w:pPr>
            <w:r w:rsidRPr="00A2442F">
              <w:rPr>
                <w:rFonts w:ascii="Times New Roman" w:hAnsi="Times New Roman"/>
                <w:sz w:val="20"/>
                <w:szCs w:val="20"/>
              </w:rPr>
              <w:t>3</w:t>
            </w:r>
            <w:r>
              <w:rPr>
                <w:rFonts w:ascii="Times New Roman" w:hAnsi="Times New Roman"/>
                <w:sz w:val="20"/>
                <w:szCs w:val="20"/>
              </w:rPr>
              <w:t>6</w:t>
            </w:r>
          </w:p>
        </w:tc>
        <w:tc>
          <w:tcPr>
            <w:tcW w:w="1276" w:type="dxa"/>
            <w:shd w:val="clear" w:color="auto" w:fill="auto"/>
          </w:tcPr>
          <w:p w:rsidR="00310E7D"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 xml:space="preserve">2013, </w:t>
            </w:r>
          </w:p>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КЗ «ХАНО»</w:t>
            </w:r>
          </w:p>
        </w:tc>
        <w:tc>
          <w:tcPr>
            <w:tcW w:w="425" w:type="dxa"/>
            <w:shd w:val="clear" w:color="auto" w:fill="auto"/>
            <w:textDirection w:val="btLr"/>
          </w:tcPr>
          <w:p w:rsidR="00310E7D" w:rsidRPr="00A2442F" w:rsidRDefault="00310E7D" w:rsidP="006F0FE5">
            <w:pPr>
              <w:spacing w:after="0" w:line="240" w:lineRule="auto"/>
              <w:ind w:left="113" w:right="113"/>
              <w:jc w:val="center"/>
              <w:rPr>
                <w:rFonts w:ascii="Times New Roman" w:hAnsi="Times New Roman"/>
                <w:sz w:val="20"/>
                <w:szCs w:val="20"/>
              </w:rPr>
            </w:pPr>
            <w:r>
              <w:rPr>
                <w:rFonts w:ascii="Times New Roman" w:hAnsi="Times New Roman"/>
                <w:sz w:val="20"/>
                <w:szCs w:val="20"/>
              </w:rPr>
              <w:t>17.03.2014</w:t>
            </w:r>
          </w:p>
        </w:tc>
        <w:tc>
          <w:tcPr>
            <w:tcW w:w="1724" w:type="dxa"/>
            <w:shd w:val="clear" w:color="auto" w:fill="auto"/>
          </w:tcPr>
          <w:p w:rsidR="00310E7D" w:rsidRPr="00A2442F" w:rsidRDefault="00310E7D" w:rsidP="00310E7D">
            <w:pPr>
              <w:spacing w:after="0" w:line="240" w:lineRule="auto"/>
              <w:jc w:val="center"/>
              <w:rPr>
                <w:rFonts w:ascii="Times New Roman" w:hAnsi="Times New Roman"/>
                <w:sz w:val="20"/>
                <w:szCs w:val="20"/>
              </w:rPr>
            </w:pPr>
            <w:r>
              <w:rPr>
                <w:rFonts w:ascii="Times New Roman" w:hAnsi="Times New Roman"/>
                <w:sz w:val="18"/>
                <w:szCs w:val="18"/>
              </w:rPr>
              <w:t xml:space="preserve">Відповідає раніше встановленому </w:t>
            </w:r>
            <w:r w:rsidRPr="00E5079E">
              <w:rPr>
                <w:rFonts w:ascii="Times New Roman" w:hAnsi="Times New Roman"/>
                <w:sz w:val="18"/>
                <w:szCs w:val="18"/>
              </w:rPr>
              <w:t>10 тарифн</w:t>
            </w:r>
            <w:r>
              <w:rPr>
                <w:rFonts w:ascii="Times New Roman" w:hAnsi="Times New Roman"/>
                <w:sz w:val="18"/>
                <w:szCs w:val="18"/>
              </w:rPr>
              <w:t>ому</w:t>
            </w:r>
            <w:r w:rsidRPr="00E5079E">
              <w:rPr>
                <w:rFonts w:ascii="Times New Roman" w:hAnsi="Times New Roman"/>
                <w:sz w:val="18"/>
                <w:szCs w:val="18"/>
              </w:rPr>
              <w:t xml:space="preserve"> розряд</w:t>
            </w:r>
            <w:r>
              <w:rPr>
                <w:rFonts w:ascii="Times New Roman" w:hAnsi="Times New Roman"/>
                <w:sz w:val="18"/>
                <w:szCs w:val="18"/>
              </w:rPr>
              <w:t>у</w:t>
            </w: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r w:rsidRPr="00A2442F">
              <w:rPr>
                <w:rFonts w:ascii="Times New Roman" w:hAnsi="Times New Roman"/>
                <w:sz w:val="20"/>
                <w:szCs w:val="20"/>
              </w:rPr>
              <w:t>+</w:t>
            </w: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58"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36"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r>
      <w:tr w:rsidR="00310E7D" w:rsidRPr="00A2442F" w:rsidTr="00A97B65">
        <w:trPr>
          <w:cantSplit/>
          <w:trHeight w:val="1134"/>
        </w:trPr>
        <w:tc>
          <w:tcPr>
            <w:tcW w:w="392" w:type="dxa"/>
            <w:shd w:val="clear" w:color="auto" w:fill="auto"/>
          </w:tcPr>
          <w:p w:rsidR="00310E7D" w:rsidRPr="00A2442F" w:rsidRDefault="00310E7D" w:rsidP="005B3A56">
            <w:pPr>
              <w:jc w:val="center"/>
              <w:rPr>
                <w:rFonts w:ascii="Times New Roman" w:hAnsi="Times New Roman"/>
                <w:sz w:val="20"/>
                <w:szCs w:val="20"/>
              </w:rPr>
            </w:pPr>
            <w:r w:rsidRPr="00A2442F">
              <w:rPr>
                <w:rFonts w:ascii="Times New Roman" w:hAnsi="Times New Roman"/>
                <w:sz w:val="20"/>
                <w:szCs w:val="20"/>
              </w:rPr>
              <w:t>5.</w:t>
            </w:r>
          </w:p>
        </w:tc>
        <w:tc>
          <w:tcPr>
            <w:tcW w:w="1417" w:type="dxa"/>
            <w:shd w:val="clear" w:color="auto" w:fill="auto"/>
          </w:tcPr>
          <w:p w:rsidR="00310E7D" w:rsidRPr="00A2442F" w:rsidRDefault="00310E7D" w:rsidP="005B3A56">
            <w:pPr>
              <w:spacing w:after="0" w:line="240" w:lineRule="auto"/>
              <w:jc w:val="center"/>
              <w:rPr>
                <w:rFonts w:ascii="Times New Roman" w:hAnsi="Times New Roman"/>
                <w:sz w:val="18"/>
                <w:szCs w:val="18"/>
              </w:rPr>
            </w:pPr>
            <w:proofErr w:type="spellStart"/>
            <w:r w:rsidRPr="00A2442F">
              <w:rPr>
                <w:rFonts w:ascii="Times New Roman" w:hAnsi="Times New Roman"/>
                <w:sz w:val="18"/>
                <w:szCs w:val="18"/>
              </w:rPr>
              <w:t>Ляхович-Звєрєва</w:t>
            </w:r>
            <w:proofErr w:type="spellEnd"/>
            <w:r w:rsidRPr="00A2442F">
              <w:rPr>
                <w:rFonts w:ascii="Times New Roman" w:hAnsi="Times New Roman"/>
                <w:sz w:val="18"/>
                <w:szCs w:val="18"/>
              </w:rPr>
              <w:t xml:space="preserve"> Євгенія Олександрівна</w:t>
            </w:r>
          </w:p>
        </w:tc>
        <w:tc>
          <w:tcPr>
            <w:tcW w:w="1418"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16"/>
                <w:szCs w:val="16"/>
              </w:rPr>
              <w:t>Учитель початкових класів і вчитель музики</w:t>
            </w:r>
          </w:p>
        </w:tc>
        <w:tc>
          <w:tcPr>
            <w:tcW w:w="425" w:type="dxa"/>
            <w:shd w:val="clear" w:color="auto" w:fill="auto"/>
          </w:tcPr>
          <w:p w:rsidR="00310E7D" w:rsidRPr="00A2442F" w:rsidRDefault="00310E7D" w:rsidP="00867997">
            <w:pPr>
              <w:spacing w:after="0" w:line="240" w:lineRule="auto"/>
              <w:jc w:val="center"/>
              <w:rPr>
                <w:rFonts w:ascii="Times New Roman" w:hAnsi="Times New Roman"/>
                <w:sz w:val="20"/>
                <w:szCs w:val="20"/>
              </w:rPr>
            </w:pPr>
            <w:r w:rsidRPr="00A2442F">
              <w:rPr>
                <w:rFonts w:ascii="Times New Roman" w:hAnsi="Times New Roman"/>
                <w:sz w:val="20"/>
                <w:szCs w:val="20"/>
              </w:rPr>
              <w:t>1</w:t>
            </w:r>
            <w:r>
              <w:rPr>
                <w:rFonts w:ascii="Times New Roman" w:hAnsi="Times New Roman"/>
                <w:sz w:val="20"/>
                <w:szCs w:val="20"/>
              </w:rPr>
              <w:t>8</w:t>
            </w:r>
          </w:p>
        </w:tc>
        <w:tc>
          <w:tcPr>
            <w:tcW w:w="1276"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w:t>
            </w:r>
          </w:p>
        </w:tc>
        <w:tc>
          <w:tcPr>
            <w:tcW w:w="425" w:type="dxa"/>
            <w:shd w:val="clear" w:color="auto" w:fill="auto"/>
            <w:textDirection w:val="btLr"/>
          </w:tcPr>
          <w:p w:rsidR="00310E7D" w:rsidRPr="00A2442F" w:rsidRDefault="00310E7D" w:rsidP="006F0FE5">
            <w:pPr>
              <w:spacing w:after="0" w:line="240" w:lineRule="auto"/>
              <w:ind w:left="113" w:right="113"/>
              <w:jc w:val="center"/>
              <w:rPr>
                <w:rFonts w:ascii="Times New Roman" w:hAnsi="Times New Roman"/>
                <w:sz w:val="20"/>
                <w:szCs w:val="20"/>
              </w:rPr>
            </w:pPr>
          </w:p>
        </w:tc>
        <w:tc>
          <w:tcPr>
            <w:tcW w:w="1724" w:type="dxa"/>
            <w:shd w:val="clear" w:color="auto" w:fill="auto"/>
          </w:tcPr>
          <w:p w:rsidR="00310E7D" w:rsidRPr="00A2442F" w:rsidRDefault="00310E7D" w:rsidP="005B3A56">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58" w:type="dxa"/>
            <w:shd w:val="clear" w:color="auto" w:fill="auto"/>
          </w:tcPr>
          <w:p w:rsidR="00310E7D" w:rsidRPr="00A2442F" w:rsidRDefault="00310E7D" w:rsidP="00A657C1">
            <w:pPr>
              <w:spacing w:after="0" w:line="240" w:lineRule="auto"/>
              <w:jc w:val="center"/>
              <w:rPr>
                <w:rFonts w:ascii="Times New Roman" w:hAnsi="Times New Roman"/>
                <w:sz w:val="20"/>
                <w:szCs w:val="20"/>
              </w:rPr>
            </w:pPr>
            <w:r>
              <w:rPr>
                <w:rFonts w:ascii="Times New Roman" w:hAnsi="Times New Roman"/>
                <w:sz w:val="20"/>
                <w:szCs w:val="20"/>
              </w:rPr>
              <w:t>+</w:t>
            </w:r>
          </w:p>
        </w:tc>
        <w:tc>
          <w:tcPr>
            <w:tcW w:w="536"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r>
      <w:tr w:rsidR="00310E7D" w:rsidRPr="00A2442F" w:rsidTr="00A97B65">
        <w:trPr>
          <w:cantSplit/>
          <w:trHeight w:val="1134"/>
        </w:trPr>
        <w:tc>
          <w:tcPr>
            <w:tcW w:w="392" w:type="dxa"/>
            <w:shd w:val="clear" w:color="auto" w:fill="auto"/>
          </w:tcPr>
          <w:p w:rsidR="00310E7D" w:rsidRPr="00A2442F" w:rsidRDefault="00310E7D" w:rsidP="005B3A56">
            <w:pPr>
              <w:jc w:val="center"/>
              <w:rPr>
                <w:rFonts w:ascii="Times New Roman" w:hAnsi="Times New Roman"/>
                <w:sz w:val="20"/>
                <w:szCs w:val="20"/>
              </w:rPr>
            </w:pPr>
            <w:r>
              <w:rPr>
                <w:rFonts w:ascii="Times New Roman" w:hAnsi="Times New Roman"/>
                <w:sz w:val="20"/>
                <w:szCs w:val="20"/>
              </w:rPr>
              <w:t>6.</w:t>
            </w:r>
          </w:p>
        </w:tc>
        <w:tc>
          <w:tcPr>
            <w:tcW w:w="1417" w:type="dxa"/>
            <w:shd w:val="clear" w:color="auto" w:fill="auto"/>
          </w:tcPr>
          <w:p w:rsidR="00310E7D" w:rsidRPr="00A657C1" w:rsidRDefault="00310E7D" w:rsidP="005B3A56">
            <w:pPr>
              <w:spacing w:after="0" w:line="240" w:lineRule="auto"/>
              <w:jc w:val="center"/>
              <w:rPr>
                <w:rFonts w:ascii="Times New Roman" w:hAnsi="Times New Roman"/>
                <w:sz w:val="18"/>
                <w:szCs w:val="18"/>
              </w:rPr>
            </w:pPr>
            <w:proofErr w:type="spellStart"/>
            <w:r w:rsidRPr="00A657C1">
              <w:rPr>
                <w:rFonts w:ascii="Times New Roman" w:hAnsi="Times New Roman"/>
                <w:sz w:val="18"/>
                <w:szCs w:val="18"/>
              </w:rPr>
              <w:t>Кащавець</w:t>
            </w:r>
            <w:proofErr w:type="spellEnd"/>
            <w:r w:rsidRPr="00A657C1">
              <w:rPr>
                <w:rFonts w:ascii="Times New Roman" w:hAnsi="Times New Roman"/>
                <w:sz w:val="18"/>
                <w:szCs w:val="18"/>
              </w:rPr>
              <w:t xml:space="preserve"> Максим Петрович</w:t>
            </w:r>
          </w:p>
        </w:tc>
        <w:tc>
          <w:tcPr>
            <w:tcW w:w="1418" w:type="dxa"/>
            <w:shd w:val="clear" w:color="auto" w:fill="auto"/>
          </w:tcPr>
          <w:p w:rsidR="00310E7D" w:rsidRPr="00A657C1" w:rsidRDefault="00310E7D" w:rsidP="005B3A56">
            <w:pPr>
              <w:spacing w:after="0" w:line="240" w:lineRule="auto"/>
              <w:jc w:val="center"/>
              <w:rPr>
                <w:rFonts w:ascii="Times New Roman" w:hAnsi="Times New Roman"/>
                <w:sz w:val="18"/>
                <w:szCs w:val="18"/>
              </w:rPr>
            </w:pPr>
            <w:r w:rsidRPr="00A657C1">
              <w:rPr>
                <w:rFonts w:ascii="Times New Roman" w:hAnsi="Times New Roman"/>
                <w:sz w:val="18"/>
                <w:szCs w:val="18"/>
              </w:rPr>
              <w:t>Хореографія</w:t>
            </w:r>
          </w:p>
        </w:tc>
        <w:tc>
          <w:tcPr>
            <w:tcW w:w="425"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Pr>
                <w:rFonts w:ascii="Times New Roman" w:hAnsi="Times New Roman"/>
                <w:sz w:val="20"/>
                <w:szCs w:val="20"/>
              </w:rPr>
              <w:t>22</w:t>
            </w:r>
          </w:p>
        </w:tc>
        <w:tc>
          <w:tcPr>
            <w:tcW w:w="1276"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Pr>
                <w:rFonts w:ascii="Times New Roman" w:hAnsi="Times New Roman"/>
                <w:sz w:val="20"/>
                <w:szCs w:val="20"/>
              </w:rPr>
              <w:t xml:space="preserve">2016, </w:t>
            </w:r>
            <w:r w:rsidRPr="00A657C1">
              <w:rPr>
                <w:rFonts w:ascii="Times New Roman" w:hAnsi="Times New Roman"/>
                <w:sz w:val="16"/>
                <w:szCs w:val="16"/>
              </w:rPr>
              <w:t>Національна академія керівних кадрів культури і мистецтв</w:t>
            </w:r>
          </w:p>
        </w:tc>
        <w:tc>
          <w:tcPr>
            <w:tcW w:w="425" w:type="dxa"/>
            <w:shd w:val="clear" w:color="auto" w:fill="auto"/>
            <w:textDirection w:val="btLr"/>
          </w:tcPr>
          <w:p w:rsidR="00310E7D" w:rsidRPr="00A2442F" w:rsidRDefault="00310E7D" w:rsidP="006F0FE5">
            <w:pPr>
              <w:spacing w:after="0" w:line="240" w:lineRule="auto"/>
              <w:ind w:left="113" w:right="113"/>
              <w:jc w:val="center"/>
              <w:rPr>
                <w:rFonts w:ascii="Times New Roman" w:hAnsi="Times New Roman"/>
                <w:sz w:val="20"/>
                <w:szCs w:val="20"/>
              </w:rPr>
            </w:pPr>
          </w:p>
        </w:tc>
        <w:tc>
          <w:tcPr>
            <w:tcW w:w="1724" w:type="dxa"/>
            <w:shd w:val="clear" w:color="auto" w:fill="auto"/>
          </w:tcPr>
          <w:p w:rsidR="00310E7D" w:rsidRPr="00A2442F" w:rsidRDefault="00310E7D" w:rsidP="005B3A56">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58" w:type="dxa"/>
            <w:shd w:val="clear" w:color="auto" w:fill="auto"/>
          </w:tcPr>
          <w:p w:rsidR="00310E7D" w:rsidRPr="00A2442F" w:rsidRDefault="00310E7D" w:rsidP="00A657C1">
            <w:pPr>
              <w:spacing w:after="0" w:line="240" w:lineRule="auto"/>
              <w:jc w:val="center"/>
              <w:rPr>
                <w:rFonts w:ascii="Times New Roman" w:hAnsi="Times New Roman"/>
                <w:sz w:val="20"/>
                <w:szCs w:val="20"/>
              </w:rPr>
            </w:pPr>
            <w:r>
              <w:rPr>
                <w:rFonts w:ascii="Times New Roman" w:hAnsi="Times New Roman"/>
                <w:sz w:val="20"/>
                <w:szCs w:val="20"/>
              </w:rPr>
              <w:t>+</w:t>
            </w:r>
          </w:p>
        </w:tc>
        <w:tc>
          <w:tcPr>
            <w:tcW w:w="536"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r>
      <w:tr w:rsidR="00310E7D" w:rsidRPr="00A2442F" w:rsidTr="00A97B65">
        <w:trPr>
          <w:cantSplit/>
          <w:trHeight w:val="1134"/>
        </w:trPr>
        <w:tc>
          <w:tcPr>
            <w:tcW w:w="392" w:type="dxa"/>
            <w:shd w:val="clear" w:color="auto" w:fill="auto"/>
          </w:tcPr>
          <w:p w:rsidR="00310E7D" w:rsidRDefault="00310E7D" w:rsidP="005B3A56">
            <w:pPr>
              <w:jc w:val="center"/>
              <w:rPr>
                <w:rFonts w:ascii="Times New Roman" w:hAnsi="Times New Roman"/>
                <w:sz w:val="20"/>
                <w:szCs w:val="20"/>
              </w:rPr>
            </w:pPr>
            <w:r>
              <w:rPr>
                <w:rFonts w:ascii="Times New Roman" w:hAnsi="Times New Roman"/>
                <w:sz w:val="20"/>
                <w:szCs w:val="20"/>
              </w:rPr>
              <w:t>7.</w:t>
            </w:r>
          </w:p>
        </w:tc>
        <w:tc>
          <w:tcPr>
            <w:tcW w:w="1417" w:type="dxa"/>
            <w:shd w:val="clear" w:color="auto" w:fill="auto"/>
          </w:tcPr>
          <w:p w:rsidR="00310E7D" w:rsidRPr="00A657C1" w:rsidRDefault="00310E7D" w:rsidP="005B3A56">
            <w:pPr>
              <w:spacing w:after="0" w:line="240" w:lineRule="auto"/>
              <w:jc w:val="center"/>
              <w:rPr>
                <w:rFonts w:ascii="Times New Roman" w:hAnsi="Times New Roman"/>
                <w:sz w:val="18"/>
                <w:szCs w:val="18"/>
              </w:rPr>
            </w:pPr>
            <w:proofErr w:type="spellStart"/>
            <w:r w:rsidRPr="00A657C1">
              <w:rPr>
                <w:rFonts w:ascii="Times New Roman" w:hAnsi="Times New Roman"/>
                <w:sz w:val="18"/>
                <w:szCs w:val="18"/>
              </w:rPr>
              <w:t>Гуркіна</w:t>
            </w:r>
            <w:proofErr w:type="spellEnd"/>
            <w:r w:rsidRPr="00A657C1">
              <w:rPr>
                <w:rFonts w:ascii="Times New Roman" w:hAnsi="Times New Roman"/>
                <w:sz w:val="18"/>
                <w:szCs w:val="18"/>
              </w:rPr>
              <w:t xml:space="preserve"> Любов Олександрівна</w:t>
            </w:r>
          </w:p>
        </w:tc>
        <w:tc>
          <w:tcPr>
            <w:tcW w:w="1418" w:type="dxa"/>
            <w:shd w:val="clear" w:color="auto" w:fill="auto"/>
          </w:tcPr>
          <w:p w:rsidR="00310E7D" w:rsidRPr="00A657C1" w:rsidRDefault="00310E7D" w:rsidP="00A657C1">
            <w:pPr>
              <w:spacing w:after="0" w:line="240" w:lineRule="auto"/>
              <w:jc w:val="center"/>
              <w:rPr>
                <w:rFonts w:ascii="Times New Roman" w:hAnsi="Times New Roman"/>
                <w:sz w:val="18"/>
                <w:szCs w:val="18"/>
              </w:rPr>
            </w:pPr>
            <w:r w:rsidRPr="00A657C1">
              <w:rPr>
                <w:rFonts w:ascii="Times New Roman" w:hAnsi="Times New Roman"/>
                <w:sz w:val="18"/>
                <w:szCs w:val="18"/>
              </w:rPr>
              <w:t>Керівник ансамблю народного танцю, викладач фахових дисциплін</w:t>
            </w:r>
          </w:p>
        </w:tc>
        <w:tc>
          <w:tcPr>
            <w:tcW w:w="425" w:type="dxa"/>
            <w:shd w:val="clear" w:color="auto" w:fill="auto"/>
          </w:tcPr>
          <w:p w:rsidR="00310E7D" w:rsidRPr="00A657C1" w:rsidRDefault="00310E7D" w:rsidP="005B3A56">
            <w:pPr>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1276" w:type="dxa"/>
            <w:shd w:val="clear" w:color="auto" w:fill="auto"/>
          </w:tcPr>
          <w:p w:rsidR="00310E7D" w:rsidRPr="006F0FE5" w:rsidRDefault="00310E7D" w:rsidP="006F0FE5">
            <w:pPr>
              <w:spacing w:after="0" w:line="240" w:lineRule="auto"/>
              <w:jc w:val="center"/>
              <w:rPr>
                <w:rFonts w:ascii="Times New Roman" w:hAnsi="Times New Roman"/>
                <w:sz w:val="20"/>
                <w:szCs w:val="20"/>
              </w:rPr>
            </w:pPr>
            <w:r>
              <w:rPr>
                <w:rFonts w:ascii="Times New Roman" w:hAnsi="Times New Roman"/>
                <w:sz w:val="20"/>
                <w:szCs w:val="20"/>
                <w:lang w:val="ru-RU"/>
              </w:rPr>
              <w:t xml:space="preserve">2014, </w:t>
            </w:r>
            <w:r w:rsidRPr="006F0FE5">
              <w:rPr>
                <w:rFonts w:ascii="Times New Roman" w:hAnsi="Times New Roman"/>
                <w:sz w:val="20"/>
                <w:szCs w:val="20"/>
              </w:rPr>
              <w:t>Харківське</w:t>
            </w:r>
            <w:r>
              <w:rPr>
                <w:rFonts w:ascii="Times New Roman" w:hAnsi="Times New Roman"/>
                <w:sz w:val="20"/>
                <w:szCs w:val="20"/>
                <w:lang w:val="ru-RU"/>
              </w:rPr>
              <w:t xml:space="preserve"> училище </w:t>
            </w:r>
            <w:r w:rsidRPr="006F0FE5">
              <w:rPr>
                <w:rFonts w:ascii="Times New Roman" w:hAnsi="Times New Roman"/>
                <w:sz w:val="20"/>
                <w:szCs w:val="20"/>
              </w:rPr>
              <w:t>культури</w:t>
            </w:r>
          </w:p>
        </w:tc>
        <w:tc>
          <w:tcPr>
            <w:tcW w:w="425" w:type="dxa"/>
            <w:shd w:val="clear" w:color="auto" w:fill="auto"/>
            <w:textDirection w:val="btLr"/>
          </w:tcPr>
          <w:p w:rsidR="00310E7D" w:rsidRPr="00A2442F" w:rsidRDefault="00310E7D" w:rsidP="006F0FE5">
            <w:pPr>
              <w:spacing w:after="0" w:line="240" w:lineRule="auto"/>
              <w:ind w:left="113" w:right="113"/>
              <w:jc w:val="center"/>
              <w:rPr>
                <w:rFonts w:ascii="Times New Roman" w:hAnsi="Times New Roman"/>
                <w:sz w:val="20"/>
                <w:szCs w:val="20"/>
              </w:rPr>
            </w:pPr>
            <w:r>
              <w:rPr>
                <w:rFonts w:ascii="Times New Roman" w:hAnsi="Times New Roman"/>
                <w:sz w:val="20"/>
                <w:szCs w:val="20"/>
              </w:rPr>
              <w:t>14.03.15</w:t>
            </w:r>
          </w:p>
        </w:tc>
        <w:tc>
          <w:tcPr>
            <w:tcW w:w="1724" w:type="dxa"/>
            <w:shd w:val="clear" w:color="auto" w:fill="auto"/>
          </w:tcPr>
          <w:p w:rsidR="00310E7D" w:rsidRPr="00A2442F" w:rsidRDefault="00310E7D" w:rsidP="00310E7D">
            <w:pPr>
              <w:spacing w:after="0" w:line="240" w:lineRule="auto"/>
              <w:jc w:val="center"/>
              <w:rPr>
                <w:rFonts w:ascii="Times New Roman" w:hAnsi="Times New Roman"/>
                <w:sz w:val="20"/>
                <w:szCs w:val="20"/>
              </w:rPr>
            </w:pPr>
            <w:r>
              <w:rPr>
                <w:rFonts w:ascii="Times New Roman" w:hAnsi="Times New Roman"/>
                <w:sz w:val="16"/>
                <w:szCs w:val="16"/>
              </w:rPr>
              <w:t>Відповідає посаді, яку займає. Присвоїти кваліфікаційну категорію «с</w:t>
            </w:r>
            <w:r w:rsidRPr="006F0FE5">
              <w:rPr>
                <w:rFonts w:ascii="Times New Roman" w:hAnsi="Times New Roman"/>
                <w:sz w:val="16"/>
                <w:szCs w:val="16"/>
              </w:rPr>
              <w:t>пеціаліст</w:t>
            </w:r>
            <w:r>
              <w:rPr>
                <w:rFonts w:ascii="Times New Roman" w:hAnsi="Times New Roman"/>
                <w:sz w:val="16"/>
                <w:szCs w:val="16"/>
              </w:rPr>
              <w:t>»</w:t>
            </w: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r>
              <w:rPr>
                <w:rFonts w:ascii="Times New Roman" w:hAnsi="Times New Roman"/>
                <w:sz w:val="20"/>
                <w:szCs w:val="20"/>
              </w:rPr>
              <w:t>+</w:t>
            </w:r>
          </w:p>
        </w:tc>
        <w:tc>
          <w:tcPr>
            <w:tcW w:w="558"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36" w:type="dxa"/>
            <w:shd w:val="clear" w:color="auto" w:fill="auto"/>
          </w:tcPr>
          <w:p w:rsidR="00310E7D" w:rsidRDefault="00310E7D" w:rsidP="00A657C1">
            <w:pPr>
              <w:spacing w:after="0" w:line="240" w:lineRule="auto"/>
              <w:jc w:val="center"/>
              <w:rPr>
                <w:rFonts w:ascii="Times New Roman" w:hAnsi="Times New Roman"/>
                <w:sz w:val="20"/>
                <w:szCs w:val="20"/>
              </w:rPr>
            </w:pPr>
          </w:p>
        </w:tc>
      </w:tr>
    </w:tbl>
    <w:p w:rsidR="00542A71" w:rsidRPr="00DA72C7" w:rsidRDefault="00542A71" w:rsidP="00542A71">
      <w:pPr>
        <w:spacing w:after="0"/>
        <w:jc w:val="center"/>
        <w:rPr>
          <w:rFonts w:ascii="Times New Roman" w:hAnsi="Times New Roman"/>
          <w:b/>
          <w:color w:val="FF0000"/>
          <w:sz w:val="28"/>
          <w:szCs w:val="28"/>
        </w:rPr>
      </w:pPr>
    </w:p>
    <w:p w:rsidR="00542A71" w:rsidRPr="00DA72C7" w:rsidRDefault="00542A71" w:rsidP="00542A71">
      <w:pPr>
        <w:spacing w:after="0"/>
        <w:jc w:val="center"/>
        <w:rPr>
          <w:rFonts w:ascii="Times New Roman" w:hAnsi="Times New Roman"/>
          <w:b/>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Pr="00DC45C1" w:rsidRDefault="00542A71" w:rsidP="00542A71">
      <w:pPr>
        <w:spacing w:after="0"/>
        <w:jc w:val="center"/>
        <w:rPr>
          <w:rFonts w:ascii="Times New Roman" w:hAnsi="Times New Roman"/>
          <w:sz w:val="28"/>
          <w:szCs w:val="28"/>
        </w:rPr>
      </w:pPr>
      <w:r w:rsidRPr="00DC45C1">
        <w:rPr>
          <w:rFonts w:ascii="Times New Roman" w:hAnsi="Times New Roman"/>
          <w:sz w:val="28"/>
          <w:szCs w:val="28"/>
        </w:rPr>
        <w:lastRenderedPageBreak/>
        <w:t>V. НАВЧАЛЬНО-ВИХОВНА РОБОТА</w:t>
      </w:r>
    </w:p>
    <w:p w:rsidR="00542A71" w:rsidRPr="00DC45C1" w:rsidRDefault="00542A71" w:rsidP="00542A71">
      <w:pPr>
        <w:spacing w:after="0"/>
        <w:jc w:val="center"/>
        <w:rPr>
          <w:rFonts w:ascii="Times New Roman" w:hAnsi="Times New Roman"/>
          <w:b/>
          <w:sz w:val="28"/>
          <w:szCs w:val="28"/>
          <w:lang w:eastAsia="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1701"/>
        <w:gridCol w:w="1985"/>
        <w:gridCol w:w="1417"/>
      </w:tblGrid>
      <w:tr w:rsidR="00DC45C1" w:rsidRPr="00DC45C1" w:rsidTr="005B3A56">
        <w:trPr>
          <w:trHeight w:val="90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42A71" w:rsidRPr="00DC45C1" w:rsidRDefault="00542A71" w:rsidP="00DC45C1">
            <w:pPr>
              <w:spacing w:after="0" w:line="240" w:lineRule="auto"/>
              <w:ind w:left="-108" w:firstLine="108"/>
              <w:jc w:val="center"/>
              <w:rPr>
                <w:rFonts w:ascii="Times New Roman" w:hAnsi="Times New Roman"/>
                <w:b/>
                <w:sz w:val="24"/>
                <w:szCs w:val="24"/>
              </w:rPr>
            </w:pPr>
            <w:r w:rsidRPr="00DC45C1">
              <w:rPr>
                <w:rFonts w:ascii="Times New Roman" w:hAnsi="Times New Roman"/>
                <w:b/>
                <w:sz w:val="24"/>
                <w:szCs w:val="24"/>
              </w:rPr>
              <w:t>№ з/п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42A71" w:rsidRPr="00DC45C1" w:rsidRDefault="00542A71" w:rsidP="00DC45C1">
            <w:pPr>
              <w:spacing w:after="0" w:line="240" w:lineRule="auto"/>
              <w:jc w:val="center"/>
              <w:rPr>
                <w:rFonts w:ascii="Times New Roman" w:hAnsi="Times New Roman"/>
                <w:b/>
                <w:sz w:val="24"/>
                <w:szCs w:val="24"/>
              </w:rPr>
            </w:pPr>
            <w:r w:rsidRPr="00DC45C1">
              <w:rPr>
                <w:rFonts w:ascii="Times New Roman" w:hAnsi="Times New Roman"/>
                <w:b/>
                <w:sz w:val="24"/>
                <w:szCs w:val="24"/>
              </w:rPr>
              <w:t>Заплановані заходи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42A71" w:rsidRPr="00DC45C1" w:rsidRDefault="00542A71" w:rsidP="00DC45C1">
            <w:pPr>
              <w:spacing w:after="0" w:line="240" w:lineRule="auto"/>
              <w:jc w:val="center"/>
              <w:rPr>
                <w:rFonts w:ascii="Times New Roman" w:hAnsi="Times New Roman"/>
                <w:b/>
                <w:sz w:val="24"/>
                <w:szCs w:val="24"/>
              </w:rPr>
            </w:pPr>
            <w:r w:rsidRPr="00DC45C1">
              <w:rPr>
                <w:rFonts w:ascii="Times New Roman" w:hAnsi="Times New Roman"/>
                <w:b/>
                <w:sz w:val="24"/>
                <w:szCs w:val="24"/>
              </w:rPr>
              <w:t>Термін</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542A71" w:rsidRPr="00DC45C1" w:rsidRDefault="00542A71" w:rsidP="00DC45C1">
            <w:pPr>
              <w:spacing w:after="0" w:line="240" w:lineRule="auto"/>
              <w:jc w:val="center"/>
              <w:rPr>
                <w:rFonts w:ascii="Times New Roman" w:hAnsi="Times New Roman"/>
                <w:b/>
                <w:sz w:val="24"/>
                <w:szCs w:val="24"/>
              </w:rPr>
            </w:pPr>
            <w:r w:rsidRPr="00DC45C1">
              <w:rPr>
                <w:rFonts w:ascii="Times New Roman" w:hAnsi="Times New Roman"/>
                <w:b/>
                <w:sz w:val="24"/>
                <w:szCs w:val="24"/>
              </w:rPr>
              <w:t>Відповідальні</w:t>
            </w:r>
          </w:p>
        </w:tc>
        <w:tc>
          <w:tcPr>
            <w:tcW w:w="1417" w:type="dxa"/>
            <w:tcBorders>
              <w:top w:val="single" w:sz="4" w:space="0" w:color="000000"/>
              <w:left w:val="single" w:sz="4" w:space="0" w:color="auto"/>
              <w:bottom w:val="single" w:sz="4" w:space="0" w:color="000000"/>
              <w:right w:val="single" w:sz="4" w:space="0" w:color="000000"/>
            </w:tcBorders>
            <w:vAlign w:val="center"/>
          </w:tcPr>
          <w:p w:rsidR="00542A71" w:rsidRPr="00DC45C1" w:rsidRDefault="00542A71" w:rsidP="00DC45C1">
            <w:pPr>
              <w:spacing w:after="0" w:line="240" w:lineRule="auto"/>
              <w:jc w:val="center"/>
              <w:rPr>
                <w:rFonts w:ascii="Times New Roman" w:hAnsi="Times New Roman"/>
                <w:b/>
                <w:sz w:val="24"/>
                <w:szCs w:val="24"/>
              </w:rPr>
            </w:pPr>
            <w:r w:rsidRPr="00DC45C1">
              <w:rPr>
                <w:rFonts w:ascii="Times New Roman" w:hAnsi="Times New Roman"/>
                <w:b/>
                <w:sz w:val="24"/>
                <w:szCs w:val="24"/>
              </w:rPr>
              <w:t>Відмітка про виконання</w:t>
            </w:r>
          </w:p>
        </w:tc>
      </w:tr>
      <w:tr w:rsidR="00DC45C1" w:rsidRPr="00DC45C1"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DC45C1" w:rsidRDefault="00542A71" w:rsidP="00DC45C1">
            <w:pPr>
              <w:spacing w:after="0" w:line="240" w:lineRule="auto"/>
              <w:jc w:val="center"/>
              <w:rPr>
                <w:rFonts w:ascii="Times New Roman" w:hAnsi="Times New Roman"/>
                <w:sz w:val="28"/>
                <w:szCs w:val="28"/>
              </w:rPr>
            </w:pPr>
            <w:r w:rsidRPr="00DC45C1">
              <w:rPr>
                <w:rFonts w:ascii="Times New Roman" w:hAnsi="Times New Roman"/>
                <w:sz w:val="28"/>
                <w:szCs w:val="28"/>
              </w:rPr>
              <w:t>1.</w:t>
            </w:r>
          </w:p>
        </w:tc>
        <w:tc>
          <w:tcPr>
            <w:tcW w:w="3969" w:type="dxa"/>
            <w:tcBorders>
              <w:top w:val="single" w:sz="4" w:space="0" w:color="000000"/>
              <w:left w:val="single" w:sz="4" w:space="0" w:color="000000"/>
              <w:bottom w:val="single" w:sz="4" w:space="0" w:color="000000"/>
              <w:right w:val="single" w:sz="4" w:space="0" w:color="000000"/>
            </w:tcBorders>
            <w:hideMark/>
          </w:tcPr>
          <w:p w:rsidR="00542A71" w:rsidRPr="00DC45C1" w:rsidRDefault="00542A71" w:rsidP="00DC45C1">
            <w:pPr>
              <w:pStyle w:val="af0"/>
              <w:spacing w:after="0" w:line="240" w:lineRule="auto"/>
              <w:ind w:left="0"/>
              <w:jc w:val="both"/>
              <w:rPr>
                <w:rFonts w:ascii="Times New Roman" w:hAnsi="Times New Roman"/>
                <w:sz w:val="28"/>
                <w:szCs w:val="28"/>
                <w:lang w:val="uk-UA"/>
              </w:rPr>
            </w:pPr>
            <w:r w:rsidRPr="00DC45C1">
              <w:rPr>
                <w:rFonts w:ascii="Times New Roman" w:hAnsi="Times New Roman"/>
                <w:sz w:val="28"/>
                <w:szCs w:val="28"/>
                <w:lang w:val="uk-UA"/>
              </w:rPr>
              <w:t>Складання та затвердження планів роботи керівників гуртків ХДБХТТ</w:t>
            </w:r>
          </w:p>
        </w:tc>
        <w:tc>
          <w:tcPr>
            <w:tcW w:w="1701" w:type="dxa"/>
            <w:tcBorders>
              <w:top w:val="single" w:sz="4" w:space="0" w:color="000000"/>
              <w:left w:val="single" w:sz="4" w:space="0" w:color="000000"/>
              <w:bottom w:val="single" w:sz="4" w:space="0" w:color="000000"/>
              <w:right w:val="single" w:sz="4" w:space="0" w:color="000000"/>
            </w:tcBorders>
            <w:hideMark/>
          </w:tcPr>
          <w:p w:rsidR="00542A71" w:rsidRPr="00DC45C1" w:rsidRDefault="00542A71" w:rsidP="00DC45C1">
            <w:pPr>
              <w:spacing w:after="0" w:line="240" w:lineRule="auto"/>
              <w:jc w:val="center"/>
              <w:rPr>
                <w:rFonts w:ascii="Times New Roman" w:hAnsi="Times New Roman"/>
                <w:sz w:val="28"/>
                <w:szCs w:val="28"/>
              </w:rPr>
            </w:pPr>
            <w:r w:rsidRPr="00DC45C1">
              <w:rPr>
                <w:rFonts w:ascii="Times New Roman" w:hAnsi="Times New Roman"/>
                <w:sz w:val="28"/>
                <w:szCs w:val="28"/>
              </w:rPr>
              <w:t>Серпень</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DC45C1" w:rsidRDefault="00542A71" w:rsidP="00DC45C1">
            <w:pPr>
              <w:spacing w:after="0" w:line="240" w:lineRule="auto"/>
              <w:jc w:val="center"/>
              <w:rPr>
                <w:rFonts w:ascii="Times New Roman" w:hAnsi="Times New Roman"/>
                <w:sz w:val="24"/>
                <w:szCs w:val="24"/>
              </w:rPr>
            </w:pPr>
            <w:proofErr w:type="spellStart"/>
            <w:r w:rsidRPr="00DC45C1">
              <w:rPr>
                <w:rFonts w:ascii="Times New Roman" w:hAnsi="Times New Roman"/>
                <w:sz w:val="24"/>
                <w:szCs w:val="24"/>
              </w:rPr>
              <w:t>Хорунжа</w:t>
            </w:r>
            <w:proofErr w:type="spellEnd"/>
            <w:r w:rsidRPr="00DC45C1">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DC45C1" w:rsidRDefault="00542A71" w:rsidP="00DC45C1">
            <w:pPr>
              <w:spacing w:after="0" w:line="240" w:lineRule="auto"/>
              <w:rPr>
                <w:rFonts w:ascii="Times New Roman" w:hAnsi="Times New Roman"/>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C45C1">
            <w:pPr>
              <w:spacing w:after="0" w:line="240" w:lineRule="auto"/>
              <w:jc w:val="center"/>
              <w:rPr>
                <w:rFonts w:ascii="Times New Roman" w:hAnsi="Times New Roman"/>
                <w:sz w:val="28"/>
                <w:szCs w:val="28"/>
              </w:rPr>
            </w:pPr>
            <w:r w:rsidRPr="00A2442F">
              <w:rPr>
                <w:rFonts w:ascii="Times New Roman" w:hAnsi="Times New Roman"/>
                <w:sz w:val="28"/>
                <w:szCs w:val="28"/>
              </w:rPr>
              <w:t>2.</w:t>
            </w:r>
          </w:p>
        </w:tc>
        <w:tc>
          <w:tcPr>
            <w:tcW w:w="3969"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C45C1">
            <w:pPr>
              <w:pStyle w:val="af0"/>
              <w:spacing w:after="0" w:line="240" w:lineRule="auto"/>
              <w:ind w:left="0"/>
              <w:jc w:val="both"/>
              <w:rPr>
                <w:rFonts w:ascii="Times New Roman" w:hAnsi="Times New Roman"/>
                <w:sz w:val="28"/>
                <w:szCs w:val="28"/>
              </w:rPr>
            </w:pPr>
            <w:r w:rsidRPr="00A2442F">
              <w:rPr>
                <w:rFonts w:ascii="Times New Roman" w:hAnsi="Times New Roman"/>
                <w:sz w:val="28"/>
                <w:szCs w:val="28"/>
                <w:lang w:val="uk-UA"/>
              </w:rPr>
              <w:t>Укомплектування гуртків. Оновлення списків вихованців гуртків ХДБХТТ</w:t>
            </w:r>
          </w:p>
        </w:tc>
        <w:tc>
          <w:tcPr>
            <w:tcW w:w="1701"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C45C1">
            <w:pPr>
              <w:spacing w:after="0" w:line="240" w:lineRule="auto"/>
              <w:jc w:val="center"/>
              <w:rPr>
                <w:rFonts w:ascii="Times New Roman" w:hAnsi="Times New Roman"/>
                <w:b/>
                <w:sz w:val="28"/>
                <w:szCs w:val="28"/>
              </w:rPr>
            </w:pPr>
            <w:r w:rsidRPr="00A2442F">
              <w:rPr>
                <w:rFonts w:ascii="Times New Roman" w:hAnsi="Times New Roman"/>
                <w:sz w:val="28"/>
                <w:szCs w:val="28"/>
              </w:rPr>
              <w:t>Вересень</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A2442F" w:rsidRDefault="00542A71" w:rsidP="00DC45C1">
            <w:pPr>
              <w:spacing w:after="0" w:line="240" w:lineRule="auto"/>
              <w:jc w:val="center"/>
              <w:rPr>
                <w:rFonts w:ascii="Times New Roman" w:hAnsi="Times New Roman"/>
                <w:sz w:val="24"/>
                <w:szCs w:val="24"/>
              </w:rPr>
            </w:pPr>
            <w:proofErr w:type="spellStart"/>
            <w:r w:rsidRPr="00A2442F">
              <w:rPr>
                <w:rFonts w:ascii="Times New Roman" w:hAnsi="Times New Roman"/>
                <w:sz w:val="24"/>
                <w:szCs w:val="24"/>
              </w:rPr>
              <w:t>Хорунжа</w:t>
            </w:r>
            <w:proofErr w:type="spellEnd"/>
            <w:r w:rsidRPr="00A2442F">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DC45C1">
            <w:pPr>
              <w:spacing w:after="0" w:line="240" w:lineRule="auto"/>
              <w:rPr>
                <w:rFonts w:ascii="Times New Roman" w:hAnsi="Times New Roman"/>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C45C1">
            <w:pPr>
              <w:spacing w:after="0" w:line="240" w:lineRule="auto"/>
              <w:jc w:val="center"/>
              <w:rPr>
                <w:rFonts w:ascii="Times New Roman" w:hAnsi="Times New Roman"/>
                <w:sz w:val="28"/>
                <w:szCs w:val="28"/>
              </w:rPr>
            </w:pPr>
            <w:r w:rsidRPr="00A2442F">
              <w:rPr>
                <w:rFonts w:ascii="Times New Roman" w:hAnsi="Times New Roman"/>
                <w:sz w:val="28"/>
                <w:szCs w:val="28"/>
              </w:rPr>
              <w:t>3.</w:t>
            </w:r>
          </w:p>
        </w:tc>
        <w:tc>
          <w:tcPr>
            <w:tcW w:w="3969"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C45C1">
            <w:pPr>
              <w:pStyle w:val="af0"/>
              <w:spacing w:after="0" w:line="240" w:lineRule="auto"/>
              <w:ind w:left="0"/>
              <w:jc w:val="both"/>
              <w:rPr>
                <w:rFonts w:ascii="Times New Roman" w:hAnsi="Times New Roman"/>
                <w:sz w:val="28"/>
                <w:szCs w:val="28"/>
              </w:rPr>
            </w:pPr>
            <w:r w:rsidRPr="00A2442F">
              <w:rPr>
                <w:rFonts w:ascii="Times New Roman" w:hAnsi="Times New Roman"/>
                <w:sz w:val="28"/>
                <w:szCs w:val="28"/>
                <w:lang w:val="uk-UA"/>
              </w:rPr>
              <w:t>Складання й затвердження розкладу роботи гуртків ХДБХТТ</w:t>
            </w:r>
          </w:p>
        </w:tc>
        <w:tc>
          <w:tcPr>
            <w:tcW w:w="1701"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C45C1">
            <w:pPr>
              <w:spacing w:after="0" w:line="240" w:lineRule="auto"/>
              <w:jc w:val="center"/>
              <w:rPr>
                <w:rFonts w:ascii="Times New Roman" w:hAnsi="Times New Roman"/>
                <w:b/>
                <w:sz w:val="28"/>
                <w:szCs w:val="28"/>
              </w:rPr>
            </w:pPr>
            <w:r w:rsidRPr="00A2442F">
              <w:rPr>
                <w:rFonts w:ascii="Times New Roman" w:hAnsi="Times New Roman"/>
                <w:sz w:val="28"/>
                <w:szCs w:val="28"/>
              </w:rPr>
              <w:t>Серпень</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A2442F" w:rsidRDefault="00542A71" w:rsidP="00DC45C1">
            <w:pPr>
              <w:spacing w:after="0" w:line="240" w:lineRule="auto"/>
              <w:jc w:val="center"/>
              <w:rPr>
                <w:rFonts w:ascii="Times New Roman" w:hAnsi="Times New Roman"/>
                <w:sz w:val="24"/>
                <w:szCs w:val="24"/>
              </w:rPr>
            </w:pPr>
            <w:proofErr w:type="spellStart"/>
            <w:r w:rsidRPr="00A2442F">
              <w:rPr>
                <w:rFonts w:ascii="Times New Roman" w:hAnsi="Times New Roman"/>
                <w:sz w:val="24"/>
                <w:szCs w:val="24"/>
              </w:rPr>
              <w:t>Хорунжа</w:t>
            </w:r>
            <w:proofErr w:type="spellEnd"/>
            <w:r w:rsidRPr="00A2442F">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DC45C1">
            <w:pPr>
              <w:spacing w:after="0" w:line="240" w:lineRule="auto"/>
              <w:rPr>
                <w:rFonts w:ascii="Times New Roman" w:hAnsi="Times New Roman"/>
                <w:sz w:val="28"/>
                <w:szCs w:val="28"/>
              </w:rPr>
            </w:pPr>
          </w:p>
        </w:tc>
      </w:tr>
      <w:tr w:rsidR="00542A71" w:rsidRPr="00A2442F" w:rsidTr="005B3A56">
        <w:trPr>
          <w:trHeight w:val="551"/>
        </w:trPr>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C45C1">
            <w:pPr>
              <w:spacing w:after="0" w:line="240" w:lineRule="auto"/>
              <w:jc w:val="center"/>
              <w:rPr>
                <w:rFonts w:ascii="Times New Roman" w:hAnsi="Times New Roman"/>
                <w:sz w:val="28"/>
                <w:szCs w:val="28"/>
              </w:rPr>
            </w:pPr>
            <w:r w:rsidRPr="00A2442F">
              <w:rPr>
                <w:rFonts w:ascii="Times New Roman" w:hAnsi="Times New Roman"/>
                <w:sz w:val="28"/>
                <w:szCs w:val="28"/>
              </w:rPr>
              <w:t>4.</w:t>
            </w:r>
          </w:p>
        </w:tc>
        <w:tc>
          <w:tcPr>
            <w:tcW w:w="3969"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C45C1">
            <w:pPr>
              <w:pStyle w:val="af0"/>
              <w:spacing w:after="0" w:line="240" w:lineRule="auto"/>
              <w:ind w:left="0"/>
              <w:jc w:val="both"/>
              <w:rPr>
                <w:rFonts w:ascii="Times New Roman" w:hAnsi="Times New Roman"/>
                <w:sz w:val="28"/>
                <w:szCs w:val="28"/>
              </w:rPr>
            </w:pPr>
            <w:r w:rsidRPr="00A2442F">
              <w:rPr>
                <w:rFonts w:ascii="Times New Roman" w:hAnsi="Times New Roman"/>
                <w:sz w:val="28"/>
                <w:szCs w:val="28"/>
                <w:lang w:val="uk-UA"/>
              </w:rPr>
              <w:t>Проведення інструктажів з питань охорони праці</w:t>
            </w:r>
          </w:p>
        </w:tc>
        <w:tc>
          <w:tcPr>
            <w:tcW w:w="1701"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C45C1">
            <w:pPr>
              <w:spacing w:after="0" w:line="240" w:lineRule="auto"/>
              <w:jc w:val="center"/>
              <w:rPr>
                <w:rFonts w:ascii="Times New Roman" w:hAnsi="Times New Roman"/>
                <w:b/>
                <w:sz w:val="28"/>
                <w:szCs w:val="28"/>
              </w:rPr>
            </w:pPr>
            <w:r w:rsidRPr="00A2442F">
              <w:rPr>
                <w:rFonts w:ascii="Times New Roman" w:hAnsi="Times New Roman"/>
                <w:sz w:val="28"/>
                <w:szCs w:val="28"/>
              </w:rPr>
              <w:t>Вересень</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A2442F" w:rsidRDefault="00542A71" w:rsidP="00DC45C1">
            <w:pPr>
              <w:spacing w:after="0" w:line="240" w:lineRule="auto"/>
              <w:jc w:val="center"/>
              <w:rPr>
                <w:rFonts w:ascii="Times New Roman" w:hAnsi="Times New Roman"/>
                <w:sz w:val="24"/>
                <w:szCs w:val="24"/>
              </w:rPr>
            </w:pPr>
            <w:r w:rsidRPr="00A2442F">
              <w:rPr>
                <w:rFonts w:ascii="Times New Roman" w:hAnsi="Times New Roman"/>
                <w:sz w:val="24"/>
                <w:szCs w:val="24"/>
              </w:rPr>
              <w:t>Відповідальні особи</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DC45C1">
            <w:pPr>
              <w:spacing w:after="0" w:line="240" w:lineRule="auto"/>
              <w:rPr>
                <w:rFonts w:ascii="Times New Roman" w:hAnsi="Times New Roman"/>
                <w:sz w:val="28"/>
                <w:szCs w:val="28"/>
              </w:rPr>
            </w:pPr>
          </w:p>
        </w:tc>
      </w:tr>
      <w:tr w:rsidR="00542A71" w:rsidRPr="00A2442F" w:rsidTr="005B3A56">
        <w:trPr>
          <w:trHeight w:val="884"/>
        </w:trPr>
        <w:tc>
          <w:tcPr>
            <w:tcW w:w="567" w:type="dxa"/>
            <w:tcBorders>
              <w:top w:val="single" w:sz="4" w:space="0" w:color="000000"/>
              <w:left w:val="single" w:sz="4" w:space="0" w:color="000000"/>
              <w:bottom w:val="single" w:sz="4" w:space="0" w:color="000000"/>
              <w:right w:val="single" w:sz="4" w:space="0" w:color="000000"/>
            </w:tcBorders>
          </w:tcPr>
          <w:p w:rsidR="00542A71" w:rsidRPr="00A2442F" w:rsidRDefault="00542A71" w:rsidP="00DC45C1">
            <w:pPr>
              <w:spacing w:after="0" w:line="240" w:lineRule="auto"/>
              <w:jc w:val="center"/>
              <w:rPr>
                <w:rFonts w:ascii="Times New Roman" w:hAnsi="Times New Roman"/>
                <w:sz w:val="28"/>
                <w:szCs w:val="28"/>
              </w:rPr>
            </w:pPr>
            <w:r w:rsidRPr="00A2442F">
              <w:rPr>
                <w:rFonts w:ascii="Times New Roman" w:hAnsi="Times New Roman"/>
                <w:sz w:val="28"/>
                <w:szCs w:val="28"/>
              </w:rPr>
              <w:t>5.</w:t>
            </w:r>
          </w:p>
        </w:tc>
        <w:tc>
          <w:tcPr>
            <w:tcW w:w="3969" w:type="dxa"/>
            <w:tcBorders>
              <w:top w:val="single" w:sz="4" w:space="0" w:color="000000"/>
              <w:left w:val="single" w:sz="4" w:space="0" w:color="000000"/>
              <w:bottom w:val="single" w:sz="4" w:space="0" w:color="000000"/>
              <w:right w:val="single" w:sz="4" w:space="0" w:color="000000"/>
            </w:tcBorders>
          </w:tcPr>
          <w:p w:rsidR="00542A71" w:rsidRPr="00A2442F" w:rsidRDefault="00542A71" w:rsidP="00DC45C1">
            <w:pPr>
              <w:pStyle w:val="af0"/>
              <w:spacing w:after="0" w:line="240" w:lineRule="auto"/>
              <w:ind w:left="0"/>
              <w:jc w:val="both"/>
              <w:rPr>
                <w:rFonts w:ascii="Times New Roman" w:hAnsi="Times New Roman"/>
                <w:sz w:val="28"/>
                <w:szCs w:val="28"/>
                <w:lang w:val="uk-UA"/>
              </w:rPr>
            </w:pPr>
            <w:r w:rsidRPr="00A2442F">
              <w:rPr>
                <w:rFonts w:ascii="Times New Roman" w:hAnsi="Times New Roman"/>
                <w:sz w:val="28"/>
                <w:szCs w:val="28"/>
                <w:lang w:val="uk-UA"/>
              </w:rPr>
              <w:t>Організація проведення вступного і первинного інструктажів з безпеки життєдіяльності для вихованців гуртків ХДБХТТ</w:t>
            </w:r>
          </w:p>
        </w:tc>
        <w:tc>
          <w:tcPr>
            <w:tcW w:w="1701" w:type="dxa"/>
            <w:tcBorders>
              <w:top w:val="single" w:sz="4" w:space="0" w:color="000000"/>
              <w:left w:val="single" w:sz="4" w:space="0" w:color="000000"/>
              <w:bottom w:val="single" w:sz="4" w:space="0" w:color="000000"/>
              <w:right w:val="single" w:sz="4" w:space="0" w:color="000000"/>
            </w:tcBorders>
          </w:tcPr>
          <w:p w:rsidR="00542A71" w:rsidRPr="00A2442F" w:rsidRDefault="00542A71" w:rsidP="00DC45C1">
            <w:pPr>
              <w:spacing w:after="0" w:line="240" w:lineRule="auto"/>
              <w:jc w:val="center"/>
              <w:rPr>
                <w:rFonts w:ascii="Times New Roman" w:hAnsi="Times New Roman"/>
                <w:sz w:val="28"/>
                <w:szCs w:val="28"/>
              </w:rPr>
            </w:pPr>
            <w:r w:rsidRPr="00A2442F">
              <w:rPr>
                <w:rFonts w:ascii="Times New Roman" w:hAnsi="Times New Roman"/>
                <w:sz w:val="28"/>
                <w:szCs w:val="28"/>
              </w:rPr>
              <w:t>Вересень</w:t>
            </w:r>
          </w:p>
        </w:tc>
        <w:tc>
          <w:tcPr>
            <w:tcW w:w="1985" w:type="dxa"/>
            <w:tcBorders>
              <w:top w:val="single" w:sz="4" w:space="0" w:color="000000"/>
              <w:left w:val="single" w:sz="4" w:space="0" w:color="000000"/>
              <w:bottom w:val="single" w:sz="4" w:space="0" w:color="000000"/>
              <w:right w:val="single" w:sz="4" w:space="0" w:color="auto"/>
            </w:tcBorders>
          </w:tcPr>
          <w:p w:rsidR="00542A71" w:rsidRPr="00A2442F" w:rsidRDefault="00542A71" w:rsidP="00DC45C1">
            <w:pPr>
              <w:spacing w:after="0" w:line="240" w:lineRule="auto"/>
              <w:jc w:val="center"/>
              <w:rPr>
                <w:rFonts w:ascii="Times New Roman" w:hAnsi="Times New Roman"/>
                <w:sz w:val="24"/>
                <w:szCs w:val="24"/>
              </w:rPr>
            </w:pPr>
            <w:proofErr w:type="spellStart"/>
            <w:r w:rsidRPr="00A2442F">
              <w:rPr>
                <w:rFonts w:ascii="Times New Roman" w:hAnsi="Times New Roman"/>
                <w:sz w:val="24"/>
                <w:szCs w:val="24"/>
              </w:rPr>
              <w:t>Хорунжа</w:t>
            </w:r>
            <w:proofErr w:type="spellEnd"/>
            <w:r w:rsidRPr="00A2442F">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DC45C1">
            <w:pPr>
              <w:spacing w:after="0" w:line="240" w:lineRule="auto"/>
              <w:rPr>
                <w:rFonts w:ascii="Times New Roman" w:hAnsi="Times New Roman"/>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C45C1">
            <w:pPr>
              <w:spacing w:after="0" w:line="240" w:lineRule="auto"/>
              <w:jc w:val="center"/>
              <w:rPr>
                <w:rFonts w:ascii="Times New Roman" w:hAnsi="Times New Roman"/>
                <w:sz w:val="28"/>
                <w:szCs w:val="28"/>
              </w:rPr>
            </w:pPr>
            <w:r w:rsidRPr="00A2442F">
              <w:rPr>
                <w:rFonts w:ascii="Times New Roman" w:hAnsi="Times New Roman"/>
                <w:sz w:val="28"/>
                <w:szCs w:val="28"/>
              </w:rPr>
              <w:t>6.</w:t>
            </w:r>
          </w:p>
        </w:tc>
        <w:tc>
          <w:tcPr>
            <w:tcW w:w="3969"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C45C1">
            <w:pPr>
              <w:pStyle w:val="af0"/>
              <w:spacing w:after="0" w:line="240" w:lineRule="auto"/>
              <w:ind w:left="0"/>
              <w:jc w:val="both"/>
              <w:rPr>
                <w:rFonts w:ascii="Times New Roman" w:hAnsi="Times New Roman"/>
                <w:sz w:val="28"/>
                <w:szCs w:val="28"/>
              </w:rPr>
            </w:pPr>
            <w:r w:rsidRPr="00A2442F">
              <w:rPr>
                <w:rFonts w:ascii="Times New Roman" w:hAnsi="Times New Roman"/>
                <w:sz w:val="28"/>
                <w:szCs w:val="28"/>
                <w:lang w:val="uk-UA" w:eastAsia="en-US"/>
              </w:rPr>
              <w:t>Контроль за станом ведення керівниками гуртків журналів обліку роботи</w:t>
            </w:r>
          </w:p>
        </w:tc>
        <w:tc>
          <w:tcPr>
            <w:tcW w:w="1701"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C45C1">
            <w:pPr>
              <w:spacing w:after="0" w:line="240" w:lineRule="auto"/>
              <w:jc w:val="center"/>
              <w:rPr>
                <w:rFonts w:ascii="Times New Roman" w:hAnsi="Times New Roman"/>
                <w:sz w:val="28"/>
                <w:szCs w:val="28"/>
              </w:rPr>
            </w:pPr>
            <w:r w:rsidRPr="00A2442F">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A2442F" w:rsidRDefault="00542A71" w:rsidP="00DC45C1">
            <w:pPr>
              <w:spacing w:after="0" w:line="240" w:lineRule="auto"/>
              <w:jc w:val="center"/>
              <w:rPr>
                <w:rFonts w:ascii="Times New Roman" w:hAnsi="Times New Roman"/>
                <w:sz w:val="24"/>
                <w:szCs w:val="24"/>
              </w:rPr>
            </w:pPr>
            <w:proofErr w:type="spellStart"/>
            <w:r w:rsidRPr="00A2442F">
              <w:rPr>
                <w:rFonts w:ascii="Times New Roman" w:hAnsi="Times New Roman"/>
                <w:sz w:val="24"/>
                <w:szCs w:val="24"/>
              </w:rPr>
              <w:t>Хорунжа</w:t>
            </w:r>
            <w:proofErr w:type="spellEnd"/>
            <w:r w:rsidRPr="00A2442F">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DC45C1">
            <w:pPr>
              <w:spacing w:after="0" w:line="240" w:lineRule="auto"/>
              <w:rPr>
                <w:rFonts w:ascii="Times New Roman" w:hAnsi="Times New Roman"/>
                <w:sz w:val="28"/>
                <w:szCs w:val="28"/>
              </w:rPr>
            </w:pPr>
          </w:p>
        </w:tc>
      </w:tr>
      <w:tr w:rsidR="00542A71" w:rsidRPr="00A2442F" w:rsidTr="005B3A56">
        <w:trPr>
          <w:trHeight w:val="725"/>
        </w:trPr>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C45C1">
            <w:pPr>
              <w:spacing w:after="0" w:line="240" w:lineRule="auto"/>
              <w:jc w:val="center"/>
              <w:rPr>
                <w:rFonts w:ascii="Times New Roman" w:hAnsi="Times New Roman"/>
                <w:sz w:val="28"/>
                <w:szCs w:val="28"/>
              </w:rPr>
            </w:pPr>
            <w:r w:rsidRPr="00A2442F">
              <w:rPr>
                <w:rFonts w:ascii="Times New Roman" w:hAnsi="Times New Roman"/>
                <w:sz w:val="28"/>
                <w:szCs w:val="28"/>
              </w:rPr>
              <w:t>7.</w:t>
            </w:r>
          </w:p>
        </w:tc>
        <w:tc>
          <w:tcPr>
            <w:tcW w:w="3969" w:type="dxa"/>
            <w:tcBorders>
              <w:top w:val="single" w:sz="4" w:space="0" w:color="000000"/>
              <w:left w:val="single" w:sz="4" w:space="0" w:color="000000"/>
              <w:bottom w:val="single" w:sz="4" w:space="0" w:color="000000"/>
              <w:right w:val="single" w:sz="4" w:space="0" w:color="000000"/>
            </w:tcBorders>
          </w:tcPr>
          <w:p w:rsidR="00542A71" w:rsidRPr="00A2442F" w:rsidRDefault="00542A71" w:rsidP="00DC45C1">
            <w:pPr>
              <w:spacing w:after="0" w:line="240" w:lineRule="auto"/>
              <w:jc w:val="both"/>
              <w:rPr>
                <w:rFonts w:ascii="Times New Roman" w:hAnsi="Times New Roman"/>
                <w:sz w:val="28"/>
                <w:szCs w:val="28"/>
              </w:rPr>
            </w:pPr>
            <w:r w:rsidRPr="00A2442F">
              <w:rPr>
                <w:rFonts w:ascii="Times New Roman" w:hAnsi="Times New Roman"/>
                <w:sz w:val="28"/>
                <w:szCs w:val="28"/>
              </w:rPr>
              <w:t>Вивчення стану відвідування гуртків вихованцями ХДБХТТ</w:t>
            </w:r>
          </w:p>
        </w:tc>
        <w:tc>
          <w:tcPr>
            <w:tcW w:w="1701" w:type="dxa"/>
            <w:tcBorders>
              <w:top w:val="single" w:sz="4" w:space="0" w:color="000000"/>
              <w:left w:val="single" w:sz="4" w:space="0" w:color="000000"/>
              <w:bottom w:val="single" w:sz="4" w:space="0" w:color="000000"/>
              <w:right w:val="single" w:sz="4" w:space="0" w:color="000000"/>
            </w:tcBorders>
          </w:tcPr>
          <w:p w:rsidR="00542A71" w:rsidRPr="00A2442F" w:rsidRDefault="00542A71" w:rsidP="00DC45C1">
            <w:pPr>
              <w:spacing w:after="0" w:line="240" w:lineRule="auto"/>
              <w:jc w:val="center"/>
              <w:rPr>
                <w:rFonts w:ascii="Times New Roman" w:hAnsi="Times New Roman"/>
                <w:b/>
                <w:sz w:val="28"/>
                <w:szCs w:val="28"/>
              </w:rPr>
            </w:pPr>
            <w:r w:rsidRPr="00A2442F">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A2442F" w:rsidRDefault="00542A71" w:rsidP="00DC45C1">
            <w:pPr>
              <w:spacing w:after="0" w:line="240" w:lineRule="auto"/>
              <w:jc w:val="center"/>
              <w:rPr>
                <w:rFonts w:ascii="Times New Roman" w:hAnsi="Times New Roman"/>
                <w:sz w:val="24"/>
                <w:szCs w:val="24"/>
              </w:rPr>
            </w:pPr>
            <w:proofErr w:type="spellStart"/>
            <w:r w:rsidRPr="00A2442F">
              <w:rPr>
                <w:rFonts w:ascii="Times New Roman" w:hAnsi="Times New Roman"/>
                <w:sz w:val="24"/>
                <w:szCs w:val="24"/>
              </w:rPr>
              <w:t>Хорунжа</w:t>
            </w:r>
            <w:proofErr w:type="spellEnd"/>
            <w:r w:rsidRPr="00A2442F">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DC45C1">
            <w:pPr>
              <w:spacing w:after="0" w:line="240" w:lineRule="auto"/>
              <w:rPr>
                <w:rFonts w:ascii="Times New Roman" w:hAnsi="Times New Roman"/>
                <w:sz w:val="28"/>
                <w:szCs w:val="28"/>
              </w:rPr>
            </w:pPr>
          </w:p>
        </w:tc>
      </w:tr>
    </w:tbl>
    <w:p w:rsidR="00542A71" w:rsidRPr="00DA72C7" w:rsidRDefault="00542A71" w:rsidP="00542A71">
      <w:pPr>
        <w:jc w:val="center"/>
        <w:rPr>
          <w:rFonts w:ascii="Times New Roman" w:hAnsi="Times New Roman"/>
          <w:b/>
          <w:color w:val="FF0000"/>
          <w:sz w:val="28"/>
          <w:szCs w:val="28"/>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6C7273" w:rsidRPr="006C7273" w:rsidRDefault="006C7273" w:rsidP="006C7273">
      <w:pPr>
        <w:rPr>
          <w:lang w:eastAsia="hi-IN" w:bidi="hi-IN"/>
        </w:rPr>
      </w:pPr>
    </w:p>
    <w:p w:rsidR="00542A71" w:rsidRDefault="00542A71" w:rsidP="00542A71">
      <w:pPr>
        <w:pStyle w:val="1"/>
        <w:numPr>
          <w:ilvl w:val="0"/>
          <w:numId w:val="0"/>
        </w:numPr>
        <w:ind w:left="360"/>
        <w:jc w:val="center"/>
        <w:rPr>
          <w:rFonts w:ascii="Times New Roman" w:hAnsi="Times New Roman" w:cs="Times New Roman"/>
          <w:color w:val="FF0000"/>
        </w:rPr>
      </w:pPr>
    </w:p>
    <w:p w:rsidR="006C7273" w:rsidRPr="006C7273" w:rsidRDefault="006C7273" w:rsidP="006C7273">
      <w:pPr>
        <w:rPr>
          <w:lang w:eastAsia="hi-IN" w:bidi="hi-IN"/>
        </w:rPr>
      </w:pPr>
    </w:p>
    <w:p w:rsidR="00542A71" w:rsidRPr="006C7273" w:rsidRDefault="00542A71" w:rsidP="00542A71">
      <w:pPr>
        <w:pStyle w:val="1"/>
        <w:numPr>
          <w:ilvl w:val="0"/>
          <w:numId w:val="0"/>
        </w:numPr>
        <w:jc w:val="center"/>
        <w:rPr>
          <w:rFonts w:ascii="Times New Roman" w:hAnsi="Times New Roman" w:cs="Times New Roman"/>
        </w:rPr>
      </w:pPr>
      <w:r w:rsidRPr="006C7273">
        <w:rPr>
          <w:rFonts w:ascii="Times New Roman" w:hAnsi="Times New Roman" w:cs="Times New Roman"/>
          <w:lang w:val="en-US"/>
        </w:rPr>
        <w:lastRenderedPageBreak/>
        <w:t>VI</w:t>
      </w:r>
      <w:r w:rsidRPr="006C7273">
        <w:rPr>
          <w:rFonts w:ascii="Times New Roman" w:hAnsi="Times New Roman" w:cs="Times New Roman"/>
        </w:rPr>
        <w:t>. ВИДАВНИЧА ДІЯЛЬНІСТЬ</w:t>
      </w:r>
    </w:p>
    <w:p w:rsidR="00542A71" w:rsidRPr="006C7273" w:rsidRDefault="00542A71" w:rsidP="00542A71">
      <w:pPr>
        <w:rPr>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559"/>
        <w:gridCol w:w="2268"/>
        <w:gridCol w:w="1524"/>
      </w:tblGrid>
      <w:tr w:rsidR="00542A71" w:rsidRPr="006C7273" w:rsidTr="005B3A56">
        <w:tc>
          <w:tcPr>
            <w:tcW w:w="534" w:type="dxa"/>
            <w:shd w:val="clear" w:color="auto" w:fill="auto"/>
            <w:vAlign w:val="center"/>
          </w:tcPr>
          <w:p w:rsidR="00542A71" w:rsidRPr="006C7273" w:rsidRDefault="00542A71" w:rsidP="005B3A56">
            <w:pPr>
              <w:spacing w:after="0" w:line="240" w:lineRule="auto"/>
              <w:jc w:val="center"/>
              <w:rPr>
                <w:rFonts w:ascii="Times New Roman" w:hAnsi="Times New Roman"/>
                <w:b/>
                <w:bCs/>
                <w:sz w:val="24"/>
                <w:szCs w:val="24"/>
              </w:rPr>
            </w:pPr>
            <w:r w:rsidRPr="006C7273">
              <w:rPr>
                <w:rFonts w:ascii="Times New Roman" w:hAnsi="Times New Roman"/>
                <w:b/>
                <w:bCs/>
                <w:sz w:val="24"/>
                <w:szCs w:val="24"/>
              </w:rPr>
              <w:t>№ з/п</w:t>
            </w:r>
          </w:p>
        </w:tc>
        <w:tc>
          <w:tcPr>
            <w:tcW w:w="3969" w:type="dxa"/>
            <w:shd w:val="clear" w:color="auto" w:fill="auto"/>
            <w:vAlign w:val="center"/>
          </w:tcPr>
          <w:p w:rsidR="00542A71" w:rsidRPr="006C7273" w:rsidRDefault="00542A71" w:rsidP="005B3A56">
            <w:pPr>
              <w:spacing w:after="0" w:line="240" w:lineRule="auto"/>
              <w:jc w:val="center"/>
              <w:rPr>
                <w:rFonts w:ascii="Times New Roman" w:hAnsi="Times New Roman"/>
                <w:b/>
                <w:bCs/>
                <w:sz w:val="24"/>
                <w:szCs w:val="24"/>
              </w:rPr>
            </w:pPr>
            <w:r w:rsidRPr="006C7273">
              <w:rPr>
                <w:rFonts w:ascii="Times New Roman" w:hAnsi="Times New Roman"/>
                <w:b/>
                <w:bCs/>
                <w:sz w:val="24"/>
                <w:szCs w:val="24"/>
              </w:rPr>
              <w:t>Засіб реалізації</w:t>
            </w:r>
          </w:p>
        </w:tc>
        <w:tc>
          <w:tcPr>
            <w:tcW w:w="1559" w:type="dxa"/>
            <w:shd w:val="clear" w:color="auto" w:fill="auto"/>
            <w:vAlign w:val="center"/>
          </w:tcPr>
          <w:p w:rsidR="00542A71" w:rsidRPr="006C7273" w:rsidRDefault="00542A71" w:rsidP="005B3A56">
            <w:pPr>
              <w:spacing w:after="0" w:line="240" w:lineRule="auto"/>
              <w:jc w:val="center"/>
              <w:rPr>
                <w:rFonts w:ascii="Times New Roman" w:hAnsi="Times New Roman"/>
                <w:b/>
                <w:bCs/>
                <w:sz w:val="24"/>
                <w:szCs w:val="24"/>
              </w:rPr>
            </w:pPr>
            <w:r w:rsidRPr="006C7273">
              <w:rPr>
                <w:rFonts w:ascii="Times New Roman" w:hAnsi="Times New Roman"/>
                <w:b/>
                <w:bCs/>
                <w:sz w:val="24"/>
                <w:szCs w:val="24"/>
              </w:rPr>
              <w:t>Термін виконання</w:t>
            </w:r>
          </w:p>
        </w:tc>
        <w:tc>
          <w:tcPr>
            <w:tcW w:w="2268" w:type="dxa"/>
            <w:shd w:val="clear" w:color="auto" w:fill="auto"/>
            <w:vAlign w:val="center"/>
          </w:tcPr>
          <w:p w:rsidR="00542A71" w:rsidRPr="006C7273" w:rsidRDefault="00542A71" w:rsidP="005B3A56">
            <w:pPr>
              <w:spacing w:after="0" w:line="240" w:lineRule="auto"/>
              <w:jc w:val="center"/>
              <w:rPr>
                <w:rFonts w:ascii="Times New Roman" w:hAnsi="Times New Roman"/>
                <w:b/>
                <w:bCs/>
                <w:sz w:val="24"/>
                <w:szCs w:val="24"/>
                <w:lang w:val="ru-RU"/>
              </w:rPr>
            </w:pPr>
            <w:r w:rsidRPr="006C7273">
              <w:rPr>
                <w:rFonts w:ascii="Times New Roman" w:hAnsi="Times New Roman"/>
                <w:b/>
                <w:bCs/>
                <w:sz w:val="24"/>
                <w:szCs w:val="24"/>
              </w:rPr>
              <w:t>Відповідальні</w:t>
            </w:r>
          </w:p>
        </w:tc>
        <w:tc>
          <w:tcPr>
            <w:tcW w:w="1524" w:type="dxa"/>
            <w:shd w:val="clear" w:color="auto" w:fill="auto"/>
            <w:vAlign w:val="center"/>
          </w:tcPr>
          <w:p w:rsidR="00542A71" w:rsidRPr="006C7273" w:rsidRDefault="00542A71" w:rsidP="005B3A56">
            <w:pPr>
              <w:spacing w:after="0" w:line="240" w:lineRule="auto"/>
              <w:jc w:val="center"/>
              <w:rPr>
                <w:rFonts w:ascii="Times New Roman" w:hAnsi="Times New Roman"/>
                <w:b/>
                <w:bCs/>
                <w:sz w:val="24"/>
                <w:szCs w:val="24"/>
              </w:rPr>
            </w:pPr>
            <w:r w:rsidRPr="006C7273">
              <w:rPr>
                <w:rFonts w:ascii="Times New Roman" w:hAnsi="Times New Roman"/>
                <w:b/>
                <w:bCs/>
                <w:sz w:val="24"/>
                <w:szCs w:val="24"/>
              </w:rPr>
              <w:t>Відмітка про виконання</w:t>
            </w:r>
          </w:p>
        </w:tc>
      </w:tr>
      <w:tr w:rsidR="00542A71" w:rsidRPr="006C7273" w:rsidTr="005B3A56">
        <w:tc>
          <w:tcPr>
            <w:tcW w:w="534" w:type="dxa"/>
            <w:shd w:val="clear" w:color="auto" w:fill="auto"/>
          </w:tcPr>
          <w:p w:rsidR="00542A71" w:rsidRPr="006C7273" w:rsidRDefault="00542A71" w:rsidP="005B3A56">
            <w:pPr>
              <w:spacing w:after="0" w:line="240" w:lineRule="auto"/>
              <w:jc w:val="center"/>
              <w:rPr>
                <w:rFonts w:ascii="Times New Roman" w:hAnsi="Times New Roman"/>
                <w:sz w:val="28"/>
                <w:szCs w:val="28"/>
              </w:rPr>
            </w:pPr>
            <w:r w:rsidRPr="006C7273">
              <w:rPr>
                <w:rFonts w:ascii="Times New Roman" w:hAnsi="Times New Roman"/>
                <w:sz w:val="28"/>
                <w:szCs w:val="28"/>
              </w:rPr>
              <w:t>1.</w:t>
            </w:r>
          </w:p>
        </w:tc>
        <w:tc>
          <w:tcPr>
            <w:tcW w:w="3969" w:type="dxa"/>
            <w:shd w:val="clear" w:color="auto" w:fill="auto"/>
          </w:tcPr>
          <w:p w:rsidR="00542A71" w:rsidRPr="006C7273" w:rsidRDefault="00542A71" w:rsidP="005B3A56">
            <w:pPr>
              <w:spacing w:after="0" w:line="240" w:lineRule="auto"/>
              <w:jc w:val="both"/>
              <w:rPr>
                <w:rFonts w:ascii="Times New Roman" w:hAnsi="Times New Roman"/>
                <w:sz w:val="28"/>
                <w:szCs w:val="28"/>
              </w:rPr>
            </w:pPr>
            <w:r w:rsidRPr="006C7273">
              <w:rPr>
                <w:rFonts w:ascii="Times New Roman" w:hAnsi="Times New Roman"/>
                <w:sz w:val="28"/>
                <w:szCs w:val="28"/>
              </w:rPr>
              <w:t>Підготовка публікацій до</w:t>
            </w:r>
          </w:p>
          <w:p w:rsidR="006C7273" w:rsidRPr="006C7273" w:rsidRDefault="006C7273" w:rsidP="006C7273">
            <w:pPr>
              <w:numPr>
                <w:ilvl w:val="0"/>
                <w:numId w:val="8"/>
              </w:numPr>
              <w:spacing w:after="0" w:line="240" w:lineRule="auto"/>
              <w:jc w:val="both"/>
              <w:rPr>
                <w:rFonts w:ascii="Times New Roman" w:hAnsi="Times New Roman"/>
                <w:sz w:val="28"/>
                <w:szCs w:val="28"/>
              </w:rPr>
            </w:pPr>
            <w:r w:rsidRPr="006C7273">
              <w:rPr>
                <w:rFonts w:ascii="Times New Roman" w:hAnsi="Times New Roman"/>
                <w:sz w:val="28"/>
                <w:szCs w:val="28"/>
              </w:rPr>
              <w:t xml:space="preserve">газети </w:t>
            </w:r>
            <w:r w:rsidR="00542A71" w:rsidRPr="006C7273">
              <w:rPr>
                <w:rFonts w:ascii="Times New Roman" w:hAnsi="Times New Roman"/>
                <w:sz w:val="28"/>
                <w:szCs w:val="28"/>
              </w:rPr>
              <w:t xml:space="preserve">«Вісник </w:t>
            </w:r>
            <w:proofErr w:type="spellStart"/>
            <w:r w:rsidR="00542A71" w:rsidRPr="006C7273">
              <w:rPr>
                <w:rFonts w:ascii="Times New Roman" w:hAnsi="Times New Roman"/>
                <w:sz w:val="28"/>
                <w:szCs w:val="28"/>
              </w:rPr>
              <w:t>профосвіти</w:t>
            </w:r>
            <w:proofErr w:type="spellEnd"/>
            <w:r w:rsidR="00542A71" w:rsidRPr="006C7273">
              <w:rPr>
                <w:rFonts w:ascii="Times New Roman" w:hAnsi="Times New Roman"/>
                <w:sz w:val="28"/>
                <w:szCs w:val="28"/>
              </w:rPr>
              <w:t>»;</w:t>
            </w:r>
          </w:p>
          <w:p w:rsidR="00542A71" w:rsidRPr="006C7273" w:rsidRDefault="00542A71" w:rsidP="005B3A56">
            <w:pPr>
              <w:numPr>
                <w:ilvl w:val="0"/>
                <w:numId w:val="8"/>
              </w:numPr>
              <w:spacing w:after="0" w:line="240" w:lineRule="auto"/>
              <w:jc w:val="both"/>
              <w:rPr>
                <w:rFonts w:ascii="Times New Roman" w:hAnsi="Times New Roman"/>
                <w:sz w:val="28"/>
                <w:szCs w:val="28"/>
              </w:rPr>
            </w:pPr>
            <w:r w:rsidRPr="006C7273">
              <w:rPr>
                <w:rFonts w:ascii="Times New Roman" w:hAnsi="Times New Roman"/>
                <w:sz w:val="28"/>
                <w:szCs w:val="28"/>
              </w:rPr>
              <w:t>журналу «</w:t>
            </w:r>
            <w:proofErr w:type="spellStart"/>
            <w:r w:rsidRPr="006C7273">
              <w:rPr>
                <w:rFonts w:ascii="Times New Roman" w:hAnsi="Times New Roman"/>
                <w:sz w:val="28"/>
                <w:szCs w:val="28"/>
              </w:rPr>
              <w:t>Профтехосвіта</w:t>
            </w:r>
            <w:proofErr w:type="spellEnd"/>
            <w:r w:rsidRPr="006C7273">
              <w:rPr>
                <w:rFonts w:ascii="Times New Roman" w:hAnsi="Times New Roman"/>
                <w:sz w:val="28"/>
                <w:szCs w:val="28"/>
              </w:rPr>
              <w:t>»;</w:t>
            </w:r>
          </w:p>
          <w:p w:rsidR="00542A71" w:rsidRPr="006C7273" w:rsidRDefault="00542A71" w:rsidP="005B3A56">
            <w:pPr>
              <w:numPr>
                <w:ilvl w:val="0"/>
                <w:numId w:val="8"/>
              </w:numPr>
              <w:spacing w:after="0" w:line="240" w:lineRule="auto"/>
              <w:jc w:val="both"/>
              <w:rPr>
                <w:rFonts w:ascii="Times New Roman" w:hAnsi="Times New Roman"/>
                <w:sz w:val="28"/>
                <w:szCs w:val="28"/>
              </w:rPr>
            </w:pPr>
            <w:r w:rsidRPr="006C7273">
              <w:rPr>
                <w:rFonts w:ascii="Times New Roman" w:hAnsi="Times New Roman"/>
                <w:sz w:val="28"/>
                <w:szCs w:val="28"/>
              </w:rPr>
              <w:t>журналу «Позакласний час»</w:t>
            </w:r>
          </w:p>
          <w:p w:rsidR="00542A71" w:rsidRPr="006C7273" w:rsidRDefault="00542A71" w:rsidP="006C7273">
            <w:pPr>
              <w:numPr>
                <w:ilvl w:val="0"/>
                <w:numId w:val="8"/>
              </w:numPr>
              <w:spacing w:after="0" w:line="240" w:lineRule="auto"/>
              <w:jc w:val="both"/>
              <w:rPr>
                <w:rFonts w:ascii="Times New Roman" w:hAnsi="Times New Roman"/>
                <w:sz w:val="28"/>
                <w:szCs w:val="28"/>
              </w:rPr>
            </w:pPr>
            <w:r w:rsidRPr="006C7273">
              <w:rPr>
                <w:rFonts w:ascii="Times New Roman" w:hAnsi="Times New Roman"/>
                <w:iCs/>
                <w:sz w:val="28"/>
                <w:szCs w:val="28"/>
              </w:rPr>
              <w:t xml:space="preserve">газети </w:t>
            </w:r>
            <w:r w:rsidR="00DC45C1">
              <w:rPr>
                <w:rFonts w:ascii="Times New Roman" w:hAnsi="Times New Roman"/>
                <w:iCs/>
                <w:sz w:val="28"/>
                <w:szCs w:val="28"/>
              </w:rPr>
              <w:t>«Виховна робота в школі»</w:t>
            </w:r>
          </w:p>
        </w:tc>
        <w:tc>
          <w:tcPr>
            <w:tcW w:w="1559" w:type="dxa"/>
            <w:shd w:val="clear" w:color="auto" w:fill="auto"/>
          </w:tcPr>
          <w:p w:rsidR="00542A71" w:rsidRPr="006C7273" w:rsidRDefault="00542A71" w:rsidP="005B3A56">
            <w:pPr>
              <w:spacing w:after="0" w:line="240" w:lineRule="auto"/>
              <w:jc w:val="center"/>
              <w:rPr>
                <w:rFonts w:ascii="Times New Roman" w:hAnsi="Times New Roman"/>
                <w:sz w:val="28"/>
                <w:szCs w:val="28"/>
              </w:rPr>
            </w:pPr>
            <w:r w:rsidRPr="006C7273">
              <w:rPr>
                <w:rFonts w:ascii="Times New Roman" w:hAnsi="Times New Roman"/>
                <w:sz w:val="28"/>
                <w:szCs w:val="28"/>
              </w:rPr>
              <w:t>Червень, грудень</w:t>
            </w:r>
          </w:p>
        </w:tc>
        <w:tc>
          <w:tcPr>
            <w:tcW w:w="2268" w:type="dxa"/>
            <w:shd w:val="clear" w:color="auto" w:fill="auto"/>
          </w:tcPr>
          <w:p w:rsidR="00542A71" w:rsidRPr="006C7273" w:rsidRDefault="00542A71" w:rsidP="005B3A56">
            <w:pPr>
              <w:spacing w:after="0" w:line="240" w:lineRule="auto"/>
              <w:jc w:val="center"/>
              <w:rPr>
                <w:rFonts w:ascii="Times New Roman" w:hAnsi="Times New Roman"/>
                <w:sz w:val="20"/>
                <w:szCs w:val="20"/>
              </w:rPr>
            </w:pPr>
            <w:proofErr w:type="spellStart"/>
            <w:r w:rsidRPr="006C7273">
              <w:rPr>
                <w:rFonts w:ascii="Times New Roman" w:hAnsi="Times New Roman"/>
                <w:sz w:val="20"/>
                <w:szCs w:val="20"/>
              </w:rPr>
              <w:t>Ляхович-Звєрєва</w:t>
            </w:r>
            <w:proofErr w:type="spellEnd"/>
            <w:r w:rsidRPr="006C7273">
              <w:rPr>
                <w:rFonts w:ascii="Times New Roman" w:hAnsi="Times New Roman"/>
                <w:sz w:val="20"/>
                <w:szCs w:val="20"/>
              </w:rPr>
              <w:t xml:space="preserve"> Є.О.</w:t>
            </w:r>
          </w:p>
        </w:tc>
        <w:tc>
          <w:tcPr>
            <w:tcW w:w="1524" w:type="dxa"/>
            <w:shd w:val="clear" w:color="auto" w:fill="auto"/>
          </w:tcPr>
          <w:p w:rsidR="00542A71" w:rsidRPr="006C7273" w:rsidRDefault="00542A71" w:rsidP="005B3A56">
            <w:pPr>
              <w:spacing w:after="0" w:line="240" w:lineRule="auto"/>
              <w:jc w:val="center"/>
              <w:rPr>
                <w:rFonts w:ascii="Times New Roman" w:hAnsi="Times New Roman"/>
                <w:sz w:val="28"/>
                <w:szCs w:val="28"/>
              </w:rPr>
            </w:pPr>
          </w:p>
        </w:tc>
      </w:tr>
      <w:tr w:rsidR="00542A71" w:rsidRPr="006C7273" w:rsidTr="005B3A56">
        <w:tc>
          <w:tcPr>
            <w:tcW w:w="534" w:type="dxa"/>
            <w:shd w:val="clear" w:color="auto" w:fill="auto"/>
          </w:tcPr>
          <w:p w:rsidR="00542A71" w:rsidRPr="006C7273" w:rsidRDefault="00542A71" w:rsidP="005B3A56">
            <w:pPr>
              <w:spacing w:after="0" w:line="240" w:lineRule="auto"/>
              <w:jc w:val="center"/>
              <w:rPr>
                <w:rFonts w:ascii="Times New Roman" w:hAnsi="Times New Roman"/>
                <w:sz w:val="28"/>
                <w:szCs w:val="28"/>
              </w:rPr>
            </w:pPr>
            <w:r w:rsidRPr="006C7273">
              <w:rPr>
                <w:rFonts w:ascii="Times New Roman" w:hAnsi="Times New Roman"/>
                <w:sz w:val="28"/>
                <w:szCs w:val="28"/>
              </w:rPr>
              <w:t>2.</w:t>
            </w:r>
          </w:p>
        </w:tc>
        <w:tc>
          <w:tcPr>
            <w:tcW w:w="3969" w:type="dxa"/>
            <w:shd w:val="clear" w:color="auto" w:fill="auto"/>
          </w:tcPr>
          <w:p w:rsidR="00542A71" w:rsidRPr="006C7273" w:rsidRDefault="00542A71" w:rsidP="005B3A56">
            <w:pPr>
              <w:spacing w:after="0" w:line="240" w:lineRule="auto"/>
              <w:jc w:val="both"/>
              <w:rPr>
                <w:rFonts w:ascii="Times New Roman" w:hAnsi="Times New Roman"/>
                <w:sz w:val="28"/>
                <w:szCs w:val="28"/>
              </w:rPr>
            </w:pPr>
            <w:r w:rsidRPr="006C7273">
              <w:rPr>
                <w:rFonts w:ascii="Times New Roman" w:hAnsi="Times New Roman"/>
                <w:sz w:val="28"/>
                <w:szCs w:val="28"/>
              </w:rPr>
              <w:t>Видання збірки матеріалів щодо узагальнення досвіду роботи заступників директорів з навчально-виховної роботи, керівників гуртків професійно-технічних навчальних закладів</w:t>
            </w:r>
          </w:p>
        </w:tc>
        <w:tc>
          <w:tcPr>
            <w:tcW w:w="1559" w:type="dxa"/>
            <w:shd w:val="clear" w:color="auto" w:fill="auto"/>
          </w:tcPr>
          <w:p w:rsidR="00542A71" w:rsidRPr="006C7273" w:rsidRDefault="00542A71" w:rsidP="005B3A56">
            <w:pPr>
              <w:spacing w:after="0" w:line="240" w:lineRule="auto"/>
              <w:jc w:val="center"/>
              <w:rPr>
                <w:rFonts w:ascii="Times New Roman" w:hAnsi="Times New Roman"/>
                <w:sz w:val="24"/>
                <w:szCs w:val="24"/>
              </w:rPr>
            </w:pPr>
            <w:r w:rsidRPr="006C7273">
              <w:rPr>
                <w:rFonts w:ascii="Times New Roman" w:hAnsi="Times New Roman"/>
                <w:sz w:val="24"/>
                <w:szCs w:val="24"/>
              </w:rPr>
              <w:t>Вересень</w:t>
            </w:r>
          </w:p>
        </w:tc>
        <w:tc>
          <w:tcPr>
            <w:tcW w:w="2268" w:type="dxa"/>
            <w:shd w:val="clear" w:color="auto" w:fill="auto"/>
          </w:tcPr>
          <w:p w:rsidR="00542A71" w:rsidRPr="006C7273" w:rsidRDefault="00542A71" w:rsidP="005B3A56">
            <w:pPr>
              <w:spacing w:after="0" w:line="240" w:lineRule="auto"/>
              <w:jc w:val="center"/>
              <w:rPr>
                <w:rFonts w:ascii="Times New Roman" w:hAnsi="Times New Roman"/>
                <w:sz w:val="20"/>
                <w:szCs w:val="20"/>
              </w:rPr>
            </w:pPr>
            <w:r w:rsidRPr="006C7273">
              <w:rPr>
                <w:rFonts w:ascii="Times New Roman" w:hAnsi="Times New Roman"/>
                <w:sz w:val="24"/>
                <w:szCs w:val="24"/>
              </w:rPr>
              <w:t>Барабаш Л.М.</w:t>
            </w:r>
          </w:p>
        </w:tc>
        <w:tc>
          <w:tcPr>
            <w:tcW w:w="1524" w:type="dxa"/>
            <w:shd w:val="clear" w:color="auto" w:fill="auto"/>
          </w:tcPr>
          <w:p w:rsidR="00542A71" w:rsidRPr="006C7273" w:rsidRDefault="00542A71" w:rsidP="005B3A56">
            <w:pPr>
              <w:spacing w:after="0" w:line="240" w:lineRule="auto"/>
              <w:jc w:val="center"/>
              <w:rPr>
                <w:rFonts w:ascii="Times New Roman" w:hAnsi="Times New Roman"/>
                <w:sz w:val="28"/>
                <w:szCs w:val="28"/>
              </w:rPr>
            </w:pPr>
          </w:p>
        </w:tc>
      </w:tr>
      <w:tr w:rsidR="00542A71" w:rsidRPr="006C7273" w:rsidTr="005B3A56">
        <w:tc>
          <w:tcPr>
            <w:tcW w:w="534" w:type="dxa"/>
            <w:shd w:val="clear" w:color="auto" w:fill="auto"/>
          </w:tcPr>
          <w:p w:rsidR="00542A71" w:rsidRPr="006C7273" w:rsidRDefault="00542A71" w:rsidP="005B3A56">
            <w:pPr>
              <w:spacing w:after="0" w:line="240" w:lineRule="auto"/>
              <w:jc w:val="center"/>
              <w:rPr>
                <w:rFonts w:ascii="Times New Roman" w:hAnsi="Times New Roman"/>
                <w:sz w:val="28"/>
                <w:szCs w:val="28"/>
              </w:rPr>
            </w:pPr>
            <w:r w:rsidRPr="006C7273">
              <w:rPr>
                <w:rFonts w:ascii="Times New Roman" w:hAnsi="Times New Roman"/>
                <w:sz w:val="28"/>
                <w:szCs w:val="28"/>
              </w:rPr>
              <w:t>3.</w:t>
            </w:r>
          </w:p>
        </w:tc>
        <w:tc>
          <w:tcPr>
            <w:tcW w:w="3969" w:type="dxa"/>
            <w:shd w:val="clear" w:color="auto" w:fill="auto"/>
          </w:tcPr>
          <w:p w:rsidR="00542A71" w:rsidRPr="006C7273" w:rsidRDefault="00542A71" w:rsidP="005B3A56">
            <w:pPr>
              <w:spacing w:after="0" w:line="240" w:lineRule="auto"/>
              <w:jc w:val="both"/>
              <w:rPr>
                <w:rFonts w:ascii="Times New Roman" w:hAnsi="Times New Roman"/>
                <w:sz w:val="28"/>
                <w:szCs w:val="28"/>
              </w:rPr>
            </w:pPr>
            <w:r w:rsidRPr="006C7273">
              <w:rPr>
                <w:rFonts w:ascii="Times New Roman" w:hAnsi="Times New Roman"/>
                <w:sz w:val="28"/>
                <w:szCs w:val="28"/>
              </w:rPr>
              <w:t>Видання методичних рекомендацій щодо організа</w:t>
            </w:r>
            <w:r w:rsidR="006C7273" w:rsidRPr="006C7273">
              <w:rPr>
                <w:rFonts w:ascii="Times New Roman" w:hAnsi="Times New Roman"/>
                <w:sz w:val="28"/>
                <w:szCs w:val="28"/>
              </w:rPr>
              <w:t>ції роботи танцювального гуртка</w:t>
            </w:r>
          </w:p>
        </w:tc>
        <w:tc>
          <w:tcPr>
            <w:tcW w:w="1559" w:type="dxa"/>
            <w:shd w:val="clear" w:color="auto" w:fill="auto"/>
          </w:tcPr>
          <w:p w:rsidR="00542A71" w:rsidRPr="006C7273" w:rsidRDefault="00542A71" w:rsidP="005B3A56">
            <w:pPr>
              <w:spacing w:after="0" w:line="240" w:lineRule="auto"/>
              <w:jc w:val="center"/>
              <w:rPr>
                <w:rFonts w:ascii="Times New Roman" w:hAnsi="Times New Roman"/>
                <w:sz w:val="28"/>
                <w:szCs w:val="28"/>
              </w:rPr>
            </w:pPr>
            <w:r w:rsidRPr="006C7273">
              <w:rPr>
                <w:rFonts w:ascii="Times New Roman" w:hAnsi="Times New Roman"/>
                <w:sz w:val="28"/>
                <w:szCs w:val="28"/>
              </w:rPr>
              <w:t>листопад</w:t>
            </w:r>
          </w:p>
        </w:tc>
        <w:tc>
          <w:tcPr>
            <w:tcW w:w="2268" w:type="dxa"/>
            <w:shd w:val="clear" w:color="auto" w:fill="auto"/>
          </w:tcPr>
          <w:p w:rsidR="00542A71" w:rsidRPr="006C7273" w:rsidRDefault="00542A71" w:rsidP="005B3A56">
            <w:pPr>
              <w:spacing w:after="0" w:line="240" w:lineRule="auto"/>
              <w:jc w:val="center"/>
              <w:rPr>
                <w:rFonts w:ascii="Times New Roman" w:hAnsi="Times New Roman"/>
                <w:sz w:val="20"/>
                <w:szCs w:val="20"/>
              </w:rPr>
            </w:pPr>
            <w:r w:rsidRPr="006C7273">
              <w:rPr>
                <w:rFonts w:ascii="Times New Roman" w:hAnsi="Times New Roman"/>
                <w:sz w:val="24"/>
                <w:szCs w:val="24"/>
              </w:rPr>
              <w:t>Барабаш Л.М.</w:t>
            </w:r>
          </w:p>
        </w:tc>
        <w:tc>
          <w:tcPr>
            <w:tcW w:w="1524" w:type="dxa"/>
            <w:shd w:val="clear" w:color="auto" w:fill="auto"/>
          </w:tcPr>
          <w:p w:rsidR="00542A71" w:rsidRPr="006C7273" w:rsidRDefault="00542A71" w:rsidP="005B3A56">
            <w:pPr>
              <w:spacing w:after="0" w:line="240" w:lineRule="auto"/>
              <w:jc w:val="center"/>
              <w:rPr>
                <w:rFonts w:ascii="Times New Roman" w:hAnsi="Times New Roman"/>
                <w:sz w:val="28"/>
                <w:szCs w:val="28"/>
              </w:rPr>
            </w:pPr>
          </w:p>
        </w:tc>
      </w:tr>
      <w:tr w:rsidR="00542A71" w:rsidRPr="006C7273" w:rsidTr="005B3A56">
        <w:tc>
          <w:tcPr>
            <w:tcW w:w="534" w:type="dxa"/>
            <w:shd w:val="clear" w:color="auto" w:fill="auto"/>
          </w:tcPr>
          <w:p w:rsidR="00542A71" w:rsidRPr="006C7273" w:rsidRDefault="00542A71" w:rsidP="005B3A56">
            <w:pPr>
              <w:spacing w:after="0" w:line="240" w:lineRule="auto"/>
              <w:jc w:val="center"/>
              <w:rPr>
                <w:rFonts w:ascii="Times New Roman" w:hAnsi="Times New Roman"/>
                <w:sz w:val="28"/>
                <w:szCs w:val="28"/>
              </w:rPr>
            </w:pPr>
            <w:r w:rsidRPr="006C7273">
              <w:rPr>
                <w:rFonts w:ascii="Times New Roman" w:hAnsi="Times New Roman"/>
                <w:sz w:val="28"/>
                <w:szCs w:val="28"/>
              </w:rPr>
              <w:t>4.</w:t>
            </w:r>
          </w:p>
        </w:tc>
        <w:tc>
          <w:tcPr>
            <w:tcW w:w="3969" w:type="dxa"/>
            <w:shd w:val="clear" w:color="auto" w:fill="auto"/>
          </w:tcPr>
          <w:p w:rsidR="00542A71" w:rsidRPr="006C7273" w:rsidRDefault="00542A71" w:rsidP="005B3A56">
            <w:pPr>
              <w:spacing w:after="0" w:line="240" w:lineRule="auto"/>
              <w:jc w:val="both"/>
              <w:rPr>
                <w:rFonts w:ascii="Times New Roman" w:hAnsi="Times New Roman"/>
                <w:sz w:val="28"/>
                <w:szCs w:val="28"/>
              </w:rPr>
            </w:pPr>
            <w:r w:rsidRPr="006C7273">
              <w:rPr>
                <w:rFonts w:ascii="Times New Roman" w:hAnsi="Times New Roman"/>
                <w:sz w:val="28"/>
                <w:szCs w:val="28"/>
              </w:rPr>
              <w:t>Видання методичних рекомендацій щодо організації роботи гуртка «Оркестр шумових інструментів»</w:t>
            </w:r>
          </w:p>
        </w:tc>
        <w:tc>
          <w:tcPr>
            <w:tcW w:w="1559" w:type="dxa"/>
            <w:shd w:val="clear" w:color="auto" w:fill="auto"/>
          </w:tcPr>
          <w:p w:rsidR="00542A71" w:rsidRPr="006C7273" w:rsidRDefault="00542A71" w:rsidP="005B3A56">
            <w:pPr>
              <w:spacing w:after="0" w:line="240" w:lineRule="auto"/>
              <w:jc w:val="center"/>
              <w:rPr>
                <w:rFonts w:ascii="Times New Roman" w:hAnsi="Times New Roman"/>
                <w:sz w:val="28"/>
                <w:szCs w:val="28"/>
              </w:rPr>
            </w:pPr>
            <w:r w:rsidRPr="006C7273">
              <w:rPr>
                <w:rFonts w:ascii="Times New Roman" w:hAnsi="Times New Roman"/>
                <w:sz w:val="28"/>
                <w:szCs w:val="28"/>
              </w:rPr>
              <w:t>Березень</w:t>
            </w:r>
          </w:p>
        </w:tc>
        <w:tc>
          <w:tcPr>
            <w:tcW w:w="2268" w:type="dxa"/>
            <w:shd w:val="clear" w:color="auto" w:fill="auto"/>
          </w:tcPr>
          <w:p w:rsidR="00542A71" w:rsidRPr="006C7273" w:rsidRDefault="00542A71" w:rsidP="005B3A56">
            <w:pPr>
              <w:spacing w:after="0" w:line="240" w:lineRule="auto"/>
              <w:jc w:val="center"/>
              <w:rPr>
                <w:rFonts w:ascii="Times New Roman" w:hAnsi="Times New Roman"/>
                <w:sz w:val="24"/>
                <w:szCs w:val="24"/>
              </w:rPr>
            </w:pPr>
            <w:proofErr w:type="spellStart"/>
            <w:r w:rsidRPr="006C7273">
              <w:rPr>
                <w:rFonts w:ascii="Times New Roman" w:hAnsi="Times New Roman"/>
                <w:sz w:val="24"/>
                <w:szCs w:val="24"/>
              </w:rPr>
              <w:t>Варава</w:t>
            </w:r>
            <w:proofErr w:type="spellEnd"/>
            <w:r w:rsidRPr="006C7273">
              <w:rPr>
                <w:rFonts w:ascii="Times New Roman" w:hAnsi="Times New Roman"/>
                <w:sz w:val="24"/>
                <w:szCs w:val="24"/>
              </w:rPr>
              <w:t xml:space="preserve"> Н.М.</w:t>
            </w:r>
          </w:p>
        </w:tc>
        <w:tc>
          <w:tcPr>
            <w:tcW w:w="1524" w:type="dxa"/>
            <w:shd w:val="clear" w:color="auto" w:fill="auto"/>
          </w:tcPr>
          <w:p w:rsidR="00542A71" w:rsidRPr="006C7273" w:rsidRDefault="00542A71" w:rsidP="005B3A56">
            <w:pPr>
              <w:spacing w:after="0" w:line="240" w:lineRule="auto"/>
              <w:jc w:val="center"/>
              <w:rPr>
                <w:rFonts w:ascii="Times New Roman" w:hAnsi="Times New Roman"/>
                <w:sz w:val="28"/>
                <w:szCs w:val="28"/>
              </w:rPr>
            </w:pPr>
          </w:p>
        </w:tc>
      </w:tr>
    </w:tbl>
    <w:p w:rsidR="00542A71" w:rsidRPr="006C7273" w:rsidRDefault="00542A71" w:rsidP="00542A71">
      <w:pPr>
        <w:spacing w:after="0"/>
        <w:jc w:val="center"/>
        <w:rPr>
          <w:rFonts w:ascii="Times New Roman" w:hAnsi="Times New Roman"/>
          <w:sz w:val="28"/>
          <w:szCs w:val="28"/>
        </w:rPr>
      </w:pPr>
    </w:p>
    <w:p w:rsidR="00542A71" w:rsidRPr="006C7273" w:rsidRDefault="00542A71" w:rsidP="00542A71">
      <w:pPr>
        <w:spacing w:after="0"/>
        <w:jc w:val="center"/>
        <w:rPr>
          <w:rFonts w:ascii="Times New Roman" w:hAnsi="Times New Roman"/>
          <w:sz w:val="28"/>
          <w:szCs w:val="28"/>
        </w:rPr>
      </w:pPr>
    </w:p>
    <w:p w:rsidR="00542A71" w:rsidRPr="006C7273" w:rsidRDefault="00542A71" w:rsidP="00542A71">
      <w:pPr>
        <w:spacing w:after="0"/>
        <w:jc w:val="center"/>
        <w:rPr>
          <w:rFonts w:ascii="Times New Roman" w:hAnsi="Times New Roman"/>
          <w:sz w:val="28"/>
          <w:szCs w:val="28"/>
        </w:rPr>
      </w:pPr>
    </w:p>
    <w:p w:rsidR="00542A71" w:rsidRPr="006C7273" w:rsidRDefault="00542A71" w:rsidP="00542A71">
      <w:pPr>
        <w:spacing w:after="0"/>
        <w:jc w:val="center"/>
        <w:rPr>
          <w:rFonts w:ascii="Times New Roman" w:hAnsi="Times New Roman"/>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326E83" w:rsidRPr="00B6518C" w:rsidRDefault="00326E83" w:rsidP="00326E83">
      <w:pPr>
        <w:spacing w:after="0"/>
        <w:jc w:val="center"/>
        <w:rPr>
          <w:rFonts w:ascii="Times New Roman" w:hAnsi="Times New Roman"/>
          <w:sz w:val="28"/>
          <w:szCs w:val="28"/>
        </w:rPr>
      </w:pPr>
      <w:r w:rsidRPr="00B6518C">
        <w:rPr>
          <w:rFonts w:ascii="Times New Roman" w:hAnsi="Times New Roman"/>
          <w:sz w:val="28"/>
          <w:szCs w:val="28"/>
        </w:rPr>
        <w:lastRenderedPageBreak/>
        <w:t>VІІ. УЧАСТЬ У ВСЕУКРАЇНСЬКИХ, ОБЛАСНИХ, МІСЬКИХ, РАЙОННИХ ЗАХОДАХ</w:t>
      </w:r>
    </w:p>
    <w:p w:rsidR="00326E83" w:rsidRPr="00B6518C" w:rsidRDefault="00326E83" w:rsidP="00326E83">
      <w:pPr>
        <w:spacing w:after="0"/>
        <w:jc w:val="center"/>
        <w:rPr>
          <w:rFonts w:ascii="Times New Roman" w:hAnsi="Times New Roman"/>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1701"/>
        <w:gridCol w:w="1985"/>
        <w:gridCol w:w="1417"/>
      </w:tblGrid>
      <w:tr w:rsidR="00326E83" w:rsidRPr="00B6518C" w:rsidTr="0073590A">
        <w:tc>
          <w:tcPr>
            <w:tcW w:w="567" w:type="dxa"/>
            <w:tcBorders>
              <w:top w:val="single" w:sz="4" w:space="0" w:color="000000"/>
              <w:left w:val="single" w:sz="4" w:space="0" w:color="000000"/>
              <w:bottom w:val="single" w:sz="4" w:space="0" w:color="000000"/>
              <w:right w:val="single" w:sz="4" w:space="0" w:color="000000"/>
            </w:tcBorders>
            <w:vAlign w:val="center"/>
            <w:hideMark/>
          </w:tcPr>
          <w:p w:rsidR="00326E83" w:rsidRPr="00B6518C" w:rsidRDefault="00326E83" w:rsidP="0073590A">
            <w:pPr>
              <w:spacing w:after="0" w:line="240" w:lineRule="auto"/>
              <w:ind w:left="-108"/>
              <w:jc w:val="center"/>
              <w:rPr>
                <w:rFonts w:ascii="Times New Roman" w:hAnsi="Times New Roman"/>
                <w:b/>
                <w:sz w:val="24"/>
                <w:szCs w:val="24"/>
              </w:rPr>
            </w:pPr>
            <w:r w:rsidRPr="00B6518C">
              <w:rPr>
                <w:rFonts w:ascii="Times New Roman" w:hAnsi="Times New Roman"/>
                <w:b/>
                <w:sz w:val="24"/>
                <w:szCs w:val="24"/>
              </w:rPr>
              <w:t>№</w:t>
            </w:r>
          </w:p>
          <w:p w:rsidR="00326E83" w:rsidRPr="00B6518C" w:rsidRDefault="00326E83" w:rsidP="0073590A">
            <w:pPr>
              <w:spacing w:after="0" w:line="240" w:lineRule="auto"/>
              <w:ind w:left="-108"/>
              <w:jc w:val="center"/>
              <w:rPr>
                <w:rFonts w:ascii="Times New Roman" w:hAnsi="Times New Roman"/>
                <w:b/>
                <w:sz w:val="24"/>
                <w:szCs w:val="24"/>
              </w:rPr>
            </w:pPr>
            <w:r w:rsidRPr="00B6518C">
              <w:rPr>
                <w:rFonts w:ascii="Times New Roman" w:hAnsi="Times New Roman"/>
                <w:b/>
                <w:sz w:val="24"/>
                <w:szCs w:val="24"/>
              </w:rPr>
              <w:t>з/п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326E83" w:rsidRPr="00B6518C" w:rsidRDefault="00326E83" w:rsidP="0073590A">
            <w:pPr>
              <w:spacing w:after="0" w:line="240" w:lineRule="auto"/>
              <w:jc w:val="center"/>
              <w:rPr>
                <w:rFonts w:ascii="Times New Roman" w:hAnsi="Times New Roman"/>
                <w:b/>
                <w:sz w:val="24"/>
                <w:szCs w:val="24"/>
              </w:rPr>
            </w:pPr>
            <w:r w:rsidRPr="00B6518C">
              <w:rPr>
                <w:rFonts w:ascii="Times New Roman" w:hAnsi="Times New Roman"/>
                <w:b/>
                <w:sz w:val="24"/>
                <w:szCs w:val="24"/>
              </w:rPr>
              <w:t>Заплановані заходи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26E83" w:rsidRPr="00B6518C" w:rsidRDefault="00326E83" w:rsidP="0073590A">
            <w:pPr>
              <w:spacing w:after="0" w:line="240" w:lineRule="auto"/>
              <w:jc w:val="center"/>
              <w:rPr>
                <w:rFonts w:ascii="Times New Roman" w:hAnsi="Times New Roman"/>
                <w:b/>
                <w:sz w:val="24"/>
                <w:szCs w:val="24"/>
              </w:rPr>
            </w:pPr>
            <w:r w:rsidRPr="00B6518C">
              <w:rPr>
                <w:rFonts w:ascii="Times New Roman" w:hAnsi="Times New Roman"/>
                <w:b/>
                <w:sz w:val="24"/>
                <w:szCs w:val="24"/>
              </w:rPr>
              <w:t>Термін</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326E83" w:rsidRPr="00B6518C" w:rsidRDefault="00326E83" w:rsidP="0073590A">
            <w:pPr>
              <w:spacing w:after="0" w:line="240" w:lineRule="auto"/>
              <w:jc w:val="center"/>
              <w:rPr>
                <w:rFonts w:ascii="Times New Roman" w:hAnsi="Times New Roman"/>
                <w:b/>
                <w:sz w:val="24"/>
                <w:szCs w:val="24"/>
              </w:rPr>
            </w:pPr>
            <w:r w:rsidRPr="00B6518C">
              <w:rPr>
                <w:rFonts w:ascii="Times New Roman" w:hAnsi="Times New Roman"/>
                <w:b/>
                <w:sz w:val="24"/>
                <w:szCs w:val="24"/>
              </w:rPr>
              <w:t>Відповідальні</w:t>
            </w:r>
          </w:p>
        </w:tc>
        <w:tc>
          <w:tcPr>
            <w:tcW w:w="1417" w:type="dxa"/>
            <w:tcBorders>
              <w:top w:val="single" w:sz="4" w:space="0" w:color="000000"/>
              <w:left w:val="single" w:sz="4" w:space="0" w:color="auto"/>
              <w:bottom w:val="single" w:sz="4" w:space="0" w:color="000000"/>
              <w:right w:val="single" w:sz="4" w:space="0" w:color="000000"/>
            </w:tcBorders>
            <w:vAlign w:val="center"/>
          </w:tcPr>
          <w:p w:rsidR="00326E83" w:rsidRPr="00B6518C" w:rsidRDefault="00326E83" w:rsidP="0073590A">
            <w:pPr>
              <w:spacing w:after="0" w:line="240" w:lineRule="auto"/>
              <w:jc w:val="center"/>
              <w:rPr>
                <w:rFonts w:ascii="Times New Roman" w:hAnsi="Times New Roman"/>
                <w:b/>
                <w:sz w:val="24"/>
                <w:szCs w:val="24"/>
              </w:rPr>
            </w:pPr>
            <w:r w:rsidRPr="00B6518C">
              <w:rPr>
                <w:rFonts w:ascii="Times New Roman" w:hAnsi="Times New Roman"/>
                <w:b/>
                <w:sz w:val="24"/>
                <w:szCs w:val="24"/>
              </w:rPr>
              <w:t>Відмітка про виконання</w:t>
            </w:r>
          </w:p>
        </w:tc>
      </w:tr>
      <w:tr w:rsidR="00326E83" w:rsidRPr="00B6518C" w:rsidTr="0073590A">
        <w:tc>
          <w:tcPr>
            <w:tcW w:w="567" w:type="dxa"/>
            <w:tcBorders>
              <w:top w:val="single" w:sz="4" w:space="0" w:color="000000"/>
              <w:left w:val="single" w:sz="4" w:space="0" w:color="000000"/>
              <w:bottom w:val="single" w:sz="4" w:space="0" w:color="000000"/>
              <w:right w:val="single" w:sz="4" w:space="0" w:color="000000"/>
            </w:tcBorders>
            <w:hideMark/>
          </w:tcPr>
          <w:p w:rsidR="00326E83" w:rsidRPr="00B6518C" w:rsidRDefault="00326E83" w:rsidP="0073590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B6518C">
              <w:rPr>
                <w:rFonts w:ascii="Times New Roman" w:hAnsi="Times New Roman"/>
                <w:sz w:val="28"/>
                <w:szCs w:val="28"/>
              </w:rPr>
              <w:t>1.</w:t>
            </w:r>
          </w:p>
        </w:tc>
        <w:tc>
          <w:tcPr>
            <w:tcW w:w="3969" w:type="dxa"/>
            <w:tcBorders>
              <w:top w:val="single" w:sz="4" w:space="0" w:color="000000"/>
              <w:left w:val="single" w:sz="4" w:space="0" w:color="000000"/>
              <w:bottom w:val="single" w:sz="4" w:space="0" w:color="000000"/>
              <w:right w:val="single" w:sz="4" w:space="0" w:color="000000"/>
            </w:tcBorders>
            <w:hideMark/>
          </w:tcPr>
          <w:p w:rsidR="00326E83" w:rsidRPr="00B6518C" w:rsidRDefault="00326E83" w:rsidP="00326E83">
            <w:pPr>
              <w:pStyle w:val="af0"/>
              <w:spacing w:after="0" w:line="240" w:lineRule="auto"/>
              <w:ind w:left="0"/>
              <w:jc w:val="both"/>
              <w:rPr>
                <w:rFonts w:ascii="Times New Roman" w:hAnsi="Times New Roman"/>
                <w:sz w:val="28"/>
                <w:szCs w:val="28"/>
                <w:lang w:val="uk-UA"/>
              </w:rPr>
            </w:pPr>
            <w:r w:rsidRPr="00B6518C">
              <w:rPr>
                <w:rFonts w:ascii="Times New Roman" w:hAnsi="Times New Roman"/>
                <w:sz w:val="28"/>
                <w:szCs w:val="28"/>
                <w:lang w:val="uk-UA"/>
              </w:rPr>
              <w:t xml:space="preserve">Участь ансамблю танцю «Ровесник» у 22-му Міжнародному </w:t>
            </w:r>
            <w:r>
              <w:rPr>
                <w:rFonts w:ascii="Times New Roman" w:hAnsi="Times New Roman"/>
                <w:sz w:val="28"/>
                <w:szCs w:val="28"/>
                <w:lang w:val="uk-UA"/>
              </w:rPr>
              <w:t>р</w:t>
            </w:r>
            <w:r w:rsidRPr="00B6518C">
              <w:rPr>
                <w:rFonts w:ascii="Times New Roman" w:hAnsi="Times New Roman"/>
                <w:sz w:val="28"/>
                <w:szCs w:val="28"/>
                <w:lang w:val="uk-UA"/>
              </w:rPr>
              <w:t>іздвяному фестивалі дитячої творчості «Зимовий сонцеворот»</w:t>
            </w:r>
          </w:p>
        </w:tc>
        <w:tc>
          <w:tcPr>
            <w:tcW w:w="1701" w:type="dxa"/>
            <w:tcBorders>
              <w:top w:val="single" w:sz="4" w:space="0" w:color="000000"/>
              <w:left w:val="single" w:sz="4" w:space="0" w:color="000000"/>
              <w:bottom w:val="single" w:sz="4" w:space="0" w:color="000000"/>
              <w:right w:val="single" w:sz="4" w:space="0" w:color="000000"/>
            </w:tcBorders>
            <w:hideMark/>
          </w:tcPr>
          <w:p w:rsidR="00326E83" w:rsidRPr="00B6518C" w:rsidRDefault="00326E83" w:rsidP="0073590A">
            <w:pPr>
              <w:spacing w:after="0" w:line="240" w:lineRule="auto"/>
              <w:jc w:val="center"/>
              <w:rPr>
                <w:rFonts w:ascii="Times New Roman" w:hAnsi="Times New Roman"/>
                <w:sz w:val="28"/>
                <w:szCs w:val="28"/>
              </w:rPr>
            </w:pPr>
            <w:r w:rsidRPr="00B6518C">
              <w:rPr>
                <w:rFonts w:ascii="Times New Roman" w:hAnsi="Times New Roman"/>
                <w:sz w:val="28"/>
                <w:szCs w:val="28"/>
              </w:rPr>
              <w:t>Січень</w:t>
            </w:r>
          </w:p>
        </w:tc>
        <w:tc>
          <w:tcPr>
            <w:tcW w:w="1985" w:type="dxa"/>
            <w:tcBorders>
              <w:top w:val="single" w:sz="4" w:space="0" w:color="000000"/>
              <w:left w:val="single" w:sz="4" w:space="0" w:color="000000"/>
              <w:bottom w:val="single" w:sz="4" w:space="0" w:color="000000"/>
              <w:right w:val="single" w:sz="4" w:space="0" w:color="auto"/>
            </w:tcBorders>
            <w:hideMark/>
          </w:tcPr>
          <w:p w:rsidR="00326E83" w:rsidRPr="00B6518C" w:rsidRDefault="00326E83" w:rsidP="0073590A">
            <w:pPr>
              <w:spacing w:after="0" w:line="240" w:lineRule="auto"/>
              <w:jc w:val="center"/>
              <w:rPr>
                <w:rFonts w:ascii="Times New Roman" w:hAnsi="Times New Roman"/>
                <w:sz w:val="24"/>
                <w:szCs w:val="24"/>
              </w:rPr>
            </w:pPr>
            <w:proofErr w:type="spellStart"/>
            <w:r w:rsidRPr="00B6518C">
              <w:rPr>
                <w:rFonts w:ascii="Times New Roman" w:hAnsi="Times New Roman"/>
                <w:sz w:val="24"/>
                <w:szCs w:val="24"/>
              </w:rPr>
              <w:t>Хорунжа</w:t>
            </w:r>
            <w:proofErr w:type="spellEnd"/>
            <w:r w:rsidRPr="00B6518C">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326E83" w:rsidRPr="00B6518C" w:rsidRDefault="00326E83" w:rsidP="0073590A">
            <w:pPr>
              <w:spacing w:after="0" w:line="240" w:lineRule="auto"/>
              <w:rPr>
                <w:rFonts w:ascii="Times New Roman" w:hAnsi="Times New Roman"/>
                <w:sz w:val="28"/>
                <w:szCs w:val="28"/>
              </w:rPr>
            </w:pPr>
          </w:p>
        </w:tc>
      </w:tr>
      <w:tr w:rsidR="00326E83" w:rsidRPr="009F5D95" w:rsidTr="0073590A">
        <w:tc>
          <w:tcPr>
            <w:tcW w:w="567" w:type="dxa"/>
            <w:tcBorders>
              <w:top w:val="single" w:sz="4" w:space="0" w:color="000000"/>
              <w:left w:val="single" w:sz="4" w:space="0" w:color="000000"/>
              <w:bottom w:val="single" w:sz="4" w:space="0" w:color="000000"/>
              <w:right w:val="single" w:sz="4" w:space="0" w:color="000000"/>
            </w:tcBorders>
            <w:hideMark/>
          </w:tcPr>
          <w:p w:rsidR="00326E83" w:rsidRPr="009F5D95" w:rsidRDefault="00326E83" w:rsidP="0073590A">
            <w:pPr>
              <w:spacing w:after="0" w:line="240" w:lineRule="auto"/>
              <w:jc w:val="center"/>
              <w:rPr>
                <w:rFonts w:ascii="Times New Roman" w:hAnsi="Times New Roman"/>
                <w:sz w:val="28"/>
                <w:szCs w:val="28"/>
              </w:rPr>
            </w:pPr>
            <w:r w:rsidRPr="009F5D95">
              <w:rPr>
                <w:rFonts w:ascii="Times New Roman" w:hAnsi="Times New Roman"/>
                <w:sz w:val="28"/>
                <w:szCs w:val="28"/>
              </w:rPr>
              <w:t>2.</w:t>
            </w:r>
          </w:p>
        </w:tc>
        <w:tc>
          <w:tcPr>
            <w:tcW w:w="3969" w:type="dxa"/>
            <w:tcBorders>
              <w:top w:val="single" w:sz="4" w:space="0" w:color="000000"/>
              <w:left w:val="single" w:sz="4" w:space="0" w:color="000000"/>
              <w:bottom w:val="single" w:sz="4" w:space="0" w:color="000000"/>
              <w:right w:val="single" w:sz="4" w:space="0" w:color="000000"/>
            </w:tcBorders>
          </w:tcPr>
          <w:p w:rsidR="00326E83" w:rsidRPr="009F5D95" w:rsidRDefault="00326E83" w:rsidP="0073590A">
            <w:pPr>
              <w:autoSpaceDE w:val="0"/>
              <w:autoSpaceDN w:val="0"/>
              <w:adjustRightInd w:val="0"/>
              <w:spacing w:after="0" w:line="240" w:lineRule="auto"/>
              <w:jc w:val="both"/>
              <w:rPr>
                <w:rFonts w:ascii="Times New Roman" w:hAnsi="Times New Roman"/>
                <w:sz w:val="28"/>
                <w:szCs w:val="28"/>
              </w:rPr>
            </w:pPr>
            <w:r w:rsidRPr="00587F01">
              <w:rPr>
                <w:rFonts w:ascii="Times New Roman" w:hAnsi="Times New Roman"/>
                <w:sz w:val="28"/>
                <w:szCs w:val="28"/>
              </w:rPr>
              <w:t>Всеукраїнський конкурс «Моральний вчинок»</w:t>
            </w:r>
          </w:p>
        </w:tc>
        <w:tc>
          <w:tcPr>
            <w:tcW w:w="1701" w:type="dxa"/>
            <w:tcBorders>
              <w:top w:val="single" w:sz="4" w:space="0" w:color="000000"/>
              <w:left w:val="single" w:sz="4" w:space="0" w:color="000000"/>
              <w:bottom w:val="single" w:sz="4" w:space="0" w:color="000000"/>
              <w:right w:val="single" w:sz="4" w:space="0" w:color="000000"/>
            </w:tcBorders>
          </w:tcPr>
          <w:p w:rsidR="00326E83" w:rsidRPr="009F5D95" w:rsidRDefault="00326E83" w:rsidP="0073590A">
            <w:pPr>
              <w:spacing w:after="0" w:line="240" w:lineRule="auto"/>
              <w:jc w:val="center"/>
              <w:rPr>
                <w:rFonts w:ascii="Times New Roman" w:hAnsi="Times New Roman"/>
                <w:sz w:val="28"/>
                <w:szCs w:val="28"/>
              </w:rPr>
            </w:pPr>
            <w:r>
              <w:rPr>
                <w:rFonts w:ascii="Times New Roman" w:hAnsi="Times New Roman"/>
                <w:sz w:val="28"/>
                <w:szCs w:val="28"/>
              </w:rPr>
              <w:t xml:space="preserve">Лютий – березень </w:t>
            </w:r>
          </w:p>
        </w:tc>
        <w:tc>
          <w:tcPr>
            <w:tcW w:w="1985" w:type="dxa"/>
            <w:tcBorders>
              <w:top w:val="single" w:sz="4" w:space="0" w:color="000000"/>
              <w:left w:val="single" w:sz="4" w:space="0" w:color="000000"/>
              <w:bottom w:val="single" w:sz="4" w:space="0" w:color="000000"/>
              <w:right w:val="single" w:sz="4" w:space="0" w:color="auto"/>
            </w:tcBorders>
          </w:tcPr>
          <w:p w:rsidR="00326E83" w:rsidRPr="009F5D95" w:rsidRDefault="00326E83" w:rsidP="0073590A">
            <w:pPr>
              <w:spacing w:after="0" w:line="240" w:lineRule="auto"/>
              <w:jc w:val="center"/>
              <w:rPr>
                <w:rFonts w:ascii="Times New Roman" w:hAnsi="Times New Roman"/>
                <w:sz w:val="24"/>
                <w:szCs w:val="24"/>
              </w:rPr>
            </w:pPr>
            <w:r>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000000"/>
              <w:right w:val="single" w:sz="4" w:space="0" w:color="000000"/>
            </w:tcBorders>
          </w:tcPr>
          <w:p w:rsidR="00326E83" w:rsidRPr="009F5D95" w:rsidRDefault="00326E83" w:rsidP="0073590A">
            <w:pPr>
              <w:spacing w:after="0" w:line="240" w:lineRule="auto"/>
              <w:rPr>
                <w:rFonts w:ascii="Times New Roman" w:hAnsi="Times New Roman"/>
                <w:sz w:val="28"/>
                <w:szCs w:val="28"/>
              </w:rPr>
            </w:pPr>
          </w:p>
        </w:tc>
      </w:tr>
      <w:tr w:rsidR="00326E83" w:rsidRPr="009F5D95" w:rsidTr="0073590A">
        <w:tc>
          <w:tcPr>
            <w:tcW w:w="567" w:type="dxa"/>
            <w:tcBorders>
              <w:top w:val="single" w:sz="4" w:space="0" w:color="000000"/>
              <w:left w:val="single" w:sz="4" w:space="0" w:color="000000"/>
              <w:bottom w:val="single" w:sz="4" w:space="0" w:color="000000"/>
              <w:right w:val="single" w:sz="4" w:space="0" w:color="000000"/>
            </w:tcBorders>
          </w:tcPr>
          <w:p w:rsidR="00326E83" w:rsidRPr="009F5D95" w:rsidRDefault="00326E83" w:rsidP="0073590A">
            <w:pPr>
              <w:spacing w:after="0" w:line="240" w:lineRule="auto"/>
              <w:jc w:val="center"/>
              <w:rPr>
                <w:rFonts w:ascii="Times New Roman" w:hAnsi="Times New Roman"/>
                <w:sz w:val="28"/>
                <w:szCs w:val="28"/>
              </w:rPr>
            </w:pPr>
            <w:r w:rsidRPr="009F5D95">
              <w:rPr>
                <w:rFonts w:ascii="Times New Roman" w:hAnsi="Times New Roman"/>
                <w:sz w:val="28"/>
                <w:szCs w:val="28"/>
              </w:rPr>
              <w:t>3.</w:t>
            </w:r>
          </w:p>
        </w:tc>
        <w:tc>
          <w:tcPr>
            <w:tcW w:w="3969" w:type="dxa"/>
            <w:tcBorders>
              <w:top w:val="single" w:sz="4" w:space="0" w:color="000000"/>
              <w:left w:val="single" w:sz="4" w:space="0" w:color="000000"/>
              <w:bottom w:val="single" w:sz="4" w:space="0" w:color="000000"/>
              <w:right w:val="single" w:sz="4" w:space="0" w:color="000000"/>
            </w:tcBorders>
          </w:tcPr>
          <w:p w:rsidR="00326E83" w:rsidRPr="00587F01" w:rsidRDefault="00326E83" w:rsidP="0073590A">
            <w:pPr>
              <w:spacing w:after="0" w:line="240" w:lineRule="auto"/>
              <w:jc w:val="both"/>
              <w:rPr>
                <w:rFonts w:ascii="Times New Roman" w:hAnsi="Times New Roman"/>
                <w:sz w:val="28"/>
                <w:szCs w:val="28"/>
              </w:rPr>
            </w:pPr>
            <w:r w:rsidRPr="00587F01">
              <w:rPr>
                <w:rFonts w:ascii="Times New Roman" w:hAnsi="Times New Roman"/>
                <w:sz w:val="28"/>
                <w:szCs w:val="28"/>
              </w:rPr>
              <w:t>Всеукраїнський фестиваль студентської моди  «Весняні ластівки»</w:t>
            </w:r>
          </w:p>
        </w:tc>
        <w:tc>
          <w:tcPr>
            <w:tcW w:w="1701" w:type="dxa"/>
            <w:tcBorders>
              <w:top w:val="single" w:sz="4" w:space="0" w:color="000000"/>
              <w:left w:val="single" w:sz="4" w:space="0" w:color="000000"/>
              <w:bottom w:val="single" w:sz="4" w:space="0" w:color="000000"/>
              <w:right w:val="single" w:sz="4" w:space="0" w:color="000000"/>
            </w:tcBorders>
          </w:tcPr>
          <w:p w:rsidR="00326E83" w:rsidRDefault="00326E83" w:rsidP="0073590A">
            <w:pPr>
              <w:spacing w:after="0" w:line="240" w:lineRule="auto"/>
              <w:jc w:val="center"/>
              <w:rPr>
                <w:rFonts w:ascii="Times New Roman" w:hAnsi="Times New Roman"/>
                <w:sz w:val="28"/>
                <w:szCs w:val="28"/>
              </w:rPr>
            </w:pPr>
            <w:r w:rsidRPr="00587F01">
              <w:rPr>
                <w:rFonts w:ascii="Times New Roman" w:hAnsi="Times New Roman"/>
                <w:sz w:val="28"/>
                <w:szCs w:val="28"/>
              </w:rPr>
              <w:t xml:space="preserve">Березень </w:t>
            </w:r>
          </w:p>
        </w:tc>
        <w:tc>
          <w:tcPr>
            <w:tcW w:w="1985" w:type="dxa"/>
            <w:tcBorders>
              <w:top w:val="single" w:sz="4" w:space="0" w:color="000000"/>
              <w:left w:val="single" w:sz="4" w:space="0" w:color="000000"/>
              <w:bottom w:val="single" w:sz="4" w:space="0" w:color="000000"/>
              <w:right w:val="single" w:sz="4" w:space="0" w:color="auto"/>
            </w:tcBorders>
          </w:tcPr>
          <w:p w:rsidR="00326E83" w:rsidRDefault="00326E83" w:rsidP="0073590A">
            <w:pPr>
              <w:spacing w:after="0" w:line="240" w:lineRule="auto"/>
              <w:jc w:val="center"/>
              <w:rPr>
                <w:rFonts w:ascii="Times New Roman" w:hAnsi="Times New Roman"/>
                <w:sz w:val="24"/>
                <w:szCs w:val="24"/>
              </w:rPr>
            </w:pPr>
            <w:r>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000000"/>
              <w:right w:val="single" w:sz="4" w:space="0" w:color="000000"/>
            </w:tcBorders>
          </w:tcPr>
          <w:p w:rsidR="00326E83" w:rsidRPr="009F5D95" w:rsidRDefault="00326E83" w:rsidP="0073590A">
            <w:pPr>
              <w:spacing w:after="0" w:line="240" w:lineRule="auto"/>
              <w:rPr>
                <w:rFonts w:ascii="Times New Roman" w:hAnsi="Times New Roman"/>
                <w:sz w:val="28"/>
                <w:szCs w:val="28"/>
              </w:rPr>
            </w:pPr>
          </w:p>
        </w:tc>
      </w:tr>
      <w:tr w:rsidR="00326E83" w:rsidRPr="009F5D95" w:rsidTr="0073590A">
        <w:tc>
          <w:tcPr>
            <w:tcW w:w="567" w:type="dxa"/>
            <w:tcBorders>
              <w:top w:val="single" w:sz="4" w:space="0" w:color="000000"/>
              <w:left w:val="single" w:sz="4" w:space="0" w:color="000000"/>
              <w:bottom w:val="single" w:sz="4" w:space="0" w:color="000000"/>
              <w:right w:val="single" w:sz="4" w:space="0" w:color="000000"/>
            </w:tcBorders>
          </w:tcPr>
          <w:p w:rsidR="00326E83" w:rsidRPr="009F5D95" w:rsidRDefault="00326E83" w:rsidP="0073590A">
            <w:pPr>
              <w:spacing w:after="0" w:line="240" w:lineRule="auto"/>
              <w:jc w:val="center"/>
              <w:rPr>
                <w:rFonts w:ascii="Times New Roman" w:hAnsi="Times New Roman"/>
                <w:sz w:val="28"/>
                <w:szCs w:val="28"/>
              </w:rPr>
            </w:pPr>
            <w:r w:rsidRPr="009F5D95">
              <w:rPr>
                <w:rFonts w:ascii="Times New Roman" w:hAnsi="Times New Roman"/>
                <w:sz w:val="28"/>
                <w:szCs w:val="28"/>
              </w:rPr>
              <w:t>4.</w:t>
            </w:r>
          </w:p>
        </w:tc>
        <w:tc>
          <w:tcPr>
            <w:tcW w:w="3969" w:type="dxa"/>
            <w:tcBorders>
              <w:top w:val="single" w:sz="4" w:space="0" w:color="000000"/>
              <w:left w:val="single" w:sz="4" w:space="0" w:color="000000"/>
              <w:bottom w:val="single" w:sz="4" w:space="0" w:color="000000"/>
              <w:right w:val="single" w:sz="4" w:space="0" w:color="000000"/>
            </w:tcBorders>
          </w:tcPr>
          <w:p w:rsidR="00326E83" w:rsidRPr="00587F01" w:rsidRDefault="00326E83" w:rsidP="0073590A">
            <w:pPr>
              <w:pStyle w:val="af2"/>
              <w:shd w:val="clear" w:color="auto" w:fill="FFFFFF"/>
              <w:spacing w:before="0"/>
              <w:jc w:val="both"/>
              <w:textAlignment w:val="top"/>
              <w:rPr>
                <w:sz w:val="28"/>
                <w:szCs w:val="28"/>
              </w:rPr>
            </w:pPr>
            <w:r w:rsidRPr="00587F01">
              <w:rPr>
                <w:sz w:val="28"/>
                <w:szCs w:val="28"/>
              </w:rPr>
              <w:t>Всеукраїнськ</w:t>
            </w:r>
            <w:r>
              <w:rPr>
                <w:sz w:val="28"/>
                <w:szCs w:val="28"/>
              </w:rPr>
              <w:t>а</w:t>
            </w:r>
            <w:r w:rsidRPr="00587F01">
              <w:rPr>
                <w:sz w:val="28"/>
                <w:szCs w:val="28"/>
              </w:rPr>
              <w:t xml:space="preserve"> виставк</w:t>
            </w:r>
            <w:r>
              <w:rPr>
                <w:sz w:val="28"/>
                <w:szCs w:val="28"/>
              </w:rPr>
              <w:t>а</w:t>
            </w:r>
            <w:r w:rsidRPr="00587F01">
              <w:rPr>
                <w:sz w:val="28"/>
                <w:szCs w:val="28"/>
              </w:rPr>
              <w:t xml:space="preserve">-конкурс декоративно-ужиткового і образотворчого мистецтва «Знай і люби свій край» </w:t>
            </w:r>
            <w:r>
              <w:rPr>
                <w:sz w:val="28"/>
                <w:szCs w:val="28"/>
              </w:rPr>
              <w:t>(</w:t>
            </w:r>
            <w:r w:rsidRPr="00587F01">
              <w:rPr>
                <w:sz w:val="28"/>
                <w:szCs w:val="28"/>
              </w:rPr>
              <w:t>обласний етап</w:t>
            </w:r>
            <w:r>
              <w:rPr>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326E83" w:rsidRPr="00587F01" w:rsidRDefault="00326E83" w:rsidP="0073590A">
            <w:pPr>
              <w:spacing w:after="0" w:line="240" w:lineRule="auto"/>
              <w:jc w:val="center"/>
              <w:rPr>
                <w:rFonts w:ascii="Times New Roman" w:hAnsi="Times New Roman"/>
                <w:sz w:val="28"/>
                <w:szCs w:val="28"/>
              </w:rPr>
            </w:pPr>
            <w:r w:rsidRPr="009F5D95">
              <w:rPr>
                <w:rFonts w:ascii="Times New Roman" w:hAnsi="Times New Roman"/>
                <w:sz w:val="28"/>
                <w:szCs w:val="28"/>
              </w:rPr>
              <w:t>Квітень</w:t>
            </w:r>
          </w:p>
        </w:tc>
        <w:tc>
          <w:tcPr>
            <w:tcW w:w="1985" w:type="dxa"/>
            <w:tcBorders>
              <w:top w:val="single" w:sz="4" w:space="0" w:color="000000"/>
              <w:left w:val="single" w:sz="4" w:space="0" w:color="000000"/>
              <w:bottom w:val="single" w:sz="4" w:space="0" w:color="000000"/>
              <w:right w:val="single" w:sz="4" w:space="0" w:color="auto"/>
            </w:tcBorders>
          </w:tcPr>
          <w:p w:rsidR="00326E83" w:rsidRDefault="00326E83" w:rsidP="0073590A">
            <w:pPr>
              <w:spacing w:after="0" w:line="240" w:lineRule="auto"/>
              <w:jc w:val="center"/>
              <w:rPr>
                <w:rFonts w:ascii="Times New Roman" w:hAnsi="Times New Roman"/>
                <w:sz w:val="24"/>
                <w:szCs w:val="24"/>
              </w:rPr>
            </w:pPr>
            <w:r>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000000"/>
              <w:right w:val="single" w:sz="4" w:space="0" w:color="000000"/>
            </w:tcBorders>
          </w:tcPr>
          <w:p w:rsidR="00326E83" w:rsidRPr="009F5D95" w:rsidRDefault="00326E83" w:rsidP="0073590A">
            <w:pPr>
              <w:spacing w:after="0" w:line="240" w:lineRule="auto"/>
              <w:rPr>
                <w:rFonts w:ascii="Times New Roman" w:hAnsi="Times New Roman"/>
                <w:sz w:val="28"/>
                <w:szCs w:val="28"/>
              </w:rPr>
            </w:pPr>
          </w:p>
        </w:tc>
      </w:tr>
      <w:tr w:rsidR="00326E83" w:rsidRPr="009F5D95" w:rsidTr="0073590A">
        <w:tc>
          <w:tcPr>
            <w:tcW w:w="567" w:type="dxa"/>
            <w:tcBorders>
              <w:top w:val="single" w:sz="4" w:space="0" w:color="000000"/>
              <w:left w:val="single" w:sz="4" w:space="0" w:color="000000"/>
              <w:bottom w:val="single" w:sz="4" w:space="0" w:color="000000"/>
              <w:right w:val="single" w:sz="4" w:space="0" w:color="000000"/>
            </w:tcBorders>
          </w:tcPr>
          <w:p w:rsidR="00326E83" w:rsidRPr="009F5D95" w:rsidRDefault="00326E83" w:rsidP="0073590A">
            <w:pPr>
              <w:spacing w:after="0" w:line="240" w:lineRule="auto"/>
              <w:jc w:val="center"/>
              <w:rPr>
                <w:rFonts w:ascii="Times New Roman" w:hAnsi="Times New Roman"/>
                <w:sz w:val="28"/>
                <w:szCs w:val="28"/>
              </w:rPr>
            </w:pPr>
            <w:r>
              <w:rPr>
                <w:rFonts w:ascii="Times New Roman" w:hAnsi="Times New Roman"/>
                <w:sz w:val="28"/>
                <w:szCs w:val="28"/>
              </w:rPr>
              <w:t>5.</w:t>
            </w:r>
          </w:p>
        </w:tc>
        <w:tc>
          <w:tcPr>
            <w:tcW w:w="3969" w:type="dxa"/>
            <w:tcBorders>
              <w:top w:val="single" w:sz="4" w:space="0" w:color="000000"/>
              <w:left w:val="single" w:sz="4" w:space="0" w:color="000000"/>
              <w:bottom w:val="single" w:sz="4" w:space="0" w:color="000000"/>
              <w:right w:val="single" w:sz="4" w:space="0" w:color="000000"/>
            </w:tcBorders>
          </w:tcPr>
          <w:p w:rsidR="00326E83" w:rsidRPr="00326E83" w:rsidRDefault="00326E83" w:rsidP="00326E83">
            <w:pPr>
              <w:pStyle w:val="af0"/>
              <w:spacing w:after="0" w:line="240" w:lineRule="auto"/>
              <w:ind w:left="0"/>
              <w:jc w:val="both"/>
              <w:rPr>
                <w:rFonts w:ascii="Times New Roman" w:hAnsi="Times New Roman"/>
                <w:sz w:val="28"/>
                <w:szCs w:val="28"/>
                <w:lang w:val="uk-UA"/>
              </w:rPr>
            </w:pPr>
            <w:r w:rsidRPr="00326E83">
              <w:rPr>
                <w:rFonts w:ascii="Times New Roman" w:hAnsi="Times New Roman"/>
                <w:sz w:val="28"/>
                <w:szCs w:val="28"/>
                <w:lang w:val="uk-UA"/>
              </w:rPr>
              <w:t xml:space="preserve">Участь колективів художньої самодіяльності ХДБХТТ і </w:t>
            </w:r>
            <w:r w:rsidRPr="00326E83">
              <w:rPr>
                <w:rFonts w:ascii="Times New Roman" w:hAnsi="Times New Roman"/>
                <w:sz w:val="28"/>
                <w:szCs w:val="28"/>
              </w:rPr>
              <w:t>ЗП</w:t>
            </w:r>
            <w:r w:rsidRPr="00326E83">
              <w:rPr>
                <w:rFonts w:ascii="Times New Roman" w:hAnsi="Times New Roman"/>
                <w:sz w:val="28"/>
                <w:szCs w:val="28"/>
                <w:lang w:val="uk-UA"/>
              </w:rPr>
              <w:t>(П</w:t>
            </w:r>
            <w:r w:rsidRPr="00326E83">
              <w:rPr>
                <w:rFonts w:ascii="Times New Roman" w:hAnsi="Times New Roman"/>
                <w:sz w:val="28"/>
                <w:szCs w:val="28"/>
              </w:rPr>
              <w:t>Т</w:t>
            </w:r>
            <w:r w:rsidRPr="00326E83">
              <w:rPr>
                <w:rFonts w:ascii="Times New Roman" w:hAnsi="Times New Roman"/>
                <w:sz w:val="28"/>
                <w:szCs w:val="28"/>
                <w:lang w:val="uk-UA"/>
              </w:rPr>
              <w:t>)</w:t>
            </w:r>
            <w:r w:rsidRPr="00326E83">
              <w:rPr>
                <w:rFonts w:ascii="Times New Roman" w:hAnsi="Times New Roman"/>
                <w:sz w:val="28"/>
                <w:szCs w:val="28"/>
              </w:rPr>
              <w:t>О</w:t>
            </w:r>
            <w:r w:rsidRPr="00326E83">
              <w:rPr>
                <w:rFonts w:ascii="Times New Roman" w:hAnsi="Times New Roman"/>
                <w:sz w:val="28"/>
                <w:szCs w:val="28"/>
                <w:lang w:val="uk-UA"/>
              </w:rPr>
              <w:t xml:space="preserve"> у заходах до Дня пам’яті та примирення, присвячені пам’яті Другої світової війни, та Дня Перемоги</w:t>
            </w:r>
          </w:p>
        </w:tc>
        <w:tc>
          <w:tcPr>
            <w:tcW w:w="1701" w:type="dxa"/>
            <w:tcBorders>
              <w:top w:val="single" w:sz="4" w:space="0" w:color="000000"/>
              <w:left w:val="single" w:sz="4" w:space="0" w:color="000000"/>
              <w:bottom w:val="single" w:sz="4" w:space="0" w:color="000000"/>
              <w:right w:val="single" w:sz="4" w:space="0" w:color="000000"/>
            </w:tcBorders>
          </w:tcPr>
          <w:p w:rsidR="00326E83" w:rsidRPr="009F5D95" w:rsidRDefault="00326E83" w:rsidP="0073590A">
            <w:pPr>
              <w:spacing w:after="0" w:line="240" w:lineRule="auto"/>
              <w:jc w:val="center"/>
              <w:rPr>
                <w:rFonts w:ascii="Times New Roman" w:hAnsi="Times New Roman"/>
                <w:sz w:val="28"/>
                <w:szCs w:val="28"/>
              </w:rPr>
            </w:pPr>
            <w:r w:rsidRPr="009F5D95">
              <w:rPr>
                <w:rFonts w:ascii="Times New Roman" w:hAnsi="Times New Roman"/>
                <w:sz w:val="28"/>
                <w:szCs w:val="28"/>
              </w:rPr>
              <w:t>Травень</w:t>
            </w:r>
          </w:p>
        </w:tc>
        <w:tc>
          <w:tcPr>
            <w:tcW w:w="1985" w:type="dxa"/>
            <w:tcBorders>
              <w:top w:val="single" w:sz="4" w:space="0" w:color="000000"/>
              <w:left w:val="single" w:sz="4" w:space="0" w:color="000000"/>
              <w:bottom w:val="single" w:sz="4" w:space="0" w:color="000000"/>
              <w:right w:val="single" w:sz="4" w:space="0" w:color="auto"/>
            </w:tcBorders>
          </w:tcPr>
          <w:p w:rsidR="00326E83" w:rsidRPr="009F5D95" w:rsidRDefault="00326E83" w:rsidP="0073590A">
            <w:pPr>
              <w:spacing w:after="0" w:line="240" w:lineRule="auto"/>
              <w:jc w:val="center"/>
              <w:rPr>
                <w:rFonts w:ascii="Times New Roman" w:hAnsi="Times New Roman"/>
                <w:sz w:val="24"/>
                <w:szCs w:val="24"/>
              </w:rPr>
            </w:pPr>
            <w:r>
              <w:rPr>
                <w:rFonts w:ascii="Times New Roman" w:hAnsi="Times New Roman"/>
                <w:sz w:val="24"/>
                <w:szCs w:val="24"/>
              </w:rPr>
              <w:t xml:space="preserve">Барабаш Л.М. </w:t>
            </w:r>
            <w:proofErr w:type="spellStart"/>
            <w:r w:rsidRPr="009F5D95">
              <w:rPr>
                <w:rFonts w:ascii="Times New Roman" w:hAnsi="Times New Roman"/>
                <w:sz w:val="24"/>
                <w:szCs w:val="24"/>
              </w:rPr>
              <w:t>Хорунжа</w:t>
            </w:r>
            <w:proofErr w:type="spellEnd"/>
            <w:r w:rsidRPr="009F5D95">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326E83" w:rsidRPr="009F5D95" w:rsidRDefault="00326E83" w:rsidP="0073590A">
            <w:pPr>
              <w:spacing w:after="0" w:line="240" w:lineRule="auto"/>
              <w:rPr>
                <w:rFonts w:ascii="Times New Roman" w:hAnsi="Times New Roman"/>
                <w:sz w:val="28"/>
                <w:szCs w:val="28"/>
              </w:rPr>
            </w:pPr>
          </w:p>
        </w:tc>
      </w:tr>
      <w:tr w:rsidR="00326E83" w:rsidRPr="004E09A0" w:rsidTr="0073590A">
        <w:tc>
          <w:tcPr>
            <w:tcW w:w="567" w:type="dxa"/>
            <w:tcBorders>
              <w:top w:val="single" w:sz="4" w:space="0" w:color="000000"/>
              <w:left w:val="single" w:sz="4" w:space="0" w:color="000000"/>
              <w:bottom w:val="single" w:sz="4" w:space="0" w:color="000000"/>
              <w:right w:val="single" w:sz="4" w:space="0" w:color="000000"/>
            </w:tcBorders>
          </w:tcPr>
          <w:p w:rsidR="00326E83" w:rsidRPr="00ED0241" w:rsidRDefault="00326E83" w:rsidP="0073590A">
            <w:pPr>
              <w:spacing w:after="0" w:line="240" w:lineRule="auto"/>
              <w:jc w:val="center"/>
              <w:rPr>
                <w:rFonts w:ascii="Times New Roman" w:hAnsi="Times New Roman"/>
                <w:sz w:val="28"/>
                <w:szCs w:val="28"/>
              </w:rPr>
            </w:pPr>
            <w:r w:rsidRPr="00ED0241">
              <w:rPr>
                <w:rFonts w:ascii="Times New Roman" w:hAnsi="Times New Roman"/>
                <w:sz w:val="28"/>
                <w:szCs w:val="28"/>
              </w:rPr>
              <w:t>6.</w:t>
            </w:r>
          </w:p>
        </w:tc>
        <w:tc>
          <w:tcPr>
            <w:tcW w:w="3969" w:type="dxa"/>
            <w:tcBorders>
              <w:top w:val="single" w:sz="4" w:space="0" w:color="000000"/>
              <w:left w:val="single" w:sz="4" w:space="0" w:color="000000"/>
              <w:bottom w:val="single" w:sz="4" w:space="0" w:color="000000"/>
              <w:right w:val="single" w:sz="4" w:space="0" w:color="000000"/>
            </w:tcBorders>
          </w:tcPr>
          <w:p w:rsidR="00326E83" w:rsidRPr="00326E83" w:rsidRDefault="00326E83" w:rsidP="0073590A">
            <w:pPr>
              <w:pStyle w:val="af0"/>
              <w:spacing w:after="0" w:line="240" w:lineRule="auto"/>
              <w:ind w:left="0"/>
              <w:jc w:val="both"/>
              <w:rPr>
                <w:rFonts w:ascii="Times New Roman" w:hAnsi="Times New Roman"/>
                <w:sz w:val="28"/>
                <w:szCs w:val="28"/>
                <w:lang w:val="uk-UA"/>
              </w:rPr>
            </w:pPr>
            <w:r w:rsidRPr="00326E83">
              <w:rPr>
                <w:rFonts w:ascii="Times New Roman" w:hAnsi="Times New Roman"/>
                <w:sz w:val="28"/>
                <w:szCs w:val="28"/>
                <w:lang w:val="uk-UA"/>
              </w:rPr>
              <w:t xml:space="preserve">Участь колективів художньої самодіяльності ХДБХТТ і </w:t>
            </w:r>
            <w:r w:rsidRPr="00326E83">
              <w:rPr>
                <w:rFonts w:ascii="Times New Roman" w:hAnsi="Times New Roman"/>
                <w:sz w:val="28"/>
                <w:szCs w:val="28"/>
              </w:rPr>
              <w:t>ЗП</w:t>
            </w:r>
            <w:r w:rsidRPr="00326E83">
              <w:rPr>
                <w:rFonts w:ascii="Times New Roman" w:hAnsi="Times New Roman"/>
                <w:sz w:val="28"/>
                <w:szCs w:val="28"/>
                <w:lang w:val="uk-UA"/>
              </w:rPr>
              <w:t>(П</w:t>
            </w:r>
            <w:r w:rsidRPr="00326E83">
              <w:rPr>
                <w:rFonts w:ascii="Times New Roman" w:hAnsi="Times New Roman"/>
                <w:sz w:val="28"/>
                <w:szCs w:val="28"/>
              </w:rPr>
              <w:t>Т</w:t>
            </w:r>
            <w:r w:rsidRPr="00326E83">
              <w:rPr>
                <w:rFonts w:ascii="Times New Roman" w:hAnsi="Times New Roman"/>
                <w:sz w:val="28"/>
                <w:szCs w:val="28"/>
                <w:lang w:val="uk-UA"/>
              </w:rPr>
              <w:t>)</w:t>
            </w:r>
            <w:r w:rsidRPr="00326E83">
              <w:rPr>
                <w:rFonts w:ascii="Times New Roman" w:hAnsi="Times New Roman"/>
                <w:sz w:val="28"/>
                <w:szCs w:val="28"/>
              </w:rPr>
              <w:t>О</w:t>
            </w:r>
            <w:r w:rsidRPr="00326E83">
              <w:rPr>
                <w:rFonts w:ascii="Times New Roman" w:hAnsi="Times New Roman"/>
                <w:sz w:val="28"/>
                <w:szCs w:val="28"/>
                <w:lang w:val="uk-UA"/>
              </w:rPr>
              <w:t xml:space="preserve"> у святкуванні Дня захисту дітей</w:t>
            </w:r>
          </w:p>
        </w:tc>
        <w:tc>
          <w:tcPr>
            <w:tcW w:w="1701" w:type="dxa"/>
            <w:tcBorders>
              <w:top w:val="single" w:sz="4" w:space="0" w:color="000000"/>
              <w:left w:val="single" w:sz="4" w:space="0" w:color="000000"/>
              <w:bottom w:val="single" w:sz="4" w:space="0" w:color="000000"/>
              <w:right w:val="single" w:sz="4" w:space="0" w:color="000000"/>
            </w:tcBorders>
          </w:tcPr>
          <w:p w:rsidR="00326E83" w:rsidRPr="00B6518C" w:rsidRDefault="00326E83" w:rsidP="0073590A">
            <w:pPr>
              <w:spacing w:after="0" w:line="240" w:lineRule="auto"/>
              <w:jc w:val="center"/>
              <w:rPr>
                <w:rFonts w:ascii="Times New Roman" w:hAnsi="Times New Roman"/>
                <w:sz w:val="28"/>
                <w:szCs w:val="28"/>
              </w:rPr>
            </w:pPr>
            <w:r w:rsidRPr="00B6518C">
              <w:rPr>
                <w:rFonts w:ascii="Times New Roman" w:hAnsi="Times New Roman"/>
                <w:sz w:val="28"/>
                <w:szCs w:val="28"/>
              </w:rPr>
              <w:t>Червень</w:t>
            </w:r>
          </w:p>
        </w:tc>
        <w:tc>
          <w:tcPr>
            <w:tcW w:w="1985" w:type="dxa"/>
            <w:tcBorders>
              <w:top w:val="single" w:sz="4" w:space="0" w:color="000000"/>
              <w:left w:val="single" w:sz="4" w:space="0" w:color="000000"/>
              <w:bottom w:val="single" w:sz="4" w:space="0" w:color="000000"/>
              <w:right w:val="single" w:sz="4" w:space="0" w:color="auto"/>
            </w:tcBorders>
          </w:tcPr>
          <w:p w:rsidR="00326E83" w:rsidRPr="00B6518C" w:rsidRDefault="00326E83" w:rsidP="0073590A">
            <w:pPr>
              <w:spacing w:after="0" w:line="240" w:lineRule="auto"/>
              <w:jc w:val="center"/>
              <w:rPr>
                <w:rFonts w:ascii="Times New Roman" w:hAnsi="Times New Roman"/>
                <w:sz w:val="24"/>
                <w:szCs w:val="24"/>
              </w:rPr>
            </w:pPr>
            <w:r>
              <w:rPr>
                <w:rFonts w:ascii="Times New Roman" w:hAnsi="Times New Roman"/>
                <w:sz w:val="24"/>
                <w:szCs w:val="24"/>
              </w:rPr>
              <w:t xml:space="preserve">Барабаш Л.М. </w:t>
            </w:r>
            <w:proofErr w:type="spellStart"/>
            <w:r w:rsidRPr="009F5D95">
              <w:rPr>
                <w:rFonts w:ascii="Times New Roman" w:hAnsi="Times New Roman"/>
                <w:sz w:val="24"/>
                <w:szCs w:val="24"/>
              </w:rPr>
              <w:t>Хорунжа</w:t>
            </w:r>
            <w:proofErr w:type="spellEnd"/>
            <w:r w:rsidRPr="009F5D95">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326E83" w:rsidRPr="004E09A0" w:rsidRDefault="00326E83" w:rsidP="0073590A">
            <w:pPr>
              <w:spacing w:after="0" w:line="240" w:lineRule="auto"/>
              <w:rPr>
                <w:rFonts w:ascii="Times New Roman" w:hAnsi="Times New Roman"/>
                <w:color w:val="FF0000"/>
                <w:sz w:val="28"/>
                <w:szCs w:val="28"/>
              </w:rPr>
            </w:pPr>
          </w:p>
        </w:tc>
      </w:tr>
      <w:tr w:rsidR="00326E83" w:rsidRPr="009F5D95" w:rsidTr="0073590A">
        <w:tc>
          <w:tcPr>
            <w:tcW w:w="567" w:type="dxa"/>
            <w:tcBorders>
              <w:top w:val="single" w:sz="4" w:space="0" w:color="000000"/>
              <w:left w:val="single" w:sz="4" w:space="0" w:color="000000"/>
              <w:bottom w:val="single" w:sz="4" w:space="0" w:color="000000"/>
              <w:right w:val="single" w:sz="4" w:space="0" w:color="000000"/>
            </w:tcBorders>
          </w:tcPr>
          <w:p w:rsidR="00326E83" w:rsidRPr="009F5D95" w:rsidRDefault="00326E83" w:rsidP="0073590A">
            <w:pPr>
              <w:spacing w:after="0" w:line="240" w:lineRule="auto"/>
              <w:jc w:val="center"/>
              <w:rPr>
                <w:rFonts w:ascii="Times New Roman" w:hAnsi="Times New Roman"/>
                <w:sz w:val="28"/>
                <w:szCs w:val="28"/>
              </w:rPr>
            </w:pPr>
            <w:r w:rsidRPr="007E580A">
              <w:rPr>
                <w:rFonts w:ascii="Times New Roman" w:hAnsi="Times New Roman"/>
                <w:sz w:val="28"/>
                <w:szCs w:val="28"/>
              </w:rPr>
              <w:t>7.</w:t>
            </w:r>
          </w:p>
        </w:tc>
        <w:tc>
          <w:tcPr>
            <w:tcW w:w="3969" w:type="dxa"/>
            <w:tcBorders>
              <w:top w:val="single" w:sz="4" w:space="0" w:color="000000"/>
              <w:left w:val="single" w:sz="4" w:space="0" w:color="000000"/>
              <w:bottom w:val="single" w:sz="4" w:space="0" w:color="000000"/>
              <w:right w:val="single" w:sz="4" w:space="0" w:color="000000"/>
            </w:tcBorders>
          </w:tcPr>
          <w:p w:rsidR="00326E83" w:rsidRPr="00B6518C" w:rsidRDefault="00326E83" w:rsidP="00326E83">
            <w:pPr>
              <w:pStyle w:val="af0"/>
              <w:spacing w:after="0" w:line="240" w:lineRule="auto"/>
              <w:ind w:left="0"/>
              <w:jc w:val="both"/>
              <w:rPr>
                <w:rFonts w:ascii="Times New Roman" w:hAnsi="Times New Roman"/>
                <w:sz w:val="28"/>
                <w:szCs w:val="28"/>
                <w:lang w:val="uk-UA"/>
              </w:rPr>
            </w:pPr>
            <w:r w:rsidRPr="00B6518C">
              <w:rPr>
                <w:rFonts w:ascii="Times New Roman" w:hAnsi="Times New Roman"/>
                <w:sz w:val="28"/>
                <w:szCs w:val="28"/>
                <w:lang w:val="uk-UA"/>
              </w:rPr>
              <w:t>Міжнародний фестиваль-конкурс хореографічного мистецтва «</w:t>
            </w:r>
            <w:proofErr w:type="spellStart"/>
            <w:r w:rsidRPr="00B6518C">
              <w:rPr>
                <w:rFonts w:ascii="Times New Roman" w:hAnsi="Times New Roman"/>
                <w:sz w:val="28"/>
                <w:szCs w:val="28"/>
                <w:lang w:val="uk-UA"/>
              </w:rPr>
              <w:t>Зеленсвіт</w:t>
            </w:r>
            <w:proofErr w:type="spellEnd"/>
            <w:r w:rsidRPr="00B6518C">
              <w:rPr>
                <w:rFonts w:ascii="Times New Roman"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326E83" w:rsidRPr="00B6518C" w:rsidRDefault="00326E83" w:rsidP="0073590A">
            <w:pPr>
              <w:spacing w:after="0" w:line="240" w:lineRule="auto"/>
              <w:jc w:val="center"/>
              <w:rPr>
                <w:rFonts w:ascii="Times New Roman" w:hAnsi="Times New Roman"/>
                <w:sz w:val="28"/>
                <w:szCs w:val="28"/>
              </w:rPr>
            </w:pPr>
            <w:r w:rsidRPr="00B6518C">
              <w:rPr>
                <w:rFonts w:ascii="Times New Roman" w:hAnsi="Times New Roman"/>
                <w:sz w:val="28"/>
                <w:szCs w:val="28"/>
              </w:rPr>
              <w:t>Серпень</w:t>
            </w:r>
          </w:p>
        </w:tc>
        <w:tc>
          <w:tcPr>
            <w:tcW w:w="1985" w:type="dxa"/>
            <w:tcBorders>
              <w:top w:val="single" w:sz="4" w:space="0" w:color="000000"/>
              <w:left w:val="single" w:sz="4" w:space="0" w:color="000000"/>
              <w:bottom w:val="single" w:sz="4" w:space="0" w:color="000000"/>
              <w:right w:val="single" w:sz="4" w:space="0" w:color="auto"/>
            </w:tcBorders>
          </w:tcPr>
          <w:p w:rsidR="00326E83" w:rsidRPr="00B6518C" w:rsidRDefault="00326E83" w:rsidP="0073590A">
            <w:pPr>
              <w:spacing w:after="0" w:line="240" w:lineRule="auto"/>
              <w:jc w:val="center"/>
              <w:rPr>
                <w:rFonts w:ascii="Times New Roman" w:hAnsi="Times New Roman"/>
                <w:sz w:val="24"/>
                <w:szCs w:val="24"/>
              </w:rPr>
            </w:pPr>
            <w:proofErr w:type="spellStart"/>
            <w:r w:rsidRPr="00B6518C">
              <w:rPr>
                <w:rFonts w:ascii="Times New Roman" w:hAnsi="Times New Roman"/>
                <w:sz w:val="24"/>
                <w:szCs w:val="24"/>
              </w:rPr>
              <w:t>Хорунжа</w:t>
            </w:r>
            <w:proofErr w:type="spellEnd"/>
            <w:r w:rsidRPr="00B6518C">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326E83" w:rsidRPr="009F5D95" w:rsidRDefault="00326E83" w:rsidP="0073590A">
            <w:pPr>
              <w:spacing w:after="0" w:line="240" w:lineRule="auto"/>
              <w:rPr>
                <w:rFonts w:ascii="Times New Roman" w:hAnsi="Times New Roman"/>
                <w:sz w:val="28"/>
                <w:szCs w:val="28"/>
              </w:rPr>
            </w:pPr>
          </w:p>
        </w:tc>
      </w:tr>
      <w:tr w:rsidR="00326E83" w:rsidRPr="00B6518C" w:rsidTr="0073590A">
        <w:tc>
          <w:tcPr>
            <w:tcW w:w="567" w:type="dxa"/>
            <w:tcBorders>
              <w:top w:val="single" w:sz="4" w:space="0" w:color="000000"/>
              <w:left w:val="single" w:sz="4" w:space="0" w:color="000000"/>
              <w:bottom w:val="single" w:sz="4" w:space="0" w:color="000000"/>
              <w:right w:val="single" w:sz="4" w:space="0" w:color="000000"/>
            </w:tcBorders>
          </w:tcPr>
          <w:p w:rsidR="00326E83" w:rsidRPr="00B6518C" w:rsidRDefault="00326E83" w:rsidP="0073590A">
            <w:pPr>
              <w:spacing w:after="0" w:line="240" w:lineRule="auto"/>
              <w:jc w:val="center"/>
              <w:rPr>
                <w:rFonts w:ascii="Times New Roman" w:hAnsi="Times New Roman"/>
                <w:sz w:val="28"/>
                <w:szCs w:val="28"/>
              </w:rPr>
            </w:pPr>
            <w:r w:rsidRPr="00B6518C">
              <w:rPr>
                <w:rFonts w:ascii="Times New Roman" w:hAnsi="Times New Roman"/>
                <w:sz w:val="28"/>
                <w:szCs w:val="28"/>
              </w:rPr>
              <w:t>8.</w:t>
            </w:r>
          </w:p>
        </w:tc>
        <w:tc>
          <w:tcPr>
            <w:tcW w:w="3969" w:type="dxa"/>
            <w:tcBorders>
              <w:top w:val="single" w:sz="4" w:space="0" w:color="000000"/>
              <w:left w:val="single" w:sz="4" w:space="0" w:color="000000"/>
              <w:bottom w:val="single" w:sz="4" w:space="0" w:color="000000"/>
              <w:right w:val="single" w:sz="4" w:space="0" w:color="000000"/>
            </w:tcBorders>
          </w:tcPr>
          <w:p w:rsidR="00326E83" w:rsidRPr="00245D7E" w:rsidRDefault="00326E83" w:rsidP="0073590A">
            <w:pPr>
              <w:pStyle w:val="af0"/>
              <w:spacing w:after="0" w:line="240" w:lineRule="auto"/>
              <w:ind w:left="0"/>
              <w:jc w:val="both"/>
              <w:rPr>
                <w:rFonts w:ascii="Times New Roman" w:hAnsi="Times New Roman"/>
                <w:sz w:val="28"/>
                <w:szCs w:val="28"/>
                <w:lang w:val="uk-UA"/>
              </w:rPr>
            </w:pPr>
            <w:r w:rsidRPr="00245D7E">
              <w:rPr>
                <w:rFonts w:ascii="Times New Roman" w:hAnsi="Times New Roman"/>
                <w:sz w:val="28"/>
                <w:szCs w:val="28"/>
                <w:lang w:val="uk-UA"/>
              </w:rPr>
              <w:t>Участь колективів художньої самодіяльності в концертах, присвячених Дню визволення Х</w:t>
            </w:r>
            <w:r>
              <w:rPr>
                <w:rFonts w:ascii="Times New Roman" w:hAnsi="Times New Roman"/>
                <w:sz w:val="28"/>
                <w:szCs w:val="28"/>
                <w:lang w:val="uk-UA"/>
              </w:rPr>
              <w:t xml:space="preserve">аркова від німецько-фашистських </w:t>
            </w:r>
            <w:r w:rsidRPr="00245D7E">
              <w:rPr>
                <w:rFonts w:ascii="Times New Roman" w:hAnsi="Times New Roman"/>
                <w:sz w:val="28"/>
                <w:szCs w:val="28"/>
                <w:lang w:val="uk-UA"/>
              </w:rPr>
              <w:t>загарбників</w:t>
            </w:r>
            <w:r>
              <w:rPr>
                <w:rFonts w:ascii="Times New Roman" w:hAnsi="Times New Roman"/>
                <w:sz w:val="28"/>
                <w:szCs w:val="28"/>
                <w:lang w:val="uk-UA"/>
              </w:rPr>
              <w:t xml:space="preserve"> та Дню </w:t>
            </w:r>
            <w:r w:rsidRPr="00245D7E">
              <w:rPr>
                <w:rFonts w:ascii="Times New Roman" w:hAnsi="Times New Roman"/>
                <w:sz w:val="28"/>
                <w:szCs w:val="28"/>
                <w:lang w:val="uk-UA"/>
              </w:rPr>
              <w:t>Незалежності України</w:t>
            </w:r>
          </w:p>
        </w:tc>
        <w:tc>
          <w:tcPr>
            <w:tcW w:w="1701" w:type="dxa"/>
            <w:tcBorders>
              <w:top w:val="single" w:sz="4" w:space="0" w:color="000000"/>
              <w:left w:val="single" w:sz="4" w:space="0" w:color="000000"/>
              <w:bottom w:val="single" w:sz="4" w:space="0" w:color="000000"/>
              <w:right w:val="single" w:sz="4" w:space="0" w:color="000000"/>
            </w:tcBorders>
          </w:tcPr>
          <w:p w:rsidR="00326E83" w:rsidRPr="00ED0241" w:rsidRDefault="00326E83" w:rsidP="0073590A">
            <w:pPr>
              <w:spacing w:after="0" w:line="240" w:lineRule="auto"/>
              <w:jc w:val="center"/>
              <w:rPr>
                <w:rFonts w:ascii="Times New Roman" w:hAnsi="Times New Roman"/>
                <w:sz w:val="28"/>
                <w:szCs w:val="28"/>
              </w:rPr>
            </w:pPr>
            <w:r w:rsidRPr="00ED0241">
              <w:rPr>
                <w:rFonts w:ascii="Times New Roman" w:hAnsi="Times New Roman"/>
                <w:sz w:val="28"/>
                <w:szCs w:val="28"/>
              </w:rPr>
              <w:t>Серпень</w:t>
            </w:r>
          </w:p>
        </w:tc>
        <w:tc>
          <w:tcPr>
            <w:tcW w:w="1985" w:type="dxa"/>
            <w:tcBorders>
              <w:top w:val="single" w:sz="4" w:space="0" w:color="000000"/>
              <w:left w:val="single" w:sz="4" w:space="0" w:color="000000"/>
              <w:bottom w:val="single" w:sz="4" w:space="0" w:color="000000"/>
              <w:right w:val="single" w:sz="4" w:space="0" w:color="auto"/>
            </w:tcBorders>
          </w:tcPr>
          <w:p w:rsidR="00326E83" w:rsidRPr="00ED0241" w:rsidRDefault="00326E83" w:rsidP="0073590A">
            <w:pPr>
              <w:spacing w:after="0" w:line="240" w:lineRule="auto"/>
              <w:jc w:val="center"/>
              <w:rPr>
                <w:rFonts w:ascii="Times New Roman" w:hAnsi="Times New Roman"/>
                <w:sz w:val="24"/>
                <w:szCs w:val="24"/>
              </w:rPr>
            </w:pPr>
            <w:proofErr w:type="spellStart"/>
            <w:r w:rsidRPr="00ED0241">
              <w:rPr>
                <w:rFonts w:ascii="Times New Roman" w:hAnsi="Times New Roman"/>
                <w:sz w:val="24"/>
                <w:szCs w:val="24"/>
              </w:rPr>
              <w:t>Варава</w:t>
            </w:r>
            <w:proofErr w:type="spellEnd"/>
            <w:r w:rsidRPr="00ED0241">
              <w:rPr>
                <w:rFonts w:ascii="Times New Roman" w:hAnsi="Times New Roman"/>
                <w:sz w:val="24"/>
                <w:szCs w:val="24"/>
              </w:rPr>
              <w:t xml:space="preserve"> Н.М.</w:t>
            </w:r>
          </w:p>
        </w:tc>
        <w:tc>
          <w:tcPr>
            <w:tcW w:w="1417" w:type="dxa"/>
            <w:tcBorders>
              <w:top w:val="single" w:sz="4" w:space="0" w:color="000000"/>
              <w:left w:val="single" w:sz="4" w:space="0" w:color="auto"/>
              <w:bottom w:val="single" w:sz="4" w:space="0" w:color="000000"/>
              <w:right w:val="single" w:sz="4" w:space="0" w:color="000000"/>
            </w:tcBorders>
          </w:tcPr>
          <w:p w:rsidR="00326E83" w:rsidRPr="00B6518C" w:rsidRDefault="00326E83" w:rsidP="0073590A">
            <w:pPr>
              <w:spacing w:after="0" w:line="240" w:lineRule="auto"/>
              <w:rPr>
                <w:rFonts w:ascii="Times New Roman" w:hAnsi="Times New Roman"/>
                <w:sz w:val="28"/>
                <w:szCs w:val="28"/>
              </w:rPr>
            </w:pPr>
          </w:p>
        </w:tc>
      </w:tr>
      <w:tr w:rsidR="00326E83" w:rsidRPr="00B6518C" w:rsidTr="0073590A">
        <w:tc>
          <w:tcPr>
            <w:tcW w:w="567" w:type="dxa"/>
            <w:tcBorders>
              <w:top w:val="single" w:sz="4" w:space="0" w:color="000000"/>
              <w:left w:val="single" w:sz="4" w:space="0" w:color="000000"/>
              <w:bottom w:val="single" w:sz="4" w:space="0" w:color="000000"/>
              <w:right w:val="single" w:sz="4" w:space="0" w:color="000000"/>
            </w:tcBorders>
            <w:hideMark/>
          </w:tcPr>
          <w:p w:rsidR="00326E83" w:rsidRPr="00B6518C" w:rsidRDefault="00326E83" w:rsidP="0073590A">
            <w:pPr>
              <w:spacing w:after="0" w:line="240" w:lineRule="auto"/>
              <w:jc w:val="center"/>
              <w:rPr>
                <w:rFonts w:ascii="Times New Roman" w:hAnsi="Times New Roman"/>
                <w:sz w:val="28"/>
                <w:szCs w:val="28"/>
              </w:rPr>
            </w:pPr>
            <w:r w:rsidRPr="00B6518C">
              <w:rPr>
                <w:rFonts w:ascii="Times New Roman" w:hAnsi="Times New Roman"/>
                <w:sz w:val="28"/>
                <w:szCs w:val="28"/>
              </w:rPr>
              <w:t>9.</w:t>
            </w:r>
          </w:p>
        </w:tc>
        <w:tc>
          <w:tcPr>
            <w:tcW w:w="3969" w:type="dxa"/>
            <w:tcBorders>
              <w:top w:val="single" w:sz="4" w:space="0" w:color="000000"/>
              <w:left w:val="single" w:sz="4" w:space="0" w:color="000000"/>
              <w:bottom w:val="single" w:sz="4" w:space="0" w:color="000000"/>
              <w:right w:val="single" w:sz="4" w:space="0" w:color="000000"/>
            </w:tcBorders>
          </w:tcPr>
          <w:p w:rsidR="00326E83" w:rsidRPr="0045728A" w:rsidRDefault="00326E83" w:rsidP="0073590A">
            <w:pPr>
              <w:pStyle w:val="af0"/>
              <w:spacing w:after="0" w:line="240" w:lineRule="auto"/>
              <w:ind w:left="0"/>
              <w:jc w:val="both"/>
              <w:rPr>
                <w:rFonts w:ascii="Times New Roman" w:hAnsi="Times New Roman"/>
                <w:sz w:val="28"/>
                <w:szCs w:val="28"/>
                <w:lang w:val="uk-UA"/>
              </w:rPr>
            </w:pPr>
            <w:r w:rsidRPr="0045728A">
              <w:rPr>
                <w:rFonts w:ascii="Times New Roman" w:hAnsi="Times New Roman"/>
                <w:sz w:val="28"/>
                <w:szCs w:val="28"/>
                <w:lang w:val="uk-UA"/>
              </w:rPr>
              <w:t>Участь ансамблю танцю «Ровесник» у міській новорічній виставі</w:t>
            </w:r>
          </w:p>
        </w:tc>
        <w:tc>
          <w:tcPr>
            <w:tcW w:w="1701" w:type="dxa"/>
            <w:tcBorders>
              <w:top w:val="single" w:sz="4" w:space="0" w:color="000000"/>
              <w:left w:val="single" w:sz="4" w:space="0" w:color="000000"/>
              <w:bottom w:val="single" w:sz="4" w:space="0" w:color="000000"/>
              <w:right w:val="single" w:sz="4" w:space="0" w:color="000000"/>
            </w:tcBorders>
          </w:tcPr>
          <w:p w:rsidR="00326E83" w:rsidRPr="0045728A" w:rsidRDefault="00326E83" w:rsidP="0073590A">
            <w:pPr>
              <w:spacing w:after="0" w:line="240" w:lineRule="auto"/>
              <w:jc w:val="center"/>
              <w:rPr>
                <w:rFonts w:ascii="Times New Roman" w:hAnsi="Times New Roman"/>
                <w:sz w:val="28"/>
                <w:szCs w:val="28"/>
              </w:rPr>
            </w:pPr>
            <w:r w:rsidRPr="0045728A">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000000"/>
              <w:right w:val="single" w:sz="4" w:space="0" w:color="auto"/>
            </w:tcBorders>
          </w:tcPr>
          <w:p w:rsidR="00326E83" w:rsidRPr="0045728A" w:rsidRDefault="00326E83" w:rsidP="0073590A">
            <w:pPr>
              <w:spacing w:after="0" w:line="240" w:lineRule="auto"/>
              <w:jc w:val="center"/>
              <w:rPr>
                <w:rFonts w:ascii="Times New Roman" w:hAnsi="Times New Roman"/>
                <w:sz w:val="24"/>
                <w:szCs w:val="24"/>
              </w:rPr>
            </w:pPr>
            <w:proofErr w:type="spellStart"/>
            <w:r w:rsidRPr="0045728A">
              <w:rPr>
                <w:rFonts w:ascii="Times New Roman" w:hAnsi="Times New Roman"/>
                <w:sz w:val="24"/>
                <w:szCs w:val="24"/>
              </w:rPr>
              <w:t>Хорунжа</w:t>
            </w:r>
            <w:proofErr w:type="spellEnd"/>
            <w:r w:rsidRPr="0045728A">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326E83" w:rsidRPr="00B6518C" w:rsidRDefault="00326E83" w:rsidP="0073590A">
            <w:pPr>
              <w:spacing w:after="0" w:line="240" w:lineRule="auto"/>
              <w:rPr>
                <w:rFonts w:ascii="Times New Roman" w:hAnsi="Times New Roman"/>
                <w:sz w:val="28"/>
                <w:szCs w:val="28"/>
              </w:rPr>
            </w:pPr>
          </w:p>
        </w:tc>
      </w:tr>
    </w:tbl>
    <w:p w:rsidR="00542A71" w:rsidRDefault="00542A71" w:rsidP="00542A71">
      <w:pPr>
        <w:shd w:val="clear" w:color="auto" w:fill="FFFFFF"/>
        <w:tabs>
          <w:tab w:val="left" w:pos="0"/>
        </w:tabs>
        <w:spacing w:after="0"/>
        <w:jc w:val="center"/>
        <w:rPr>
          <w:rFonts w:ascii="Times New Roman" w:hAnsi="Times New Roman"/>
          <w:color w:val="FF0000"/>
          <w:sz w:val="28"/>
          <w:szCs w:val="28"/>
        </w:rPr>
      </w:pPr>
    </w:p>
    <w:p w:rsidR="00542A71" w:rsidRPr="00245D7E" w:rsidRDefault="00542A71" w:rsidP="00542A71">
      <w:pPr>
        <w:shd w:val="clear" w:color="auto" w:fill="FFFFFF"/>
        <w:tabs>
          <w:tab w:val="left" w:pos="0"/>
        </w:tabs>
        <w:spacing w:after="0"/>
        <w:jc w:val="center"/>
        <w:rPr>
          <w:rFonts w:ascii="Times New Roman" w:hAnsi="Times New Roman"/>
          <w:sz w:val="28"/>
          <w:szCs w:val="28"/>
        </w:rPr>
      </w:pPr>
      <w:r w:rsidRPr="00245D7E">
        <w:rPr>
          <w:rFonts w:ascii="Times New Roman" w:hAnsi="Times New Roman"/>
          <w:sz w:val="28"/>
          <w:szCs w:val="28"/>
        </w:rPr>
        <w:lastRenderedPageBreak/>
        <w:t>VІІІ. ТЕМАТИКА ЗАСІДАНЬ ПЕДАГОГІЧНОЇ РАДИ, НАРАД ПРИ ДИРЕКТОРОВІ, ЗАГАЛЬНИХ ЗБОРІВ ТРУДОВОГО КОЛЕКТИВУ</w:t>
      </w:r>
    </w:p>
    <w:p w:rsidR="00542A71" w:rsidRPr="00245D7E" w:rsidRDefault="00542A71" w:rsidP="00542A71">
      <w:pPr>
        <w:shd w:val="clear" w:color="auto" w:fill="FFFFFF"/>
        <w:tabs>
          <w:tab w:val="left" w:pos="0"/>
        </w:tabs>
        <w:spacing w:after="0"/>
        <w:jc w:val="center"/>
        <w:rPr>
          <w:rFonts w:ascii="Times New Roman" w:hAnsi="Times New Roman"/>
          <w:b/>
          <w:sz w:val="28"/>
          <w:szCs w:val="28"/>
        </w:rPr>
      </w:pPr>
    </w:p>
    <w:tbl>
      <w:tblPr>
        <w:tblW w:w="9703"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092"/>
        <w:gridCol w:w="1479"/>
        <w:gridCol w:w="2155"/>
        <w:gridCol w:w="1407"/>
      </w:tblGrid>
      <w:tr w:rsidR="00542A71" w:rsidRPr="002759B9" w:rsidTr="005B3A56">
        <w:trPr>
          <w:trHeight w:val="651"/>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542A71" w:rsidRPr="002759B9" w:rsidRDefault="00542A71" w:rsidP="005B3A56">
            <w:pPr>
              <w:spacing w:after="0" w:line="240" w:lineRule="auto"/>
              <w:jc w:val="center"/>
              <w:rPr>
                <w:rFonts w:ascii="Times New Roman" w:hAnsi="Times New Roman"/>
                <w:b/>
                <w:sz w:val="24"/>
                <w:szCs w:val="24"/>
              </w:rPr>
            </w:pPr>
            <w:r w:rsidRPr="002759B9">
              <w:rPr>
                <w:rFonts w:ascii="Times New Roman" w:hAnsi="Times New Roman"/>
                <w:b/>
                <w:sz w:val="24"/>
                <w:szCs w:val="24"/>
              </w:rPr>
              <w:t>№ з/п</w:t>
            </w:r>
          </w:p>
        </w:tc>
        <w:tc>
          <w:tcPr>
            <w:tcW w:w="4092" w:type="dxa"/>
            <w:tcBorders>
              <w:top w:val="single" w:sz="4" w:space="0" w:color="000000"/>
              <w:left w:val="single" w:sz="4" w:space="0" w:color="000000"/>
              <w:bottom w:val="single" w:sz="4" w:space="0" w:color="000000"/>
              <w:right w:val="single" w:sz="4" w:space="0" w:color="000000"/>
            </w:tcBorders>
            <w:vAlign w:val="center"/>
            <w:hideMark/>
          </w:tcPr>
          <w:p w:rsidR="00542A71" w:rsidRPr="002759B9" w:rsidRDefault="00542A71" w:rsidP="005B3A56">
            <w:pPr>
              <w:spacing w:after="0" w:line="240" w:lineRule="auto"/>
              <w:jc w:val="center"/>
              <w:rPr>
                <w:rFonts w:ascii="Times New Roman" w:hAnsi="Times New Roman"/>
                <w:b/>
                <w:sz w:val="24"/>
                <w:szCs w:val="24"/>
              </w:rPr>
            </w:pPr>
            <w:r w:rsidRPr="002759B9">
              <w:rPr>
                <w:rFonts w:ascii="Times New Roman" w:hAnsi="Times New Roman"/>
                <w:b/>
                <w:sz w:val="24"/>
                <w:szCs w:val="24"/>
              </w:rPr>
              <w:t>Назва теми</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542A71" w:rsidRPr="002759B9" w:rsidRDefault="00542A71" w:rsidP="005B3A56">
            <w:pPr>
              <w:spacing w:after="0" w:line="240" w:lineRule="auto"/>
              <w:jc w:val="center"/>
              <w:rPr>
                <w:rFonts w:ascii="Times New Roman" w:hAnsi="Times New Roman"/>
                <w:b/>
                <w:sz w:val="24"/>
                <w:szCs w:val="24"/>
              </w:rPr>
            </w:pPr>
            <w:r w:rsidRPr="002759B9">
              <w:rPr>
                <w:rFonts w:ascii="Times New Roman" w:hAnsi="Times New Roman"/>
                <w:b/>
                <w:sz w:val="24"/>
                <w:szCs w:val="24"/>
              </w:rPr>
              <w:t>Дата проведення</w:t>
            </w:r>
          </w:p>
        </w:tc>
        <w:tc>
          <w:tcPr>
            <w:tcW w:w="2155" w:type="dxa"/>
            <w:tcBorders>
              <w:top w:val="single" w:sz="4" w:space="0" w:color="000000"/>
              <w:left w:val="single" w:sz="4" w:space="0" w:color="000000"/>
              <w:bottom w:val="single" w:sz="4" w:space="0" w:color="000000"/>
              <w:right w:val="single" w:sz="4" w:space="0" w:color="auto"/>
            </w:tcBorders>
            <w:vAlign w:val="center"/>
            <w:hideMark/>
          </w:tcPr>
          <w:p w:rsidR="00542A71" w:rsidRPr="002759B9" w:rsidRDefault="00542A71" w:rsidP="005B3A56">
            <w:pPr>
              <w:spacing w:after="0" w:line="240" w:lineRule="auto"/>
              <w:jc w:val="center"/>
              <w:rPr>
                <w:rFonts w:ascii="Times New Roman" w:hAnsi="Times New Roman"/>
                <w:b/>
                <w:sz w:val="24"/>
                <w:szCs w:val="24"/>
              </w:rPr>
            </w:pPr>
            <w:r w:rsidRPr="002759B9">
              <w:rPr>
                <w:rFonts w:ascii="Times New Roman" w:hAnsi="Times New Roman"/>
                <w:b/>
                <w:sz w:val="24"/>
                <w:szCs w:val="24"/>
              </w:rPr>
              <w:t>Відповідальні</w:t>
            </w:r>
          </w:p>
        </w:tc>
        <w:tc>
          <w:tcPr>
            <w:tcW w:w="1407" w:type="dxa"/>
            <w:tcBorders>
              <w:top w:val="single" w:sz="4" w:space="0" w:color="000000"/>
              <w:left w:val="single" w:sz="4" w:space="0" w:color="auto"/>
              <w:bottom w:val="single" w:sz="4" w:space="0" w:color="000000"/>
              <w:right w:val="single" w:sz="4" w:space="0" w:color="000000"/>
            </w:tcBorders>
            <w:vAlign w:val="center"/>
          </w:tcPr>
          <w:p w:rsidR="00542A71" w:rsidRPr="002759B9" w:rsidRDefault="00542A71" w:rsidP="005B3A56">
            <w:pPr>
              <w:spacing w:after="0" w:line="240" w:lineRule="auto"/>
              <w:jc w:val="center"/>
              <w:rPr>
                <w:rFonts w:ascii="Times New Roman" w:hAnsi="Times New Roman"/>
                <w:b/>
                <w:sz w:val="24"/>
                <w:szCs w:val="24"/>
              </w:rPr>
            </w:pPr>
            <w:r w:rsidRPr="002759B9">
              <w:rPr>
                <w:rFonts w:ascii="Times New Roman" w:hAnsi="Times New Roman"/>
                <w:b/>
                <w:sz w:val="24"/>
                <w:szCs w:val="24"/>
              </w:rPr>
              <w:t>Відмітка про виконання</w:t>
            </w:r>
          </w:p>
        </w:tc>
      </w:tr>
      <w:tr w:rsidR="00542A71" w:rsidRPr="002759B9" w:rsidTr="005B3A56">
        <w:trPr>
          <w:trHeight w:val="257"/>
          <w:jc w:val="center"/>
        </w:trPr>
        <w:tc>
          <w:tcPr>
            <w:tcW w:w="9703" w:type="dxa"/>
            <w:gridSpan w:val="5"/>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i/>
                <w:sz w:val="28"/>
                <w:szCs w:val="28"/>
              </w:rPr>
            </w:pPr>
            <w:r w:rsidRPr="002759B9">
              <w:rPr>
                <w:rFonts w:ascii="Times New Roman" w:hAnsi="Times New Roman"/>
                <w:i/>
                <w:sz w:val="28"/>
                <w:szCs w:val="28"/>
              </w:rPr>
              <w:t>Педагогічні ради</w:t>
            </w:r>
          </w:p>
        </w:tc>
      </w:tr>
      <w:tr w:rsidR="002759B9" w:rsidRPr="002759B9" w:rsidTr="00F91A5B">
        <w:trPr>
          <w:trHeight w:val="2196"/>
          <w:jc w:val="center"/>
        </w:trPr>
        <w:tc>
          <w:tcPr>
            <w:tcW w:w="570"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1.</w:t>
            </w:r>
          </w:p>
        </w:tc>
        <w:tc>
          <w:tcPr>
            <w:tcW w:w="4092"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виконання рішень попередніх педагогічних нарад</w:t>
            </w:r>
          </w:p>
          <w:p w:rsidR="00F91A5B"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 xml:space="preserve">2. Про організацію роботи  над методичною темою </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3. Аналіз роботи гуртків за І півріччя 2017/2018 навчального року</w:t>
            </w:r>
          </w:p>
        </w:tc>
        <w:tc>
          <w:tcPr>
            <w:tcW w:w="1479"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 xml:space="preserve">Січень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8"/>
                <w:szCs w:val="28"/>
              </w:rPr>
            </w:pPr>
            <w:proofErr w:type="spellStart"/>
            <w:r w:rsidRPr="002759B9">
              <w:rPr>
                <w:rFonts w:ascii="Times New Roman" w:hAnsi="Times New Roman"/>
                <w:sz w:val="24"/>
                <w:szCs w:val="24"/>
              </w:rPr>
              <w:t>Хорунжа</w:t>
            </w:r>
            <w:proofErr w:type="spellEnd"/>
            <w:r w:rsidRPr="002759B9">
              <w:rPr>
                <w:rFonts w:ascii="Times New Roman" w:hAnsi="Times New Roman"/>
                <w:sz w:val="24"/>
                <w:szCs w:val="24"/>
              </w:rPr>
              <w:t xml:space="preserve"> Т.В.</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p>
        </w:tc>
      </w:tr>
      <w:tr w:rsidR="00542A71" w:rsidRPr="002759B9" w:rsidTr="005B3A56">
        <w:trPr>
          <w:trHeight w:val="2264"/>
          <w:jc w:val="center"/>
        </w:trPr>
        <w:tc>
          <w:tcPr>
            <w:tcW w:w="570"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2.</w:t>
            </w:r>
          </w:p>
        </w:tc>
        <w:tc>
          <w:tcPr>
            <w:tcW w:w="4092"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виконання рішень попередніх педагогічних нарад</w:t>
            </w:r>
          </w:p>
          <w:p w:rsidR="00542A71" w:rsidRPr="002759B9" w:rsidRDefault="002759B9" w:rsidP="002759B9">
            <w:pPr>
              <w:tabs>
                <w:tab w:val="left" w:pos="348"/>
              </w:tabs>
              <w:spacing w:after="0" w:line="240" w:lineRule="auto"/>
              <w:jc w:val="both"/>
              <w:rPr>
                <w:rFonts w:ascii="Times New Roman" w:hAnsi="Times New Roman"/>
                <w:sz w:val="28"/>
                <w:szCs w:val="28"/>
              </w:rPr>
            </w:pPr>
            <w:r>
              <w:rPr>
                <w:rFonts w:ascii="Times New Roman" w:hAnsi="Times New Roman"/>
                <w:sz w:val="28"/>
                <w:szCs w:val="28"/>
              </w:rPr>
              <w:t xml:space="preserve"> 2. </w:t>
            </w:r>
            <w:r w:rsidR="00542A71" w:rsidRPr="002759B9">
              <w:rPr>
                <w:rFonts w:ascii="Times New Roman" w:hAnsi="Times New Roman"/>
                <w:sz w:val="28"/>
                <w:szCs w:val="28"/>
              </w:rPr>
              <w:t xml:space="preserve">Про </w:t>
            </w:r>
            <w:r>
              <w:rPr>
                <w:rFonts w:ascii="Times New Roman" w:hAnsi="Times New Roman"/>
                <w:sz w:val="28"/>
                <w:szCs w:val="28"/>
              </w:rPr>
              <w:t>результати</w:t>
            </w:r>
            <w:r w:rsidR="00542A71" w:rsidRPr="002759B9">
              <w:rPr>
                <w:rFonts w:ascii="Times New Roman" w:hAnsi="Times New Roman"/>
                <w:sz w:val="28"/>
                <w:szCs w:val="28"/>
              </w:rPr>
              <w:t xml:space="preserve"> моніторингового дослідження результативності роботи гуртків у 2017/2018 навчальному році</w:t>
            </w:r>
          </w:p>
        </w:tc>
        <w:tc>
          <w:tcPr>
            <w:tcW w:w="1479"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 xml:space="preserve">Травень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8"/>
                <w:szCs w:val="28"/>
              </w:rPr>
            </w:pPr>
          </w:p>
          <w:p w:rsidR="00542A71" w:rsidRPr="002759B9" w:rsidRDefault="00542A71" w:rsidP="005B3A56">
            <w:pPr>
              <w:spacing w:after="0" w:line="240" w:lineRule="auto"/>
              <w:jc w:val="center"/>
              <w:rPr>
                <w:rFonts w:ascii="Times New Roman" w:hAnsi="Times New Roman"/>
                <w:sz w:val="28"/>
                <w:szCs w:val="28"/>
              </w:rPr>
            </w:pP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p>
        </w:tc>
      </w:tr>
      <w:tr w:rsidR="00542A71" w:rsidRPr="002759B9" w:rsidTr="005B3A56">
        <w:trPr>
          <w:trHeight w:val="1316"/>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3.</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виконання рішень попередніх педагогічних нарад</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 xml:space="preserve"> 2. Про стан виконання річного плану за І півріччя 2018 року</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Червень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8"/>
                <w:szCs w:val="28"/>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p>
        </w:tc>
      </w:tr>
      <w:tr w:rsidR="00542A71" w:rsidRPr="002759B9" w:rsidTr="005B3A56">
        <w:trPr>
          <w:trHeight w:val="728"/>
          <w:jc w:val="center"/>
        </w:trPr>
        <w:tc>
          <w:tcPr>
            <w:tcW w:w="570"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4.</w:t>
            </w:r>
          </w:p>
        </w:tc>
        <w:tc>
          <w:tcPr>
            <w:tcW w:w="4092"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виконання рішень попередніх педагогічних нарад</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 xml:space="preserve"> 2. Про підсумки роботи у 2017/2018 навчальному році та завдання на 2018/2019 навчальний рік</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3. Затвердження навчальних програм і розкладу занять гуртків ХДБХТТ</w:t>
            </w:r>
          </w:p>
        </w:tc>
        <w:tc>
          <w:tcPr>
            <w:tcW w:w="1479"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 xml:space="preserve">Серпень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8"/>
                <w:szCs w:val="28"/>
              </w:rPr>
            </w:pPr>
            <w:proofErr w:type="spellStart"/>
            <w:r w:rsidRPr="002759B9">
              <w:rPr>
                <w:rFonts w:ascii="Times New Roman" w:hAnsi="Times New Roman"/>
                <w:sz w:val="24"/>
                <w:szCs w:val="24"/>
              </w:rPr>
              <w:t>Хорунжа</w:t>
            </w:r>
            <w:proofErr w:type="spellEnd"/>
            <w:r w:rsidRPr="002759B9">
              <w:rPr>
                <w:rFonts w:ascii="Times New Roman" w:hAnsi="Times New Roman"/>
                <w:sz w:val="24"/>
                <w:szCs w:val="24"/>
              </w:rPr>
              <w:t xml:space="preserve"> Т.В.</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tc>
      </w:tr>
      <w:tr w:rsidR="00542A71" w:rsidRPr="002759B9" w:rsidTr="005B3A56">
        <w:trPr>
          <w:trHeight w:val="1011"/>
          <w:jc w:val="center"/>
        </w:trPr>
        <w:tc>
          <w:tcPr>
            <w:tcW w:w="570"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5.</w:t>
            </w:r>
          </w:p>
        </w:tc>
        <w:tc>
          <w:tcPr>
            <w:tcW w:w="4092"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виконання рішень попередніх педагогічних нарад</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2.  Про підсумки роботи за 2018 рік і пріоритетні завдання роботи  на 2019 рік</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 xml:space="preserve">3. Про роботу щодо здійснення методичного консультування при опрацюванні керівниками гуртків нових технологій, літератури та нормативних документів відповідно до </w:t>
            </w:r>
            <w:r w:rsidRPr="002759B9">
              <w:rPr>
                <w:rFonts w:ascii="Times New Roman" w:hAnsi="Times New Roman"/>
                <w:sz w:val="28"/>
                <w:szCs w:val="28"/>
              </w:rPr>
              <w:lastRenderedPageBreak/>
              <w:t>напрямків роботи</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4. Про узагальнення досвіду організації позаурочної та гурткової</w:t>
            </w:r>
          </w:p>
        </w:tc>
        <w:tc>
          <w:tcPr>
            <w:tcW w:w="1479"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lastRenderedPageBreak/>
              <w:t xml:space="preserve">Грудень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both"/>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both"/>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tc>
      </w:tr>
      <w:tr w:rsidR="00542A71" w:rsidRPr="002759B9" w:rsidTr="005B3A56">
        <w:trPr>
          <w:trHeight w:val="277"/>
          <w:jc w:val="center"/>
        </w:trPr>
        <w:tc>
          <w:tcPr>
            <w:tcW w:w="9703" w:type="dxa"/>
            <w:gridSpan w:val="5"/>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i/>
                <w:sz w:val="28"/>
                <w:szCs w:val="28"/>
              </w:rPr>
            </w:pPr>
            <w:r w:rsidRPr="002759B9">
              <w:rPr>
                <w:rFonts w:ascii="Times New Roman" w:hAnsi="Times New Roman"/>
                <w:i/>
                <w:sz w:val="28"/>
                <w:szCs w:val="28"/>
              </w:rPr>
              <w:lastRenderedPageBreak/>
              <w:t>Наради при директорові</w:t>
            </w:r>
          </w:p>
        </w:tc>
      </w:tr>
      <w:tr w:rsidR="00542A71" w:rsidRPr="002759B9" w:rsidTr="005B3A56">
        <w:trPr>
          <w:trHeight w:val="834"/>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Фінансовий звіт за 2017</w:t>
            </w:r>
            <w:r w:rsidR="00777F54">
              <w:rPr>
                <w:rFonts w:ascii="Times New Roman" w:hAnsi="Times New Roman"/>
                <w:sz w:val="28"/>
                <w:szCs w:val="28"/>
              </w:rPr>
              <w:t xml:space="preserve"> рік</w:t>
            </w:r>
          </w:p>
          <w:p w:rsidR="00542A71" w:rsidRPr="002759B9" w:rsidRDefault="00542A71" w:rsidP="005B3A56">
            <w:pPr>
              <w:pStyle w:val="24"/>
              <w:spacing w:after="0" w:line="240" w:lineRule="auto"/>
              <w:ind w:left="0"/>
              <w:jc w:val="both"/>
              <w:rPr>
                <w:rFonts w:ascii="Times New Roman" w:hAnsi="Times New Roman"/>
                <w:sz w:val="28"/>
                <w:szCs w:val="28"/>
              </w:rPr>
            </w:pPr>
            <w:r w:rsidRPr="002759B9">
              <w:rPr>
                <w:rFonts w:ascii="Times New Roman" w:hAnsi="Times New Roman"/>
                <w:sz w:val="28"/>
                <w:szCs w:val="28"/>
              </w:rPr>
              <w:t>2. Звіт про використання енергоносіїв у 2017 році</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Січень</w:t>
            </w:r>
          </w:p>
        </w:tc>
        <w:tc>
          <w:tcPr>
            <w:tcW w:w="2155" w:type="dxa"/>
            <w:tcBorders>
              <w:top w:val="single" w:sz="4" w:space="0" w:color="000000"/>
              <w:left w:val="single" w:sz="4" w:space="0" w:color="000000"/>
              <w:bottom w:val="single" w:sz="4" w:space="0" w:color="000000"/>
              <w:right w:val="single" w:sz="4" w:space="0" w:color="auto"/>
            </w:tcBorders>
          </w:tcPr>
          <w:p w:rsidR="00542A71" w:rsidRPr="00777F54" w:rsidRDefault="00542A71" w:rsidP="005B3A56">
            <w:pPr>
              <w:pStyle w:val="24"/>
              <w:spacing w:after="0" w:line="240" w:lineRule="auto"/>
              <w:ind w:left="0"/>
              <w:jc w:val="center"/>
              <w:rPr>
                <w:rFonts w:ascii="Times New Roman" w:hAnsi="Times New Roman"/>
                <w:sz w:val="20"/>
                <w:szCs w:val="20"/>
              </w:rPr>
            </w:pPr>
            <w:r w:rsidRPr="00777F54">
              <w:rPr>
                <w:rFonts w:ascii="Times New Roman" w:hAnsi="Times New Roman"/>
                <w:sz w:val="20"/>
                <w:szCs w:val="20"/>
              </w:rPr>
              <w:t>Христенко О.М.</w:t>
            </w:r>
            <w:r w:rsidR="00777F54" w:rsidRPr="00777F54">
              <w:rPr>
                <w:rFonts w:ascii="Times New Roman" w:hAnsi="Times New Roman"/>
                <w:sz w:val="20"/>
                <w:szCs w:val="20"/>
              </w:rPr>
              <w:t>, головний бухгалтер</w:t>
            </w:r>
          </w:p>
          <w:p w:rsidR="00542A71" w:rsidRPr="002759B9" w:rsidRDefault="00542A71" w:rsidP="00777F54">
            <w:pPr>
              <w:pStyle w:val="24"/>
              <w:spacing w:after="0" w:line="240" w:lineRule="auto"/>
              <w:ind w:left="0"/>
              <w:jc w:val="center"/>
              <w:rPr>
                <w:rFonts w:ascii="Times New Roman" w:hAnsi="Times New Roman"/>
                <w:sz w:val="24"/>
                <w:szCs w:val="24"/>
              </w:rPr>
            </w:pPr>
            <w:proofErr w:type="spellStart"/>
            <w:r w:rsidRPr="00777F54">
              <w:rPr>
                <w:rFonts w:ascii="Times New Roman" w:hAnsi="Times New Roman"/>
                <w:sz w:val="20"/>
                <w:szCs w:val="20"/>
              </w:rPr>
              <w:t>Соколенко</w:t>
            </w:r>
            <w:proofErr w:type="spellEnd"/>
            <w:r w:rsidRPr="00777F54">
              <w:rPr>
                <w:rFonts w:ascii="Times New Roman" w:hAnsi="Times New Roman"/>
                <w:sz w:val="20"/>
                <w:szCs w:val="20"/>
              </w:rPr>
              <w:t xml:space="preserve"> Б.П.</w:t>
            </w:r>
            <w:r w:rsidR="00777F54">
              <w:rPr>
                <w:rFonts w:ascii="Times New Roman" w:hAnsi="Times New Roman"/>
                <w:sz w:val="20"/>
                <w:szCs w:val="20"/>
              </w:rPr>
              <w:t xml:space="preserve">, заступник директора з адміністративно-господарчої частини </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2.</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lang w:eastAsia="ru-RU"/>
              </w:rPr>
            </w:pPr>
            <w:r w:rsidRPr="002759B9">
              <w:rPr>
                <w:rFonts w:ascii="Times New Roman" w:hAnsi="Times New Roman"/>
                <w:sz w:val="28"/>
                <w:szCs w:val="28"/>
              </w:rPr>
              <w:t xml:space="preserve">1. </w:t>
            </w:r>
            <w:r w:rsidRPr="002759B9">
              <w:rPr>
                <w:rFonts w:ascii="Times New Roman" w:hAnsi="Times New Roman"/>
                <w:sz w:val="28"/>
                <w:szCs w:val="28"/>
                <w:lang w:eastAsia="ru-RU"/>
              </w:rPr>
              <w:t xml:space="preserve">Про стан гурткової роботи </w:t>
            </w:r>
            <w:r w:rsidR="00F91A5B" w:rsidRPr="002759B9">
              <w:rPr>
                <w:rFonts w:ascii="Times New Roman" w:hAnsi="Times New Roman"/>
                <w:sz w:val="28"/>
                <w:szCs w:val="28"/>
                <w:lang w:eastAsia="ru-RU"/>
              </w:rPr>
              <w:t>ЗП(ПТ)О</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3.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Лютий</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pStyle w:val="24"/>
              <w:spacing w:after="0" w:line="240" w:lineRule="auto"/>
              <w:ind w:left="0"/>
              <w:jc w:val="center"/>
              <w:rPr>
                <w:rFonts w:ascii="Times New Roman" w:hAnsi="Times New Roman"/>
                <w:sz w:val="24"/>
                <w:szCs w:val="24"/>
              </w:rPr>
            </w:pPr>
            <w:proofErr w:type="spellStart"/>
            <w:r w:rsidRPr="002759B9">
              <w:rPr>
                <w:rFonts w:ascii="Times New Roman" w:hAnsi="Times New Roman"/>
                <w:sz w:val="24"/>
                <w:szCs w:val="24"/>
              </w:rPr>
              <w:t>Хорунжа</w:t>
            </w:r>
            <w:proofErr w:type="spellEnd"/>
            <w:r w:rsidRPr="002759B9">
              <w:rPr>
                <w:rFonts w:ascii="Times New Roman" w:hAnsi="Times New Roman"/>
                <w:sz w:val="24"/>
                <w:szCs w:val="24"/>
              </w:rPr>
              <w:t xml:space="preserve"> Т.В.</w:t>
            </w: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p w:rsidR="00542A71" w:rsidRPr="002759B9" w:rsidRDefault="00542A71" w:rsidP="005B3A56">
            <w:pPr>
              <w:spacing w:after="0" w:line="240" w:lineRule="auto"/>
              <w:jc w:val="center"/>
              <w:rPr>
                <w:rFonts w:ascii="Times New Roman" w:hAnsi="Times New Roman"/>
                <w:sz w:val="24"/>
                <w:szCs w:val="24"/>
              </w:rPr>
            </w:pP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3.</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uppressAutoHyphens/>
              <w:spacing w:after="0" w:line="240" w:lineRule="auto"/>
              <w:contextualSpacing/>
              <w:jc w:val="both"/>
              <w:rPr>
                <w:rFonts w:ascii="Times New Roman" w:hAnsi="Times New Roman"/>
                <w:sz w:val="28"/>
                <w:szCs w:val="28"/>
              </w:rPr>
            </w:pPr>
            <w:r w:rsidRPr="002759B9">
              <w:rPr>
                <w:rFonts w:ascii="Times New Roman" w:hAnsi="Times New Roman"/>
                <w:sz w:val="28"/>
                <w:szCs w:val="28"/>
              </w:rPr>
              <w:t xml:space="preserve">1. Про підготовку до  семінару керівників гуртків </w:t>
            </w:r>
            <w:r w:rsidR="001745A1" w:rsidRPr="002759B9">
              <w:rPr>
                <w:rFonts w:ascii="Times New Roman" w:hAnsi="Times New Roman"/>
                <w:sz w:val="28"/>
                <w:szCs w:val="28"/>
              </w:rPr>
              <w:t>ЗП(ПТ)О</w:t>
            </w:r>
          </w:p>
          <w:p w:rsidR="00F91A5B"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2. Про ведення журналів реєстрації інструктажів з охорони праці</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3.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Березень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pStyle w:val="24"/>
              <w:spacing w:after="0" w:line="240" w:lineRule="auto"/>
              <w:ind w:left="0"/>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Хорунжа</w:t>
            </w:r>
            <w:proofErr w:type="spellEnd"/>
            <w:r w:rsidRPr="002759B9">
              <w:rPr>
                <w:rFonts w:ascii="Times New Roman" w:hAnsi="Times New Roman"/>
                <w:sz w:val="24"/>
                <w:szCs w:val="24"/>
              </w:rPr>
              <w:t xml:space="preserve"> Т.В.</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4.</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стан проведення обласних оглядів-конкурсів художньої самодіяльності, технічної та де</w:t>
            </w:r>
            <w:r w:rsidR="00F91A5B" w:rsidRPr="002759B9">
              <w:rPr>
                <w:rFonts w:ascii="Times New Roman" w:hAnsi="Times New Roman"/>
                <w:sz w:val="28"/>
                <w:szCs w:val="28"/>
              </w:rPr>
              <w:t>коративно-прикладної творчості</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2.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Квітень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8"/>
                <w:szCs w:val="28"/>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5.</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підготовку бюджетної пропозиції видатків на 2019 рік</w:t>
            </w:r>
          </w:p>
          <w:p w:rsidR="00F91A5B"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2. Про підготовку закладу до роботи в осінньо-зимовий період</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3.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Травень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Христенко О.М.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Соколенко</w:t>
            </w:r>
            <w:proofErr w:type="spellEnd"/>
            <w:r w:rsidRPr="002759B9">
              <w:rPr>
                <w:rFonts w:ascii="Times New Roman" w:hAnsi="Times New Roman"/>
                <w:sz w:val="24"/>
                <w:szCs w:val="24"/>
              </w:rPr>
              <w:t xml:space="preserve"> Б.П.</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8"/>
                <w:szCs w:val="28"/>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6.</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pStyle w:val="24"/>
              <w:spacing w:after="0" w:line="240" w:lineRule="auto"/>
              <w:ind w:left="0"/>
              <w:jc w:val="both"/>
              <w:rPr>
                <w:rFonts w:ascii="Times New Roman" w:hAnsi="Times New Roman"/>
                <w:sz w:val="28"/>
                <w:szCs w:val="28"/>
              </w:rPr>
            </w:pPr>
            <w:r w:rsidRPr="002759B9">
              <w:rPr>
                <w:rFonts w:ascii="Times New Roman" w:hAnsi="Times New Roman"/>
                <w:sz w:val="28"/>
                <w:szCs w:val="28"/>
              </w:rPr>
              <w:t xml:space="preserve">1. Про підсумки участі вихованців  гуртків ХДБХТТ і </w:t>
            </w:r>
            <w:r w:rsidR="001745A1" w:rsidRPr="002759B9">
              <w:rPr>
                <w:rFonts w:ascii="Times New Roman" w:hAnsi="Times New Roman"/>
                <w:sz w:val="28"/>
                <w:szCs w:val="28"/>
              </w:rPr>
              <w:t xml:space="preserve">ЗП(ПТ)О </w:t>
            </w:r>
            <w:r w:rsidRPr="002759B9">
              <w:rPr>
                <w:rFonts w:ascii="Times New Roman" w:hAnsi="Times New Roman"/>
                <w:sz w:val="28"/>
                <w:szCs w:val="28"/>
              </w:rPr>
              <w:t xml:space="preserve"> у всеукраїнських, обласних, районних, міських заходах</w:t>
            </w:r>
          </w:p>
          <w:p w:rsidR="00542A71" w:rsidRPr="002759B9" w:rsidRDefault="00542A71" w:rsidP="00F91A5B">
            <w:pPr>
              <w:pStyle w:val="24"/>
              <w:spacing w:after="0" w:line="240" w:lineRule="auto"/>
              <w:ind w:left="0"/>
              <w:jc w:val="both"/>
              <w:rPr>
                <w:rFonts w:ascii="Times New Roman" w:hAnsi="Times New Roman"/>
                <w:sz w:val="28"/>
                <w:szCs w:val="28"/>
              </w:rPr>
            </w:pPr>
            <w:r w:rsidRPr="002759B9">
              <w:rPr>
                <w:rFonts w:ascii="Times New Roman" w:hAnsi="Times New Roman"/>
                <w:sz w:val="28"/>
                <w:szCs w:val="28"/>
              </w:rPr>
              <w:t>2.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Червень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8"/>
                <w:szCs w:val="28"/>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7.</w:t>
            </w:r>
          </w:p>
        </w:tc>
        <w:tc>
          <w:tcPr>
            <w:tcW w:w="4092" w:type="dxa"/>
            <w:tcBorders>
              <w:top w:val="single" w:sz="4" w:space="0" w:color="000000"/>
              <w:left w:val="single" w:sz="4" w:space="0" w:color="000000"/>
              <w:bottom w:val="single" w:sz="4" w:space="0" w:color="000000"/>
              <w:right w:val="single" w:sz="4" w:space="0" w:color="000000"/>
            </w:tcBorders>
          </w:tcPr>
          <w:p w:rsidR="00F91A5B" w:rsidRPr="002759B9" w:rsidRDefault="00542A71" w:rsidP="005B3A56">
            <w:pPr>
              <w:spacing w:after="0" w:line="240" w:lineRule="auto"/>
              <w:jc w:val="both"/>
              <w:rPr>
                <w:rFonts w:ascii="Times New Roman" w:hAnsi="Times New Roman"/>
                <w:sz w:val="28"/>
                <w:szCs w:val="28"/>
                <w:lang w:eastAsia="ru-RU"/>
              </w:rPr>
            </w:pPr>
            <w:r w:rsidRPr="002759B9">
              <w:rPr>
                <w:rFonts w:ascii="Times New Roman" w:hAnsi="Times New Roman"/>
                <w:sz w:val="28"/>
                <w:szCs w:val="28"/>
                <w:lang w:eastAsia="ru-RU"/>
              </w:rPr>
              <w:t>1. Про підготовку до нового навчального року</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2. Про підготовку будівлі закладу до роботи в осінньо-</w:t>
            </w:r>
            <w:r w:rsidRPr="002759B9">
              <w:rPr>
                <w:rFonts w:ascii="Times New Roman" w:hAnsi="Times New Roman"/>
                <w:sz w:val="28"/>
                <w:szCs w:val="28"/>
              </w:rPr>
              <w:lastRenderedPageBreak/>
              <w:t>зимовий період</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3.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lastRenderedPageBreak/>
              <w:t>Серпень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Соколенко</w:t>
            </w:r>
            <w:proofErr w:type="spellEnd"/>
            <w:r w:rsidRPr="002759B9">
              <w:rPr>
                <w:rFonts w:ascii="Times New Roman" w:hAnsi="Times New Roman"/>
                <w:sz w:val="24"/>
                <w:szCs w:val="24"/>
              </w:rPr>
              <w:t xml:space="preserve"> Б.П.</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8"/>
                <w:szCs w:val="28"/>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lastRenderedPageBreak/>
              <w:t>8.</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pStyle w:val="24"/>
              <w:spacing w:after="0" w:line="240" w:lineRule="auto"/>
              <w:ind w:left="0"/>
              <w:rPr>
                <w:rFonts w:ascii="Times New Roman" w:hAnsi="Times New Roman"/>
                <w:sz w:val="28"/>
                <w:szCs w:val="28"/>
              </w:rPr>
            </w:pPr>
            <w:r w:rsidRPr="002759B9">
              <w:rPr>
                <w:rFonts w:ascii="Times New Roman" w:hAnsi="Times New Roman"/>
                <w:sz w:val="28"/>
                <w:szCs w:val="28"/>
              </w:rPr>
              <w:t xml:space="preserve">1. Про проведення заходів до Дня знань в </w:t>
            </w:r>
            <w:r w:rsidR="001745A1" w:rsidRPr="002759B9">
              <w:rPr>
                <w:rFonts w:ascii="Times New Roman" w:hAnsi="Times New Roman"/>
                <w:sz w:val="28"/>
                <w:szCs w:val="28"/>
              </w:rPr>
              <w:t>ЗП(ПТ)О</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2. Про підготовку бюджетного запиту на 2019 рік</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3.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Вересень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Христенко О.М.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pStyle w:val="24"/>
              <w:tabs>
                <w:tab w:val="left" w:pos="2052"/>
              </w:tabs>
              <w:spacing w:after="0" w:line="240" w:lineRule="auto"/>
              <w:ind w:left="0" w:right="-108"/>
              <w:jc w:val="center"/>
              <w:rPr>
                <w:rFonts w:ascii="Times New Roman" w:hAnsi="Times New Roman"/>
                <w:sz w:val="28"/>
                <w:szCs w:val="28"/>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9.</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 xml:space="preserve">1. Про стан гурткової роботи в ХДБХТТ.  Аналіз гурткової роботи в </w:t>
            </w:r>
            <w:r w:rsidR="00F91A5B" w:rsidRPr="002759B9">
              <w:rPr>
                <w:rFonts w:ascii="Times New Roman" w:hAnsi="Times New Roman"/>
                <w:sz w:val="28"/>
                <w:szCs w:val="28"/>
              </w:rPr>
              <w:t>ЗП(ПТ)О</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2.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Жовтень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Хорунжа</w:t>
            </w:r>
            <w:proofErr w:type="spellEnd"/>
            <w:r w:rsidRPr="002759B9">
              <w:rPr>
                <w:rFonts w:ascii="Times New Roman" w:hAnsi="Times New Roman"/>
                <w:sz w:val="24"/>
                <w:szCs w:val="24"/>
              </w:rPr>
              <w:t xml:space="preserve"> Т.В.</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8"/>
                <w:szCs w:val="28"/>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10.</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 xml:space="preserve">1. Про стан позаурочної роботи  та охоплення учнів </w:t>
            </w:r>
            <w:r w:rsidR="001745A1" w:rsidRPr="002759B9">
              <w:rPr>
                <w:rFonts w:ascii="Times New Roman" w:hAnsi="Times New Roman"/>
                <w:sz w:val="28"/>
                <w:szCs w:val="28"/>
              </w:rPr>
              <w:t xml:space="preserve">ЗП(ПТ)О </w:t>
            </w:r>
            <w:r w:rsidRPr="002759B9">
              <w:rPr>
                <w:rFonts w:ascii="Times New Roman" w:hAnsi="Times New Roman"/>
                <w:sz w:val="28"/>
                <w:szCs w:val="28"/>
              </w:rPr>
              <w:t xml:space="preserve"> позаурочною роботою</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2.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Листопад</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p w:rsidR="00542A71" w:rsidRPr="002759B9" w:rsidRDefault="00542A71" w:rsidP="005B3A56">
            <w:pPr>
              <w:spacing w:after="0" w:line="240" w:lineRule="auto"/>
              <w:jc w:val="center"/>
              <w:rPr>
                <w:rFonts w:ascii="Times New Roman" w:hAnsi="Times New Roman"/>
                <w:sz w:val="24"/>
                <w:szCs w:val="24"/>
              </w:rPr>
            </w:pP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11.</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eastAsia="WenQuanYi Micro Hei" w:hAnsi="Times New Roman"/>
                <w:bCs/>
                <w:kern w:val="2"/>
                <w:sz w:val="28"/>
                <w:szCs w:val="28"/>
                <w:lang w:eastAsia="zh-CN" w:bidi="hi-IN"/>
              </w:rPr>
              <w:t>1.</w:t>
            </w:r>
            <w:r w:rsidRPr="002759B9">
              <w:rPr>
                <w:rFonts w:ascii="Times New Roman" w:hAnsi="Times New Roman"/>
                <w:sz w:val="28"/>
                <w:szCs w:val="28"/>
              </w:rPr>
              <w:t xml:space="preserve"> Про стан підготовки до проведення Дня Святого Миколая, </w:t>
            </w:r>
            <w:r w:rsidR="00F91A5B" w:rsidRPr="002759B9">
              <w:rPr>
                <w:rFonts w:ascii="Times New Roman" w:hAnsi="Times New Roman"/>
                <w:sz w:val="28"/>
                <w:szCs w:val="28"/>
              </w:rPr>
              <w:t>н</w:t>
            </w:r>
            <w:r w:rsidRPr="002759B9">
              <w:rPr>
                <w:rFonts w:ascii="Times New Roman" w:hAnsi="Times New Roman"/>
                <w:sz w:val="28"/>
                <w:szCs w:val="28"/>
              </w:rPr>
              <w:t xml:space="preserve">оворічних та  </w:t>
            </w:r>
            <w:r w:rsidR="00F91A5B" w:rsidRPr="002759B9">
              <w:rPr>
                <w:rFonts w:ascii="Times New Roman" w:hAnsi="Times New Roman"/>
                <w:sz w:val="28"/>
                <w:szCs w:val="28"/>
              </w:rPr>
              <w:t>р</w:t>
            </w:r>
            <w:r w:rsidRPr="002759B9">
              <w:rPr>
                <w:rFonts w:ascii="Times New Roman" w:hAnsi="Times New Roman"/>
                <w:sz w:val="28"/>
                <w:szCs w:val="28"/>
              </w:rPr>
              <w:t>іздвяних свят</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2. Про підсумки роботи бухгалтерії у 2018 році</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3.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 xml:space="preserve">Грудень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pStyle w:val="24"/>
              <w:spacing w:after="0" w:line="240" w:lineRule="auto"/>
              <w:ind w:left="0"/>
              <w:jc w:val="center"/>
              <w:rPr>
                <w:rFonts w:ascii="Times New Roman" w:hAnsi="Times New Roman"/>
                <w:sz w:val="24"/>
                <w:szCs w:val="24"/>
              </w:rPr>
            </w:pPr>
            <w:proofErr w:type="spellStart"/>
            <w:r w:rsidRPr="002759B9">
              <w:rPr>
                <w:rFonts w:ascii="Times New Roman" w:hAnsi="Times New Roman"/>
                <w:sz w:val="24"/>
                <w:szCs w:val="24"/>
              </w:rPr>
              <w:t>Хорунжа</w:t>
            </w:r>
            <w:proofErr w:type="spellEnd"/>
            <w:r w:rsidRPr="002759B9">
              <w:rPr>
                <w:rFonts w:ascii="Times New Roman" w:hAnsi="Times New Roman"/>
                <w:sz w:val="24"/>
                <w:szCs w:val="24"/>
              </w:rPr>
              <w:t xml:space="preserve"> Т.В.</w:t>
            </w: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r w:rsidRPr="002759B9">
              <w:rPr>
                <w:rFonts w:ascii="Times New Roman" w:hAnsi="Times New Roman"/>
                <w:sz w:val="24"/>
                <w:szCs w:val="24"/>
              </w:rPr>
              <w:t>Христенко О.М.</w:t>
            </w: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p w:rsidR="00542A71" w:rsidRPr="002759B9" w:rsidRDefault="00542A71" w:rsidP="005B3A56">
            <w:pPr>
              <w:spacing w:after="0" w:line="240" w:lineRule="auto"/>
              <w:jc w:val="center"/>
              <w:rPr>
                <w:rFonts w:ascii="Times New Roman" w:hAnsi="Times New Roman"/>
                <w:sz w:val="24"/>
                <w:szCs w:val="24"/>
              </w:rPr>
            </w:pP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303"/>
          <w:jc w:val="center"/>
        </w:trPr>
        <w:tc>
          <w:tcPr>
            <w:tcW w:w="9703" w:type="dxa"/>
            <w:gridSpan w:val="5"/>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i/>
                <w:sz w:val="28"/>
                <w:szCs w:val="28"/>
              </w:rPr>
            </w:pPr>
            <w:r w:rsidRPr="002759B9">
              <w:rPr>
                <w:rFonts w:ascii="Times New Roman" w:hAnsi="Times New Roman"/>
                <w:i/>
                <w:sz w:val="28"/>
                <w:szCs w:val="28"/>
              </w:rPr>
              <w:t>Загальні збори трудового колективу</w:t>
            </w: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Про виплату видатків на відрядженн</w:t>
            </w:r>
            <w:r w:rsidR="00F91A5B" w:rsidRPr="002759B9">
              <w:rPr>
                <w:rFonts w:ascii="Times New Roman" w:hAnsi="Times New Roman"/>
                <w:sz w:val="28"/>
                <w:szCs w:val="28"/>
              </w:rPr>
              <w:t>я та надання грошової винагороди  працівників ХДБХТТ</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 xml:space="preserve">Березень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2.</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F91A5B" w:rsidP="00777F54">
            <w:pPr>
              <w:spacing w:after="0" w:line="240" w:lineRule="auto"/>
              <w:jc w:val="both"/>
              <w:rPr>
                <w:rFonts w:ascii="Times New Roman" w:hAnsi="Times New Roman"/>
                <w:sz w:val="28"/>
                <w:szCs w:val="28"/>
              </w:rPr>
            </w:pPr>
            <w:r w:rsidRPr="002759B9">
              <w:rPr>
                <w:rFonts w:ascii="Times New Roman" w:hAnsi="Times New Roman"/>
                <w:sz w:val="28"/>
                <w:szCs w:val="28"/>
              </w:rPr>
              <w:t>Про з</w:t>
            </w:r>
            <w:r w:rsidR="00542A71" w:rsidRPr="002759B9">
              <w:rPr>
                <w:rFonts w:ascii="Times New Roman" w:hAnsi="Times New Roman"/>
                <w:sz w:val="28"/>
                <w:szCs w:val="28"/>
              </w:rPr>
              <w:t>віт</w:t>
            </w:r>
            <w:r w:rsidRPr="002759B9">
              <w:rPr>
                <w:rFonts w:ascii="Times New Roman" w:hAnsi="Times New Roman"/>
                <w:sz w:val="28"/>
                <w:szCs w:val="28"/>
              </w:rPr>
              <w:t>ування</w:t>
            </w:r>
            <w:r w:rsidR="00542A71" w:rsidRPr="002759B9">
              <w:rPr>
                <w:rFonts w:ascii="Times New Roman" w:hAnsi="Times New Roman"/>
                <w:sz w:val="28"/>
                <w:szCs w:val="28"/>
              </w:rPr>
              <w:t xml:space="preserve"> директора ХДБХТТ  </w:t>
            </w:r>
            <w:proofErr w:type="spellStart"/>
            <w:r w:rsidR="00542A71" w:rsidRPr="002759B9">
              <w:rPr>
                <w:rFonts w:ascii="Times New Roman" w:hAnsi="Times New Roman"/>
                <w:sz w:val="28"/>
                <w:szCs w:val="28"/>
              </w:rPr>
              <w:t>Варави</w:t>
            </w:r>
            <w:proofErr w:type="spellEnd"/>
            <w:r w:rsidR="00542A71" w:rsidRPr="002759B9">
              <w:rPr>
                <w:rFonts w:ascii="Times New Roman" w:hAnsi="Times New Roman"/>
                <w:sz w:val="28"/>
                <w:szCs w:val="28"/>
              </w:rPr>
              <w:t xml:space="preserve"> Н.М. за 2017/2018 н</w:t>
            </w:r>
            <w:r w:rsidR="00777F54">
              <w:rPr>
                <w:rFonts w:ascii="Times New Roman" w:hAnsi="Times New Roman"/>
                <w:sz w:val="28"/>
                <w:szCs w:val="28"/>
              </w:rPr>
              <w:t>авчальний рік</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Червень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pStyle w:val="24"/>
              <w:spacing w:after="0" w:line="240" w:lineRule="auto"/>
              <w:ind w:left="0"/>
              <w:jc w:val="center"/>
              <w:rPr>
                <w:rFonts w:ascii="Times New Roman" w:hAnsi="Times New Roman"/>
                <w:sz w:val="24"/>
                <w:szCs w:val="24"/>
              </w:rPr>
            </w:pPr>
            <w:proofErr w:type="spellStart"/>
            <w:r w:rsidRPr="002759B9">
              <w:rPr>
                <w:rFonts w:ascii="Times New Roman" w:hAnsi="Times New Roman"/>
                <w:sz w:val="24"/>
                <w:szCs w:val="24"/>
              </w:rPr>
              <w:t>Варава</w:t>
            </w:r>
            <w:proofErr w:type="spellEnd"/>
            <w:r w:rsidRPr="002759B9">
              <w:rPr>
                <w:rFonts w:ascii="Times New Roman" w:hAnsi="Times New Roman"/>
                <w:sz w:val="24"/>
                <w:szCs w:val="24"/>
              </w:rPr>
              <w:t xml:space="preserve"> Н.М.</w:t>
            </w:r>
          </w:p>
          <w:p w:rsidR="00542A71" w:rsidRPr="002759B9" w:rsidRDefault="00542A71" w:rsidP="005B3A56">
            <w:pPr>
              <w:spacing w:after="0" w:line="240" w:lineRule="auto"/>
              <w:jc w:val="center"/>
              <w:rPr>
                <w:rFonts w:ascii="Times New Roman" w:hAnsi="Times New Roman"/>
                <w:sz w:val="24"/>
                <w:szCs w:val="24"/>
              </w:rPr>
            </w:pP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3.</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Про надання грошової винагороди п</w:t>
            </w:r>
            <w:r w:rsidR="00F91A5B" w:rsidRPr="002759B9">
              <w:rPr>
                <w:rFonts w:ascii="Times New Roman" w:hAnsi="Times New Roman"/>
                <w:sz w:val="28"/>
                <w:szCs w:val="28"/>
              </w:rPr>
              <w:t>едагогічним працівникам ХДБХТТ</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 xml:space="preserve">Вересень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pStyle w:val="24"/>
              <w:spacing w:after="0" w:line="240" w:lineRule="auto"/>
              <w:ind w:left="0"/>
              <w:jc w:val="center"/>
              <w:rPr>
                <w:rFonts w:ascii="Times New Roman" w:hAnsi="Times New Roman"/>
                <w:sz w:val="24"/>
                <w:szCs w:val="24"/>
              </w:rPr>
            </w:pPr>
            <w:r w:rsidRPr="002759B9">
              <w:rPr>
                <w:rFonts w:ascii="Times New Roman" w:hAnsi="Times New Roman"/>
                <w:sz w:val="24"/>
                <w:szCs w:val="24"/>
              </w:rPr>
              <w:t>Барабаш Л.М.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4.</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F91A5B" w:rsidP="002759B9">
            <w:pPr>
              <w:spacing w:after="0" w:line="240" w:lineRule="auto"/>
              <w:jc w:val="both"/>
              <w:rPr>
                <w:rFonts w:ascii="Times New Roman" w:hAnsi="Times New Roman"/>
                <w:sz w:val="28"/>
                <w:szCs w:val="28"/>
              </w:rPr>
            </w:pPr>
            <w:r w:rsidRPr="002759B9">
              <w:rPr>
                <w:rFonts w:ascii="Times New Roman" w:hAnsi="Times New Roman"/>
                <w:sz w:val="28"/>
                <w:szCs w:val="28"/>
              </w:rPr>
              <w:t xml:space="preserve">Про </w:t>
            </w:r>
            <w:r w:rsidR="00542A71" w:rsidRPr="002759B9">
              <w:rPr>
                <w:rFonts w:ascii="Times New Roman" w:hAnsi="Times New Roman"/>
                <w:sz w:val="28"/>
                <w:szCs w:val="28"/>
              </w:rPr>
              <w:t>питан</w:t>
            </w:r>
            <w:r w:rsidR="002759B9" w:rsidRPr="002759B9">
              <w:rPr>
                <w:rFonts w:ascii="Times New Roman" w:hAnsi="Times New Roman"/>
                <w:sz w:val="28"/>
                <w:szCs w:val="28"/>
              </w:rPr>
              <w:t>ня з</w:t>
            </w:r>
            <w:r w:rsidR="00542A71" w:rsidRPr="002759B9">
              <w:rPr>
                <w:rFonts w:ascii="Times New Roman" w:hAnsi="Times New Roman"/>
                <w:sz w:val="28"/>
                <w:szCs w:val="28"/>
              </w:rPr>
              <w:t xml:space="preserve"> охорони праці</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Жовтень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proofErr w:type="spellStart"/>
            <w:r w:rsidRPr="002759B9">
              <w:rPr>
                <w:rFonts w:ascii="Times New Roman" w:hAnsi="Times New Roman"/>
                <w:sz w:val="24"/>
                <w:szCs w:val="24"/>
              </w:rPr>
              <w:t>Хорунжа</w:t>
            </w:r>
            <w:proofErr w:type="spellEnd"/>
            <w:r w:rsidRPr="002759B9">
              <w:rPr>
                <w:rFonts w:ascii="Times New Roman" w:hAnsi="Times New Roman"/>
                <w:sz w:val="24"/>
                <w:szCs w:val="24"/>
              </w:rPr>
              <w:t xml:space="preserve"> Т.В.</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5.</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2759B9">
            <w:pPr>
              <w:spacing w:after="0" w:line="240" w:lineRule="auto"/>
              <w:jc w:val="both"/>
              <w:rPr>
                <w:rFonts w:ascii="Times New Roman" w:hAnsi="Times New Roman"/>
                <w:sz w:val="28"/>
                <w:szCs w:val="28"/>
              </w:rPr>
            </w:pPr>
            <w:r w:rsidRPr="002759B9">
              <w:rPr>
                <w:rFonts w:ascii="Times New Roman" w:hAnsi="Times New Roman"/>
                <w:sz w:val="28"/>
                <w:szCs w:val="28"/>
              </w:rPr>
              <w:t>Про ухвалення проекту колективного договору між адміністрацією та трудовим колективом на 2019</w:t>
            </w:r>
            <w:r w:rsidR="002759B9" w:rsidRPr="002759B9">
              <w:rPr>
                <w:rFonts w:ascii="Times New Roman" w:hAnsi="Times New Roman"/>
                <w:sz w:val="28"/>
                <w:szCs w:val="28"/>
              </w:rPr>
              <w:t xml:space="preserve"> – 2024 роки</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 xml:space="preserve">Грудень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bl>
    <w:p w:rsidR="00542A71" w:rsidRPr="00DA72C7" w:rsidRDefault="00542A71" w:rsidP="00542A71">
      <w:pPr>
        <w:spacing w:after="0"/>
        <w:jc w:val="center"/>
        <w:rPr>
          <w:rFonts w:ascii="Times New Roman" w:hAnsi="Times New Roman"/>
          <w:color w:val="FF0000"/>
          <w:sz w:val="28"/>
          <w:szCs w:val="28"/>
        </w:rPr>
      </w:pPr>
    </w:p>
    <w:p w:rsidR="005020D6" w:rsidRPr="00B6518C" w:rsidRDefault="005020D6" w:rsidP="005020D6">
      <w:pPr>
        <w:spacing w:after="0"/>
        <w:jc w:val="center"/>
        <w:rPr>
          <w:rFonts w:ascii="Times New Roman" w:hAnsi="Times New Roman"/>
          <w:sz w:val="28"/>
          <w:szCs w:val="28"/>
        </w:rPr>
      </w:pPr>
      <w:r w:rsidRPr="00080E21">
        <w:rPr>
          <w:rFonts w:ascii="Times New Roman" w:hAnsi="Times New Roman"/>
          <w:sz w:val="28"/>
          <w:szCs w:val="28"/>
        </w:rPr>
        <w:lastRenderedPageBreak/>
        <w:t>ІХ. ОРГАНІЗ</w:t>
      </w:r>
      <w:r w:rsidRPr="00B6518C">
        <w:rPr>
          <w:rFonts w:ascii="Times New Roman" w:hAnsi="Times New Roman"/>
          <w:sz w:val="28"/>
          <w:szCs w:val="28"/>
        </w:rPr>
        <w:t>АЦІЙНО-МАСОВА РОБОТА</w:t>
      </w:r>
    </w:p>
    <w:p w:rsidR="005020D6" w:rsidRPr="00B6518C" w:rsidRDefault="005020D6" w:rsidP="005020D6">
      <w:pPr>
        <w:spacing w:after="0"/>
        <w:jc w:val="center"/>
        <w:rPr>
          <w:rFonts w:ascii="Times New Roman" w:hAnsi="Times New Roman"/>
          <w:b/>
          <w:sz w:val="28"/>
          <w:szCs w:val="28"/>
        </w:rPr>
      </w:pPr>
    </w:p>
    <w:tbl>
      <w:tblPr>
        <w:tblW w:w="96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1559"/>
        <w:gridCol w:w="1985"/>
        <w:gridCol w:w="1275"/>
        <w:gridCol w:w="23"/>
      </w:tblGrid>
      <w:tr w:rsidR="005020D6" w:rsidRPr="00B6518C"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020D6" w:rsidRPr="00B6518C" w:rsidRDefault="005020D6" w:rsidP="0073590A">
            <w:pPr>
              <w:spacing w:after="0" w:line="240" w:lineRule="auto"/>
              <w:ind w:left="-108"/>
              <w:jc w:val="center"/>
              <w:rPr>
                <w:rFonts w:ascii="Times New Roman" w:hAnsi="Times New Roman"/>
                <w:b/>
                <w:sz w:val="24"/>
                <w:szCs w:val="24"/>
              </w:rPr>
            </w:pPr>
            <w:r w:rsidRPr="00B6518C">
              <w:rPr>
                <w:rFonts w:ascii="Times New Roman" w:hAnsi="Times New Roman"/>
                <w:b/>
                <w:sz w:val="24"/>
                <w:szCs w:val="24"/>
              </w:rPr>
              <w:t>№  з/п</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020D6" w:rsidRPr="00B6518C" w:rsidRDefault="005020D6" w:rsidP="0073590A">
            <w:pPr>
              <w:spacing w:after="0" w:line="240" w:lineRule="auto"/>
              <w:jc w:val="center"/>
              <w:rPr>
                <w:rFonts w:ascii="Times New Roman" w:hAnsi="Times New Roman"/>
                <w:b/>
                <w:sz w:val="24"/>
                <w:szCs w:val="24"/>
              </w:rPr>
            </w:pPr>
            <w:r w:rsidRPr="00B6518C">
              <w:rPr>
                <w:rFonts w:ascii="Times New Roman" w:hAnsi="Times New Roman"/>
                <w:b/>
                <w:sz w:val="24"/>
                <w:szCs w:val="24"/>
              </w:rPr>
              <w:t>Заплановані заходи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020D6" w:rsidRPr="00B6518C" w:rsidRDefault="005020D6" w:rsidP="0073590A">
            <w:pPr>
              <w:spacing w:after="0" w:line="240" w:lineRule="auto"/>
              <w:jc w:val="center"/>
              <w:rPr>
                <w:rFonts w:ascii="Times New Roman" w:hAnsi="Times New Roman"/>
                <w:b/>
                <w:sz w:val="24"/>
                <w:szCs w:val="24"/>
              </w:rPr>
            </w:pPr>
            <w:r w:rsidRPr="00B6518C">
              <w:rPr>
                <w:rFonts w:ascii="Times New Roman" w:hAnsi="Times New Roman"/>
                <w:b/>
                <w:sz w:val="24"/>
                <w:szCs w:val="24"/>
              </w:rPr>
              <w:t>Термін</w:t>
            </w:r>
          </w:p>
        </w:tc>
        <w:tc>
          <w:tcPr>
            <w:tcW w:w="1985" w:type="dxa"/>
            <w:tcBorders>
              <w:top w:val="single" w:sz="4" w:space="0" w:color="000000"/>
              <w:left w:val="single" w:sz="4" w:space="0" w:color="000000"/>
              <w:bottom w:val="single" w:sz="4" w:space="0" w:color="auto"/>
              <w:right w:val="single" w:sz="4" w:space="0" w:color="000000"/>
            </w:tcBorders>
            <w:vAlign w:val="center"/>
            <w:hideMark/>
          </w:tcPr>
          <w:p w:rsidR="005020D6" w:rsidRPr="00B6518C" w:rsidRDefault="005020D6" w:rsidP="0073590A">
            <w:pPr>
              <w:spacing w:after="0" w:line="240" w:lineRule="auto"/>
              <w:jc w:val="center"/>
              <w:rPr>
                <w:rFonts w:ascii="Times New Roman" w:hAnsi="Times New Roman"/>
                <w:b/>
                <w:sz w:val="24"/>
                <w:szCs w:val="24"/>
              </w:rPr>
            </w:pPr>
            <w:r w:rsidRPr="00B6518C">
              <w:rPr>
                <w:rFonts w:ascii="Times New Roman" w:hAnsi="Times New Roman"/>
                <w:b/>
                <w:sz w:val="24"/>
                <w:szCs w:val="24"/>
              </w:rPr>
              <w:t>Відповідальні</w:t>
            </w:r>
          </w:p>
        </w:tc>
        <w:tc>
          <w:tcPr>
            <w:tcW w:w="1275" w:type="dxa"/>
            <w:tcBorders>
              <w:top w:val="single" w:sz="4" w:space="0" w:color="auto"/>
              <w:bottom w:val="single" w:sz="4" w:space="0" w:color="auto"/>
              <w:right w:val="single" w:sz="4" w:space="0" w:color="auto"/>
            </w:tcBorders>
            <w:shd w:val="clear" w:color="auto" w:fill="auto"/>
            <w:vAlign w:val="center"/>
          </w:tcPr>
          <w:p w:rsidR="005020D6" w:rsidRPr="003F0C3F" w:rsidRDefault="005020D6" w:rsidP="0073590A">
            <w:pPr>
              <w:spacing w:after="0" w:line="240" w:lineRule="auto"/>
              <w:jc w:val="center"/>
              <w:rPr>
                <w:rFonts w:ascii="Times New Roman" w:hAnsi="Times New Roman"/>
                <w:sz w:val="20"/>
                <w:szCs w:val="20"/>
              </w:rPr>
            </w:pPr>
            <w:r w:rsidRPr="003F0C3F">
              <w:rPr>
                <w:rFonts w:ascii="Times New Roman" w:hAnsi="Times New Roman"/>
                <w:b/>
                <w:sz w:val="20"/>
                <w:szCs w:val="20"/>
              </w:rPr>
              <w:t>Відмітка про виконання</w:t>
            </w:r>
          </w:p>
        </w:tc>
      </w:tr>
      <w:tr w:rsidR="005020D6" w:rsidRPr="00B6518C"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B6518C" w:rsidRDefault="005020D6" w:rsidP="0073590A">
            <w:pPr>
              <w:spacing w:after="0" w:line="240" w:lineRule="auto"/>
              <w:jc w:val="center"/>
              <w:rPr>
                <w:rFonts w:ascii="Times New Roman" w:hAnsi="Times New Roman"/>
                <w:sz w:val="28"/>
                <w:szCs w:val="28"/>
              </w:rPr>
            </w:pPr>
            <w:r w:rsidRPr="00B6518C">
              <w:rPr>
                <w:rFonts w:ascii="Times New Roman" w:hAnsi="Times New Roman"/>
                <w:sz w:val="28"/>
                <w:szCs w:val="28"/>
              </w:rPr>
              <w:t>1.</w:t>
            </w:r>
          </w:p>
        </w:tc>
        <w:tc>
          <w:tcPr>
            <w:tcW w:w="4253" w:type="dxa"/>
            <w:tcBorders>
              <w:top w:val="single" w:sz="4" w:space="0" w:color="000000"/>
              <w:left w:val="single" w:sz="4" w:space="0" w:color="000000"/>
              <w:bottom w:val="single" w:sz="4" w:space="0" w:color="000000"/>
              <w:right w:val="single" w:sz="4" w:space="0" w:color="000000"/>
            </w:tcBorders>
          </w:tcPr>
          <w:p w:rsidR="005020D6" w:rsidRPr="00B6518C" w:rsidRDefault="005020D6" w:rsidP="005020D6">
            <w:pPr>
              <w:pStyle w:val="af0"/>
              <w:spacing w:after="0" w:line="240" w:lineRule="auto"/>
              <w:ind w:left="0"/>
              <w:jc w:val="both"/>
              <w:rPr>
                <w:rFonts w:ascii="Times New Roman" w:hAnsi="Times New Roman"/>
                <w:sz w:val="28"/>
                <w:szCs w:val="28"/>
                <w:lang w:val="uk-UA"/>
              </w:rPr>
            </w:pPr>
            <w:r w:rsidRPr="00B6518C">
              <w:rPr>
                <w:rFonts w:ascii="Times New Roman" w:hAnsi="Times New Roman"/>
                <w:sz w:val="28"/>
                <w:szCs w:val="28"/>
                <w:lang w:val="uk-UA"/>
              </w:rPr>
              <w:t xml:space="preserve">Участь ансамблю танцю «Ровесник» у 22-му Міжнародному </w:t>
            </w:r>
            <w:r>
              <w:rPr>
                <w:rFonts w:ascii="Times New Roman" w:hAnsi="Times New Roman"/>
                <w:sz w:val="28"/>
                <w:szCs w:val="28"/>
                <w:lang w:val="uk-UA"/>
              </w:rPr>
              <w:t>р</w:t>
            </w:r>
            <w:r w:rsidRPr="00B6518C">
              <w:rPr>
                <w:rFonts w:ascii="Times New Roman" w:hAnsi="Times New Roman"/>
                <w:sz w:val="28"/>
                <w:szCs w:val="28"/>
                <w:lang w:val="uk-UA"/>
              </w:rPr>
              <w:t>іздвяному фестивалі дитячої творчості «Зимовий сонцеворот»</w:t>
            </w:r>
          </w:p>
        </w:tc>
        <w:tc>
          <w:tcPr>
            <w:tcW w:w="1559" w:type="dxa"/>
            <w:tcBorders>
              <w:top w:val="single" w:sz="4" w:space="0" w:color="000000"/>
              <w:left w:val="single" w:sz="4" w:space="0" w:color="000000"/>
              <w:bottom w:val="single" w:sz="4" w:space="0" w:color="000000"/>
              <w:right w:val="single" w:sz="4" w:space="0" w:color="000000"/>
            </w:tcBorders>
          </w:tcPr>
          <w:p w:rsidR="005020D6" w:rsidRPr="00B6518C" w:rsidRDefault="005020D6" w:rsidP="0073590A">
            <w:pPr>
              <w:spacing w:after="0" w:line="240" w:lineRule="auto"/>
              <w:jc w:val="center"/>
              <w:rPr>
                <w:rFonts w:ascii="Times New Roman" w:hAnsi="Times New Roman"/>
                <w:sz w:val="28"/>
                <w:szCs w:val="28"/>
              </w:rPr>
            </w:pPr>
            <w:r w:rsidRPr="00B6518C">
              <w:rPr>
                <w:rFonts w:ascii="Times New Roman" w:hAnsi="Times New Roman"/>
                <w:sz w:val="28"/>
                <w:szCs w:val="28"/>
              </w:rPr>
              <w:t>Січень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B6518C" w:rsidRDefault="005020D6" w:rsidP="0073590A">
            <w:pPr>
              <w:spacing w:after="0" w:line="240" w:lineRule="auto"/>
              <w:jc w:val="center"/>
              <w:rPr>
                <w:rFonts w:ascii="Times New Roman" w:hAnsi="Times New Roman"/>
                <w:sz w:val="24"/>
                <w:szCs w:val="24"/>
              </w:rPr>
            </w:pPr>
            <w:proofErr w:type="spellStart"/>
            <w:r w:rsidRPr="00B6518C">
              <w:rPr>
                <w:rFonts w:ascii="Times New Roman" w:hAnsi="Times New Roman"/>
                <w:sz w:val="24"/>
                <w:szCs w:val="24"/>
              </w:rPr>
              <w:t>Хорунжа</w:t>
            </w:r>
            <w:proofErr w:type="spellEnd"/>
            <w:r w:rsidRPr="00B6518C">
              <w:rPr>
                <w:rFonts w:ascii="Times New Roman" w:hAnsi="Times New Roman"/>
                <w:sz w:val="24"/>
                <w:szCs w:val="24"/>
              </w:rPr>
              <w:t xml:space="preserve"> Т.В.</w:t>
            </w:r>
          </w:p>
        </w:tc>
        <w:tc>
          <w:tcPr>
            <w:tcW w:w="1275" w:type="dxa"/>
            <w:tcBorders>
              <w:top w:val="single" w:sz="4" w:space="0" w:color="auto"/>
              <w:bottom w:val="single" w:sz="4" w:space="0" w:color="auto"/>
              <w:right w:val="single" w:sz="4" w:space="0" w:color="auto"/>
            </w:tcBorders>
            <w:shd w:val="clear" w:color="auto" w:fill="auto"/>
          </w:tcPr>
          <w:p w:rsidR="005020D6" w:rsidRPr="00B6518C" w:rsidRDefault="005020D6" w:rsidP="0073590A">
            <w:pPr>
              <w:spacing w:after="0" w:line="240" w:lineRule="auto"/>
              <w:rPr>
                <w:rFonts w:ascii="Times New Roman" w:hAnsi="Times New Roman"/>
              </w:rPr>
            </w:pPr>
          </w:p>
        </w:tc>
      </w:tr>
      <w:tr w:rsidR="005020D6" w:rsidRPr="00B6518C"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B6518C" w:rsidRDefault="005020D6" w:rsidP="0073590A">
            <w:pPr>
              <w:spacing w:after="0" w:line="240" w:lineRule="auto"/>
              <w:jc w:val="center"/>
              <w:rPr>
                <w:rFonts w:ascii="Times New Roman" w:hAnsi="Times New Roman"/>
                <w:sz w:val="28"/>
                <w:szCs w:val="28"/>
              </w:rPr>
            </w:pPr>
            <w:r w:rsidRPr="00B6518C">
              <w:rPr>
                <w:rFonts w:ascii="Times New Roman" w:hAnsi="Times New Roman"/>
                <w:sz w:val="28"/>
                <w:szCs w:val="28"/>
              </w:rPr>
              <w:t>2.</w:t>
            </w:r>
          </w:p>
        </w:tc>
        <w:tc>
          <w:tcPr>
            <w:tcW w:w="4253" w:type="dxa"/>
            <w:tcBorders>
              <w:top w:val="single" w:sz="4" w:space="0" w:color="000000"/>
              <w:left w:val="single" w:sz="4" w:space="0" w:color="000000"/>
              <w:bottom w:val="single" w:sz="4" w:space="0" w:color="000000"/>
              <w:right w:val="single" w:sz="4" w:space="0" w:color="000000"/>
            </w:tcBorders>
          </w:tcPr>
          <w:p w:rsidR="005020D6" w:rsidRPr="005020D6" w:rsidRDefault="005020D6" w:rsidP="0073590A">
            <w:pPr>
              <w:snapToGrid w:val="0"/>
              <w:spacing w:after="0" w:line="240" w:lineRule="auto"/>
              <w:jc w:val="both"/>
              <w:rPr>
                <w:rFonts w:ascii="Times New Roman" w:hAnsi="Times New Roman"/>
                <w:sz w:val="28"/>
                <w:szCs w:val="28"/>
              </w:rPr>
            </w:pPr>
            <w:r w:rsidRPr="005020D6">
              <w:rPr>
                <w:rFonts w:ascii="Times New Roman" w:hAnsi="Times New Roman"/>
                <w:sz w:val="28"/>
                <w:szCs w:val="28"/>
              </w:rPr>
              <w:t>Надання методичної допомоги щодо підготовки та проведення виховних заходів в ЗП(ПТ)О до Дня Соборності та Свободи України</w:t>
            </w:r>
          </w:p>
        </w:tc>
        <w:tc>
          <w:tcPr>
            <w:tcW w:w="1559" w:type="dxa"/>
            <w:tcBorders>
              <w:top w:val="single" w:sz="4" w:space="0" w:color="000000"/>
              <w:left w:val="single" w:sz="4" w:space="0" w:color="000000"/>
              <w:bottom w:val="single" w:sz="4" w:space="0" w:color="000000"/>
              <w:right w:val="single" w:sz="4" w:space="0" w:color="000000"/>
            </w:tcBorders>
          </w:tcPr>
          <w:p w:rsidR="005020D6" w:rsidRPr="00B6518C" w:rsidRDefault="005020D6" w:rsidP="0073590A">
            <w:pPr>
              <w:snapToGrid w:val="0"/>
              <w:spacing w:after="0" w:line="240" w:lineRule="auto"/>
              <w:jc w:val="center"/>
              <w:rPr>
                <w:rFonts w:ascii="Times New Roman" w:hAnsi="Times New Roman"/>
                <w:sz w:val="28"/>
                <w:szCs w:val="28"/>
              </w:rPr>
            </w:pPr>
            <w:r w:rsidRPr="00B6518C">
              <w:rPr>
                <w:rFonts w:ascii="Times New Roman" w:hAnsi="Times New Roman"/>
                <w:sz w:val="28"/>
                <w:szCs w:val="28"/>
              </w:rPr>
              <w:t>Січень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B6518C" w:rsidRDefault="005020D6" w:rsidP="0073590A">
            <w:pPr>
              <w:spacing w:after="0" w:line="240" w:lineRule="auto"/>
              <w:jc w:val="center"/>
              <w:rPr>
                <w:rFonts w:ascii="Times New Roman" w:hAnsi="Times New Roman"/>
                <w:sz w:val="24"/>
                <w:szCs w:val="24"/>
              </w:rPr>
            </w:pPr>
            <w:r w:rsidRPr="00B6518C">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B6518C" w:rsidRDefault="005020D6" w:rsidP="0073590A">
            <w:pPr>
              <w:spacing w:after="0" w:line="240" w:lineRule="auto"/>
              <w:rPr>
                <w:rFonts w:ascii="Times New Roman" w:hAnsi="Times New Roman"/>
              </w:rPr>
            </w:pPr>
          </w:p>
        </w:tc>
      </w:tr>
      <w:tr w:rsidR="005020D6" w:rsidRPr="00B6518C"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B6518C" w:rsidRDefault="005020D6" w:rsidP="0073590A">
            <w:pPr>
              <w:spacing w:after="0" w:line="240" w:lineRule="auto"/>
              <w:jc w:val="center"/>
              <w:rPr>
                <w:rFonts w:ascii="Times New Roman" w:hAnsi="Times New Roman"/>
                <w:sz w:val="28"/>
                <w:szCs w:val="28"/>
              </w:rPr>
            </w:pPr>
            <w:r w:rsidRPr="009A57CE">
              <w:rPr>
                <w:rFonts w:ascii="Times New Roman" w:hAnsi="Times New Roman"/>
                <w:sz w:val="28"/>
                <w:szCs w:val="28"/>
              </w:rPr>
              <w:t>3.</w:t>
            </w:r>
          </w:p>
        </w:tc>
        <w:tc>
          <w:tcPr>
            <w:tcW w:w="4253" w:type="dxa"/>
            <w:tcBorders>
              <w:top w:val="single" w:sz="4" w:space="0" w:color="000000"/>
              <w:left w:val="single" w:sz="4" w:space="0" w:color="000000"/>
              <w:bottom w:val="single" w:sz="4" w:space="0" w:color="000000"/>
              <w:right w:val="single" w:sz="4" w:space="0" w:color="000000"/>
            </w:tcBorders>
          </w:tcPr>
          <w:p w:rsidR="005020D6" w:rsidRPr="005020D6" w:rsidRDefault="005020D6" w:rsidP="0073590A">
            <w:pPr>
              <w:snapToGrid w:val="0"/>
              <w:spacing w:after="0" w:line="240" w:lineRule="auto"/>
              <w:jc w:val="both"/>
              <w:rPr>
                <w:rFonts w:ascii="Times New Roman" w:hAnsi="Times New Roman"/>
                <w:sz w:val="28"/>
                <w:szCs w:val="28"/>
              </w:rPr>
            </w:pPr>
            <w:r w:rsidRPr="005020D6">
              <w:rPr>
                <w:rFonts w:ascii="Times New Roman" w:hAnsi="Times New Roman"/>
                <w:sz w:val="28"/>
                <w:szCs w:val="28"/>
              </w:rPr>
              <w:t>Надання методичної допомоги щодо підготовки та проведення виховних заходів у ЗП(ПТ)О до Міжнародного дня пам’яті жертв Голокосту</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Січень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75" w:type="dxa"/>
            <w:tcBorders>
              <w:top w:val="single" w:sz="4" w:space="0" w:color="auto"/>
              <w:bottom w:val="single" w:sz="4" w:space="0" w:color="auto"/>
              <w:right w:val="single" w:sz="4" w:space="0" w:color="auto"/>
            </w:tcBorders>
            <w:shd w:val="clear" w:color="auto" w:fill="auto"/>
          </w:tcPr>
          <w:p w:rsidR="005020D6" w:rsidRPr="00B6518C"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4.</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виховних заходів у </w:t>
            </w:r>
            <w:r w:rsidRPr="005020D6">
              <w:rPr>
                <w:rFonts w:ascii="Times New Roman" w:hAnsi="Times New Roman"/>
                <w:sz w:val="28"/>
                <w:szCs w:val="28"/>
              </w:rPr>
              <w:t xml:space="preserve">ЗП(ПТ)О </w:t>
            </w:r>
            <w:r w:rsidRPr="009229C2">
              <w:rPr>
                <w:rFonts w:ascii="Times New Roman" w:hAnsi="Times New Roman"/>
                <w:sz w:val="28"/>
                <w:szCs w:val="28"/>
              </w:rPr>
              <w:t xml:space="preserve">до </w:t>
            </w:r>
            <w:r>
              <w:rPr>
                <w:rFonts w:ascii="Times New Roman" w:hAnsi="Times New Roman"/>
                <w:sz w:val="28"/>
                <w:szCs w:val="28"/>
              </w:rPr>
              <w:t>Д</w:t>
            </w:r>
            <w:r w:rsidRPr="009229C2">
              <w:rPr>
                <w:rFonts w:ascii="Times New Roman" w:hAnsi="Times New Roman"/>
                <w:sz w:val="28"/>
                <w:szCs w:val="28"/>
              </w:rPr>
              <w:t xml:space="preserve">ня пам’яті </w:t>
            </w:r>
            <w:r>
              <w:rPr>
                <w:rFonts w:ascii="Times New Roman" w:hAnsi="Times New Roman"/>
                <w:sz w:val="28"/>
                <w:szCs w:val="28"/>
              </w:rPr>
              <w:t>Героїв Крут</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Січень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5.</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5020D6">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в </w:t>
            </w:r>
            <w:r>
              <w:rPr>
                <w:rFonts w:ascii="Times New Roman" w:hAnsi="Times New Roman"/>
                <w:sz w:val="28"/>
                <w:szCs w:val="28"/>
              </w:rPr>
              <w:t xml:space="preserve">ЗП(ПТ)О </w:t>
            </w:r>
            <w:r w:rsidRPr="009229C2">
              <w:rPr>
                <w:rFonts w:ascii="Times New Roman" w:hAnsi="Times New Roman"/>
                <w:sz w:val="28"/>
                <w:szCs w:val="28"/>
              </w:rPr>
              <w:t>тематичних заходів, присвячених пам’яті воїнів, які відд</w:t>
            </w:r>
            <w:r>
              <w:rPr>
                <w:rFonts w:ascii="Times New Roman" w:hAnsi="Times New Roman"/>
                <w:sz w:val="28"/>
                <w:szCs w:val="28"/>
              </w:rPr>
              <w:t>а</w:t>
            </w:r>
            <w:r w:rsidRPr="009229C2">
              <w:rPr>
                <w:rFonts w:ascii="Times New Roman" w:hAnsi="Times New Roman"/>
                <w:sz w:val="28"/>
                <w:szCs w:val="28"/>
              </w:rPr>
              <w:t>ли своє життя за незалежність і територіальну ц</w:t>
            </w:r>
            <w:r>
              <w:rPr>
                <w:rFonts w:ascii="Times New Roman" w:hAnsi="Times New Roman"/>
                <w:sz w:val="28"/>
                <w:szCs w:val="28"/>
              </w:rPr>
              <w:t>ілісність України, у тому числі,</w:t>
            </w:r>
            <w:r w:rsidRPr="009229C2">
              <w:rPr>
                <w:rFonts w:ascii="Times New Roman" w:hAnsi="Times New Roman"/>
                <w:sz w:val="28"/>
                <w:szCs w:val="28"/>
              </w:rPr>
              <w:t xml:space="preserve"> бесід і засідань «круглих столів» за темами «Земляки – учасники АТО на Сході України», «Мій рідний край, моя земля – моя іст</w:t>
            </w:r>
            <w:r>
              <w:rPr>
                <w:rFonts w:ascii="Times New Roman" w:hAnsi="Times New Roman"/>
                <w:sz w:val="28"/>
                <w:szCs w:val="28"/>
              </w:rPr>
              <w:t>орія жива», «Герої нашого часу»</w:t>
            </w:r>
            <w:r w:rsidRPr="009229C2">
              <w:rPr>
                <w:rFonts w:ascii="Times New Roman" w:hAnsi="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5020D6"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p w:rsidR="005020D6" w:rsidRPr="009229C2" w:rsidRDefault="005020D6" w:rsidP="0073590A">
            <w:pPr>
              <w:spacing w:after="0" w:line="240" w:lineRule="auto"/>
              <w:jc w:val="center"/>
              <w:rPr>
                <w:rFonts w:ascii="Times New Roman" w:hAnsi="Times New Roman"/>
                <w:sz w:val="24"/>
                <w:szCs w:val="24"/>
              </w:rPr>
            </w:pP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6.</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Організація проведення</w:t>
            </w:r>
            <w:r>
              <w:rPr>
                <w:rFonts w:ascii="Times New Roman" w:hAnsi="Times New Roman"/>
                <w:sz w:val="28"/>
                <w:szCs w:val="28"/>
              </w:rPr>
              <w:t xml:space="preserve"> у ЗП(ПТ)О</w:t>
            </w:r>
            <w:r w:rsidRPr="009229C2">
              <w:rPr>
                <w:rFonts w:ascii="Times New Roman" w:hAnsi="Times New Roman"/>
                <w:sz w:val="28"/>
                <w:szCs w:val="28"/>
              </w:rPr>
              <w:t xml:space="preserve"> фотовиставок «Україна – більша за життя», «Тільки тим історія належить, хто за неї бореть</w:t>
            </w:r>
            <w:r>
              <w:rPr>
                <w:rFonts w:ascii="Times New Roman" w:hAnsi="Times New Roman"/>
                <w:sz w:val="28"/>
                <w:szCs w:val="28"/>
              </w:rPr>
              <w:t>ся й живе», «Часи не обирають…»</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7.</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066FB1">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в </w:t>
            </w:r>
            <w:r w:rsidRPr="005020D6">
              <w:rPr>
                <w:rFonts w:ascii="Times New Roman" w:hAnsi="Times New Roman"/>
                <w:sz w:val="28"/>
                <w:szCs w:val="28"/>
              </w:rPr>
              <w:t xml:space="preserve">ЗП(ПТ)О </w:t>
            </w:r>
            <w:r w:rsidRPr="009229C2">
              <w:rPr>
                <w:rFonts w:ascii="Times New Roman" w:hAnsi="Times New Roman"/>
                <w:sz w:val="28"/>
                <w:szCs w:val="28"/>
              </w:rPr>
              <w:t xml:space="preserve">тематичних заходів, </w:t>
            </w:r>
            <w:r w:rsidRPr="009229C2">
              <w:rPr>
                <w:rFonts w:ascii="Times New Roman" w:hAnsi="Times New Roman"/>
                <w:sz w:val="28"/>
                <w:szCs w:val="28"/>
              </w:rPr>
              <w:lastRenderedPageBreak/>
              <w:t>спрямованих на зміцнення національної єдності, утвердження патріотизму, відновлення і збереження національної пам’яті</w:t>
            </w:r>
            <w:r w:rsidR="00066FB1">
              <w:rPr>
                <w:rFonts w:ascii="Times New Roman" w:hAnsi="Times New Roman"/>
                <w:sz w:val="28"/>
                <w:szCs w:val="28"/>
              </w:rPr>
              <w:t>, у тому числі,</w:t>
            </w:r>
            <w:r w:rsidRPr="009229C2">
              <w:rPr>
                <w:rFonts w:ascii="Times New Roman" w:hAnsi="Times New Roman"/>
                <w:sz w:val="28"/>
                <w:szCs w:val="28"/>
              </w:rPr>
              <w:t xml:space="preserve"> бесіди, години спілкування за темами «Україна – Батьківщина. Я – її мала частина», «Слобожанщина: традиції, культура, релігія», «Місце української держави у світовій спільноті», «Я – людина. Ми – родина. Дім наш – Україна», «Збережи своє майбутнє», «Роди та процвітай, земле моя», «Люби, шануй, оберігай свій край, що зветься Україна»;</w:t>
            </w:r>
            <w:r w:rsidR="00066FB1">
              <w:rPr>
                <w:rFonts w:ascii="Times New Roman" w:hAnsi="Times New Roman"/>
                <w:sz w:val="28"/>
                <w:szCs w:val="28"/>
              </w:rPr>
              <w:t xml:space="preserve"> </w:t>
            </w:r>
            <w:r w:rsidRPr="009229C2">
              <w:rPr>
                <w:rFonts w:ascii="Times New Roman" w:hAnsi="Times New Roman"/>
                <w:sz w:val="28"/>
                <w:szCs w:val="28"/>
              </w:rPr>
              <w:t xml:space="preserve">засідання «круглих столів» за </w:t>
            </w:r>
            <w:r w:rsidR="00066FB1">
              <w:rPr>
                <w:rFonts w:ascii="Times New Roman" w:hAnsi="Times New Roman"/>
                <w:sz w:val="28"/>
                <w:szCs w:val="28"/>
              </w:rPr>
              <w:t>темами</w:t>
            </w:r>
            <w:r w:rsidRPr="009229C2">
              <w:rPr>
                <w:rFonts w:ascii="Times New Roman" w:hAnsi="Times New Roman"/>
                <w:sz w:val="28"/>
                <w:szCs w:val="28"/>
              </w:rPr>
              <w:t xml:space="preserve"> «Україна в боротьбі за державні</w:t>
            </w:r>
            <w:r w:rsidR="00066FB1">
              <w:rPr>
                <w:rFonts w:ascii="Times New Roman" w:hAnsi="Times New Roman"/>
                <w:sz w:val="28"/>
                <w:szCs w:val="28"/>
              </w:rPr>
              <w:t>сть»», «В єдності сила народу»</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5020D6">
            <w:pPr>
              <w:tabs>
                <w:tab w:val="center" w:pos="671"/>
              </w:tabs>
              <w:snapToGrid w:val="0"/>
              <w:spacing w:after="0" w:line="240" w:lineRule="auto"/>
              <w:jc w:val="center"/>
              <w:rPr>
                <w:rFonts w:ascii="Times New Roman" w:hAnsi="Times New Roman"/>
                <w:sz w:val="28"/>
                <w:szCs w:val="28"/>
              </w:rPr>
            </w:pPr>
            <w:r>
              <w:rPr>
                <w:rFonts w:ascii="Times New Roman" w:hAnsi="Times New Roman"/>
                <w:sz w:val="28"/>
                <w:szCs w:val="28"/>
              </w:rPr>
              <w:lastRenderedPageBreak/>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lastRenderedPageBreak/>
              <w:t>8.</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066FB1">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проведення в </w:t>
            </w:r>
            <w:r w:rsidRPr="00066FB1">
              <w:rPr>
                <w:rFonts w:ascii="Times New Roman" w:hAnsi="Times New Roman"/>
                <w:sz w:val="28"/>
                <w:szCs w:val="28"/>
              </w:rPr>
              <w:t>ЗП</w:t>
            </w:r>
            <w:r w:rsidR="00066FB1" w:rsidRPr="00066FB1">
              <w:rPr>
                <w:rFonts w:ascii="Times New Roman" w:hAnsi="Times New Roman"/>
                <w:sz w:val="28"/>
                <w:szCs w:val="28"/>
              </w:rPr>
              <w:t>(ПТ)</w:t>
            </w:r>
            <w:r w:rsidRPr="00066FB1">
              <w:rPr>
                <w:rFonts w:ascii="Times New Roman" w:hAnsi="Times New Roman"/>
                <w:sz w:val="28"/>
                <w:szCs w:val="28"/>
              </w:rPr>
              <w:t xml:space="preserve">О акцій </w:t>
            </w:r>
            <w:r w:rsidRPr="009229C2">
              <w:rPr>
                <w:rFonts w:ascii="Times New Roman" w:hAnsi="Times New Roman"/>
                <w:sz w:val="28"/>
                <w:szCs w:val="28"/>
              </w:rPr>
              <w:t>«Напиши листа захиснику Батьківщини», «Повертайтеся живими» (виготовлення сувенірів-оберегів), «Дякуємо за сонячний ранок» (створення малюнків, в</w:t>
            </w:r>
            <w:r w:rsidR="00066FB1">
              <w:rPr>
                <w:rFonts w:ascii="Times New Roman" w:hAnsi="Times New Roman"/>
                <w:sz w:val="28"/>
                <w:szCs w:val="28"/>
              </w:rPr>
              <w:t>иготовлення вітальних листівок)</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777F54" w:rsidP="0073590A">
            <w:pPr>
              <w:snapToGrid w:val="0"/>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5020D6"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p w:rsidR="005020D6" w:rsidRPr="009229C2" w:rsidRDefault="005020D6" w:rsidP="0073590A">
            <w:pPr>
              <w:spacing w:after="0" w:line="240" w:lineRule="auto"/>
              <w:rPr>
                <w:rFonts w:ascii="Times New Roman" w:hAnsi="Times New Roman"/>
                <w:sz w:val="24"/>
                <w:szCs w:val="24"/>
              </w:rPr>
            </w:pP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9.</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відвідування учнями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Pr="009229C2">
              <w:rPr>
                <w:rFonts w:ascii="Times New Roman" w:hAnsi="Times New Roman"/>
                <w:sz w:val="28"/>
                <w:szCs w:val="28"/>
              </w:rPr>
              <w:t xml:space="preserve">тематичних </w:t>
            </w:r>
            <w:r w:rsidR="00066FB1">
              <w:rPr>
                <w:rFonts w:ascii="Times New Roman" w:hAnsi="Times New Roman"/>
                <w:sz w:val="28"/>
                <w:szCs w:val="28"/>
              </w:rPr>
              <w:t>і розважальних заходів ХООМЦКМ</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За планом</w:t>
            </w:r>
          </w:p>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ХООМЦКМ</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10.</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066FB1">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Методичне консультування підготовки та проведення виховних заходів у </w:t>
            </w:r>
            <w:r w:rsidRPr="00066FB1">
              <w:rPr>
                <w:rFonts w:ascii="Times New Roman" w:hAnsi="Times New Roman"/>
                <w:sz w:val="28"/>
                <w:szCs w:val="28"/>
              </w:rPr>
              <w:t>ЗП</w:t>
            </w:r>
            <w:r w:rsidR="00066FB1" w:rsidRPr="00066FB1">
              <w:rPr>
                <w:rFonts w:ascii="Times New Roman" w:hAnsi="Times New Roman"/>
                <w:sz w:val="28"/>
                <w:szCs w:val="28"/>
              </w:rPr>
              <w:t>(ПТ)</w:t>
            </w:r>
            <w:r w:rsidRPr="00066FB1">
              <w:rPr>
                <w:rFonts w:ascii="Times New Roman" w:hAnsi="Times New Roman"/>
                <w:sz w:val="28"/>
                <w:szCs w:val="28"/>
              </w:rPr>
              <w:t xml:space="preserve">О </w:t>
            </w:r>
            <w:r w:rsidRPr="009229C2">
              <w:rPr>
                <w:rFonts w:ascii="Times New Roman" w:hAnsi="Times New Roman"/>
                <w:sz w:val="28"/>
                <w:szCs w:val="28"/>
              </w:rPr>
              <w:t>д</w:t>
            </w:r>
            <w:r w:rsidR="00066FB1">
              <w:rPr>
                <w:rFonts w:ascii="Times New Roman" w:hAnsi="Times New Roman"/>
                <w:sz w:val="28"/>
                <w:szCs w:val="28"/>
              </w:rPr>
              <w:t>о Міжнародного дня рідної мови</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Лютий</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18"/>
                <w:szCs w:val="18"/>
              </w:rPr>
            </w:pPr>
            <w:proofErr w:type="spellStart"/>
            <w:r w:rsidRPr="009229C2">
              <w:rPr>
                <w:rFonts w:ascii="Times New Roman" w:hAnsi="Times New Roman"/>
                <w:sz w:val="18"/>
                <w:szCs w:val="18"/>
              </w:rPr>
              <w:t>Ляхович-Звєрєва</w:t>
            </w:r>
            <w:proofErr w:type="spellEnd"/>
            <w:r w:rsidRPr="009229C2">
              <w:rPr>
                <w:rFonts w:ascii="Times New Roman" w:hAnsi="Times New Roman"/>
                <w:sz w:val="18"/>
                <w:szCs w:val="18"/>
              </w:rPr>
              <w:t xml:space="preserve"> Є.О.</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11.</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both"/>
              <w:rPr>
                <w:rFonts w:ascii="Times New Roman" w:hAnsi="Times New Roman"/>
                <w:sz w:val="28"/>
                <w:szCs w:val="28"/>
              </w:rPr>
            </w:pPr>
            <w:r w:rsidRPr="009229C2">
              <w:rPr>
                <w:rFonts w:ascii="Times New Roman" w:hAnsi="Times New Roman"/>
                <w:sz w:val="28"/>
                <w:szCs w:val="28"/>
              </w:rPr>
              <w:t xml:space="preserve">Проведення 2-го туру  щорічного обласного огляду-конкурсу художньої самодіяльності  серед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Pr="009229C2">
              <w:rPr>
                <w:rFonts w:ascii="Times New Roman" w:hAnsi="Times New Roman"/>
                <w:sz w:val="28"/>
                <w:szCs w:val="28"/>
              </w:rPr>
              <w:t xml:space="preserve">під девізом </w:t>
            </w:r>
            <w:r w:rsidRPr="009229C2">
              <w:rPr>
                <w:rFonts w:ascii="Times New Roman" w:hAnsi="Times New Roman"/>
                <w:sz w:val="28"/>
              </w:rPr>
              <w:t>«Любити серцем, розуміючи красу!»</w:t>
            </w:r>
            <w:r w:rsidR="00066FB1">
              <w:rPr>
                <w:rFonts w:ascii="Times New Roman" w:hAnsi="Times New Roman"/>
                <w:sz w:val="28"/>
                <w:szCs w:val="28"/>
              </w:rPr>
              <w:t xml:space="preserve"> (за графіком)</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77F54">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Лютий</w:t>
            </w:r>
            <w:r w:rsidR="00777F54">
              <w:rPr>
                <w:rFonts w:ascii="Times New Roman" w:hAnsi="Times New Roman"/>
                <w:sz w:val="28"/>
                <w:szCs w:val="28"/>
              </w:rPr>
              <w:t xml:space="preserve"> – </w:t>
            </w:r>
            <w:r w:rsidRPr="009229C2">
              <w:rPr>
                <w:rFonts w:ascii="Times New Roman" w:hAnsi="Times New Roman"/>
                <w:sz w:val="28"/>
                <w:szCs w:val="28"/>
              </w:rPr>
              <w:t>травень</w:t>
            </w:r>
          </w:p>
        </w:tc>
        <w:tc>
          <w:tcPr>
            <w:tcW w:w="1985" w:type="dxa"/>
            <w:tcBorders>
              <w:top w:val="single" w:sz="4" w:space="0" w:color="000000"/>
              <w:left w:val="single" w:sz="4" w:space="0" w:color="000000"/>
              <w:bottom w:val="single" w:sz="4" w:space="0" w:color="000000"/>
              <w:right w:val="single" w:sz="4" w:space="0" w:color="000000"/>
            </w:tcBorders>
          </w:tcPr>
          <w:p w:rsidR="005020D6"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Варава</w:t>
            </w:r>
            <w:proofErr w:type="spellEnd"/>
            <w:r w:rsidRPr="009229C2">
              <w:rPr>
                <w:rFonts w:ascii="Times New Roman" w:hAnsi="Times New Roman"/>
                <w:sz w:val="24"/>
                <w:szCs w:val="24"/>
              </w:rPr>
              <w:t xml:space="preserve"> Н.М.</w:t>
            </w:r>
          </w:p>
          <w:p w:rsidR="005020D6" w:rsidRDefault="005020D6" w:rsidP="0073590A">
            <w:pPr>
              <w:spacing w:after="0" w:line="240" w:lineRule="auto"/>
              <w:jc w:val="center"/>
              <w:rPr>
                <w:rFonts w:ascii="Times New Roman" w:hAnsi="Times New Roman"/>
                <w:sz w:val="24"/>
                <w:szCs w:val="24"/>
              </w:rPr>
            </w:pPr>
            <w:r>
              <w:rPr>
                <w:rFonts w:ascii="Times New Roman" w:hAnsi="Times New Roman"/>
                <w:sz w:val="24"/>
                <w:szCs w:val="24"/>
              </w:rPr>
              <w:t>Барабаш Л.М.</w:t>
            </w:r>
          </w:p>
          <w:p w:rsidR="005020D6" w:rsidRDefault="005020D6" w:rsidP="0073590A">
            <w:pPr>
              <w:spacing w:after="0" w:line="240" w:lineRule="auto"/>
              <w:jc w:val="center"/>
              <w:rPr>
                <w:rFonts w:ascii="Times New Roman" w:hAnsi="Times New Roman"/>
                <w:sz w:val="24"/>
                <w:szCs w:val="24"/>
              </w:rPr>
            </w:pPr>
            <w:proofErr w:type="spellStart"/>
            <w:r>
              <w:rPr>
                <w:rFonts w:ascii="Times New Roman" w:hAnsi="Times New Roman"/>
                <w:sz w:val="24"/>
                <w:szCs w:val="24"/>
              </w:rPr>
              <w:t>Хорунжа</w:t>
            </w:r>
            <w:proofErr w:type="spellEnd"/>
            <w:r>
              <w:rPr>
                <w:rFonts w:ascii="Times New Roman" w:hAnsi="Times New Roman"/>
                <w:sz w:val="24"/>
                <w:szCs w:val="24"/>
              </w:rPr>
              <w:t xml:space="preserve"> Т.В.</w:t>
            </w:r>
          </w:p>
          <w:p w:rsidR="005020D6" w:rsidRPr="009229C2" w:rsidRDefault="005020D6" w:rsidP="0073590A">
            <w:pPr>
              <w:spacing w:after="0" w:line="240" w:lineRule="auto"/>
              <w:jc w:val="center"/>
              <w:rPr>
                <w:rFonts w:ascii="Times New Roman" w:hAnsi="Times New Roman"/>
                <w:sz w:val="24"/>
                <w:szCs w:val="24"/>
              </w:rPr>
            </w:pP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12.</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73590A">
            <w:pPr>
              <w:snapToGrid w:val="0"/>
              <w:spacing w:after="0" w:line="240" w:lineRule="auto"/>
              <w:jc w:val="both"/>
              <w:rPr>
                <w:rFonts w:ascii="Times New Roman" w:hAnsi="Times New Roman"/>
                <w:sz w:val="28"/>
                <w:szCs w:val="28"/>
              </w:rPr>
            </w:pPr>
            <w:r w:rsidRPr="00066FB1">
              <w:rPr>
                <w:rFonts w:ascii="Times New Roman" w:hAnsi="Times New Roman"/>
                <w:sz w:val="28"/>
                <w:szCs w:val="28"/>
              </w:rPr>
              <w:t xml:space="preserve">Проведення 2-го туру  щорічного </w:t>
            </w:r>
            <w:r w:rsidRPr="00066FB1">
              <w:rPr>
                <w:rFonts w:ascii="Times New Roman" w:hAnsi="Times New Roman"/>
                <w:sz w:val="28"/>
                <w:szCs w:val="28"/>
              </w:rPr>
              <w:lastRenderedPageBreak/>
              <w:t>обласного огляду-конкурсу технічної та декоративно-прикладної творчості серед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під девізом     </w:t>
            </w:r>
            <w:r w:rsidRPr="00066FB1">
              <w:rPr>
                <w:rFonts w:ascii="Times New Roman" w:hAnsi="Times New Roman"/>
                <w:sz w:val="28"/>
              </w:rPr>
              <w:t>«Любити серцем, розуміючи красу!»</w:t>
            </w:r>
            <w:r w:rsidR="00066FB1" w:rsidRPr="00066FB1">
              <w:rPr>
                <w:rFonts w:ascii="Times New Roman" w:hAnsi="Times New Roman"/>
                <w:sz w:val="28"/>
                <w:szCs w:val="28"/>
              </w:rPr>
              <w:t xml:space="preserve"> (за графіком)</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77F54">
            <w:pPr>
              <w:snapToGrid w:val="0"/>
              <w:spacing w:after="0" w:line="240" w:lineRule="auto"/>
              <w:jc w:val="center"/>
              <w:rPr>
                <w:rFonts w:ascii="Times New Roman" w:hAnsi="Times New Roman"/>
                <w:sz w:val="28"/>
                <w:szCs w:val="28"/>
              </w:rPr>
            </w:pPr>
            <w:r w:rsidRPr="009229C2">
              <w:rPr>
                <w:rFonts w:ascii="Times New Roman" w:hAnsi="Times New Roman"/>
                <w:sz w:val="28"/>
                <w:szCs w:val="28"/>
              </w:rPr>
              <w:lastRenderedPageBreak/>
              <w:t>Лютий</w:t>
            </w:r>
            <w:r w:rsidR="00777F54">
              <w:rPr>
                <w:rFonts w:ascii="Times New Roman" w:hAnsi="Times New Roman"/>
                <w:sz w:val="28"/>
                <w:szCs w:val="28"/>
              </w:rPr>
              <w:t xml:space="preserve"> – </w:t>
            </w:r>
            <w:r w:rsidRPr="009229C2">
              <w:rPr>
                <w:rFonts w:ascii="Times New Roman" w:hAnsi="Times New Roman"/>
                <w:sz w:val="28"/>
                <w:szCs w:val="28"/>
              </w:rPr>
              <w:lastRenderedPageBreak/>
              <w:t>травень</w:t>
            </w:r>
          </w:p>
        </w:tc>
        <w:tc>
          <w:tcPr>
            <w:tcW w:w="1985" w:type="dxa"/>
            <w:tcBorders>
              <w:top w:val="single" w:sz="4" w:space="0" w:color="000000"/>
              <w:left w:val="single" w:sz="4" w:space="0" w:color="000000"/>
              <w:bottom w:val="single" w:sz="4" w:space="0" w:color="000000"/>
              <w:right w:val="single" w:sz="4" w:space="0" w:color="000000"/>
            </w:tcBorders>
          </w:tcPr>
          <w:p w:rsidR="005020D6"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lastRenderedPageBreak/>
              <w:t>Варава</w:t>
            </w:r>
            <w:proofErr w:type="spellEnd"/>
            <w:r w:rsidRPr="009229C2">
              <w:rPr>
                <w:rFonts w:ascii="Times New Roman" w:hAnsi="Times New Roman"/>
                <w:sz w:val="24"/>
                <w:szCs w:val="24"/>
              </w:rPr>
              <w:t xml:space="preserve"> Н.М.</w:t>
            </w:r>
          </w:p>
          <w:p w:rsidR="005020D6" w:rsidRDefault="005020D6" w:rsidP="0073590A">
            <w:pPr>
              <w:spacing w:after="0" w:line="240" w:lineRule="auto"/>
              <w:jc w:val="center"/>
              <w:rPr>
                <w:rFonts w:ascii="Times New Roman" w:hAnsi="Times New Roman"/>
                <w:sz w:val="24"/>
                <w:szCs w:val="24"/>
              </w:rPr>
            </w:pPr>
            <w:r>
              <w:rPr>
                <w:rFonts w:ascii="Times New Roman" w:hAnsi="Times New Roman"/>
                <w:sz w:val="24"/>
                <w:szCs w:val="24"/>
              </w:rPr>
              <w:lastRenderedPageBreak/>
              <w:t>Барабаш Л.М.</w:t>
            </w:r>
          </w:p>
          <w:p w:rsidR="005020D6" w:rsidRDefault="005020D6" w:rsidP="0073590A">
            <w:pPr>
              <w:spacing w:after="0" w:line="240" w:lineRule="auto"/>
              <w:jc w:val="center"/>
              <w:rPr>
                <w:rFonts w:ascii="Times New Roman" w:hAnsi="Times New Roman"/>
                <w:sz w:val="24"/>
                <w:szCs w:val="24"/>
              </w:rPr>
            </w:pPr>
            <w:proofErr w:type="spellStart"/>
            <w:r>
              <w:rPr>
                <w:rFonts w:ascii="Times New Roman" w:hAnsi="Times New Roman"/>
                <w:sz w:val="24"/>
                <w:szCs w:val="24"/>
              </w:rPr>
              <w:t>Хорунжа</w:t>
            </w:r>
            <w:proofErr w:type="spellEnd"/>
            <w:r>
              <w:rPr>
                <w:rFonts w:ascii="Times New Roman" w:hAnsi="Times New Roman"/>
                <w:sz w:val="24"/>
                <w:szCs w:val="24"/>
              </w:rPr>
              <w:t xml:space="preserve"> Т.В.</w:t>
            </w:r>
          </w:p>
          <w:p w:rsidR="005020D6" w:rsidRPr="009229C2" w:rsidRDefault="005020D6" w:rsidP="0073590A">
            <w:pPr>
              <w:spacing w:after="0" w:line="240" w:lineRule="auto"/>
              <w:jc w:val="center"/>
              <w:rPr>
                <w:rFonts w:ascii="Times New Roman" w:hAnsi="Times New Roman"/>
                <w:sz w:val="24"/>
                <w:szCs w:val="24"/>
              </w:rPr>
            </w:pP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lastRenderedPageBreak/>
              <w:t>13.</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73590A">
            <w:pPr>
              <w:snapToGrid w:val="0"/>
              <w:spacing w:after="0" w:line="240" w:lineRule="auto"/>
              <w:jc w:val="both"/>
              <w:rPr>
                <w:rFonts w:ascii="Times New Roman" w:hAnsi="Times New Roman"/>
                <w:sz w:val="28"/>
                <w:szCs w:val="28"/>
              </w:rPr>
            </w:pPr>
            <w:r w:rsidRPr="00066FB1">
              <w:rPr>
                <w:rFonts w:ascii="Times New Roman" w:hAnsi="Times New Roman"/>
                <w:sz w:val="28"/>
                <w:szCs w:val="28"/>
              </w:rPr>
              <w:t>Методичне консультування проведення зустрічей учнів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 з воїнами-інтернаціоналістами, присвячених Дню вшанування учасників бойови</w:t>
            </w:r>
            <w:r w:rsidR="00066FB1" w:rsidRPr="00066FB1">
              <w:rPr>
                <w:rFonts w:ascii="Times New Roman" w:hAnsi="Times New Roman"/>
                <w:sz w:val="28"/>
                <w:szCs w:val="28"/>
              </w:rPr>
              <w:t>х дій на території інших держав</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Лютий</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14.</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73590A">
            <w:pPr>
              <w:snapToGrid w:val="0"/>
              <w:spacing w:after="0" w:line="240" w:lineRule="auto"/>
              <w:jc w:val="both"/>
              <w:rPr>
                <w:rFonts w:ascii="Times New Roman" w:hAnsi="Times New Roman"/>
                <w:sz w:val="28"/>
                <w:szCs w:val="28"/>
              </w:rPr>
            </w:pPr>
            <w:r w:rsidRPr="00066FB1">
              <w:rPr>
                <w:rFonts w:ascii="Times New Roman" w:hAnsi="Times New Roman"/>
                <w:sz w:val="28"/>
                <w:szCs w:val="28"/>
              </w:rPr>
              <w:t>Методичне консультування підготовки та проведення тематичних заходів для учнів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 присвяче</w:t>
            </w:r>
            <w:r w:rsidR="00066FB1" w:rsidRPr="00066FB1">
              <w:rPr>
                <w:rFonts w:ascii="Times New Roman" w:hAnsi="Times New Roman"/>
                <w:sz w:val="28"/>
                <w:szCs w:val="28"/>
              </w:rPr>
              <w:t>них Дню народження Т.Г.</w:t>
            </w:r>
            <w:r w:rsidR="00E6621B">
              <w:rPr>
                <w:rFonts w:ascii="Times New Roman" w:hAnsi="Times New Roman"/>
                <w:sz w:val="28"/>
                <w:szCs w:val="28"/>
              </w:rPr>
              <w:t xml:space="preserve"> </w:t>
            </w:r>
            <w:r w:rsidR="00066FB1" w:rsidRPr="00066FB1">
              <w:rPr>
                <w:rFonts w:ascii="Times New Roman" w:hAnsi="Times New Roman"/>
                <w:sz w:val="28"/>
                <w:szCs w:val="28"/>
              </w:rPr>
              <w:t>Шевченка</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77F54">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Лютий</w:t>
            </w:r>
            <w:r w:rsidR="00777F54">
              <w:rPr>
                <w:rFonts w:ascii="Times New Roman" w:hAnsi="Times New Roman"/>
                <w:sz w:val="28"/>
                <w:szCs w:val="28"/>
              </w:rPr>
              <w:t xml:space="preserve"> – </w:t>
            </w:r>
            <w:r w:rsidRPr="009229C2">
              <w:rPr>
                <w:rFonts w:ascii="Times New Roman" w:hAnsi="Times New Roman"/>
                <w:sz w:val="28"/>
                <w:szCs w:val="28"/>
              </w:rPr>
              <w:t>березень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18"/>
                <w:szCs w:val="18"/>
              </w:rPr>
            </w:pPr>
            <w:proofErr w:type="spellStart"/>
            <w:r w:rsidRPr="009229C2">
              <w:rPr>
                <w:rFonts w:ascii="Times New Roman" w:hAnsi="Times New Roman"/>
                <w:sz w:val="18"/>
                <w:szCs w:val="18"/>
              </w:rPr>
              <w:t>Ляхович-Звєрєва</w:t>
            </w:r>
            <w:proofErr w:type="spellEnd"/>
            <w:r w:rsidRPr="009229C2">
              <w:rPr>
                <w:rFonts w:ascii="Times New Roman" w:hAnsi="Times New Roman"/>
                <w:sz w:val="18"/>
                <w:szCs w:val="18"/>
              </w:rPr>
              <w:t xml:space="preserve"> Є.О.</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15.</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проведення тематичних заходів для учнів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w:t>
            </w:r>
            <w:r w:rsidRPr="009229C2">
              <w:rPr>
                <w:rFonts w:ascii="Times New Roman" w:hAnsi="Times New Roman"/>
                <w:sz w:val="28"/>
                <w:szCs w:val="28"/>
              </w:rPr>
              <w:t xml:space="preserve">, присвячених Міжнародному Жіночому дню </w:t>
            </w:r>
            <w:r w:rsidR="00066FB1">
              <w:rPr>
                <w:rFonts w:ascii="Times New Roman" w:hAnsi="Times New Roman"/>
                <w:sz w:val="28"/>
                <w:szCs w:val="28"/>
              </w:rPr>
              <w:t>8 Березня</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Березень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16.</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виховних заходів у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00066FB1">
              <w:rPr>
                <w:rFonts w:ascii="Times New Roman" w:hAnsi="Times New Roman"/>
                <w:sz w:val="28"/>
                <w:szCs w:val="28"/>
              </w:rPr>
              <w:t>до Дня Чорнобильської трагедії</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Квітень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17.</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pStyle w:val="1"/>
              <w:widowControl/>
              <w:numPr>
                <w:ilvl w:val="0"/>
                <w:numId w:val="12"/>
              </w:numPr>
              <w:snapToGrid w:val="0"/>
              <w:ind w:left="0" w:firstLine="0"/>
              <w:jc w:val="both"/>
              <w:rPr>
                <w:rFonts w:ascii="Times New Roman" w:hAnsi="Times New Roman" w:cs="Times New Roman"/>
                <w:szCs w:val="28"/>
              </w:rPr>
            </w:pPr>
            <w:r w:rsidRPr="009229C2">
              <w:rPr>
                <w:rFonts w:ascii="Times New Roman" w:hAnsi="Times New Roman"/>
                <w:szCs w:val="28"/>
              </w:rPr>
              <w:t xml:space="preserve">Надання методичної допомоги щодо підготовки та проведення тематичних виховних заходів до </w:t>
            </w:r>
            <w:r w:rsidRPr="009229C2">
              <w:rPr>
                <w:rFonts w:ascii="Times New Roman" w:hAnsi="Times New Roman" w:cs="Times New Roman"/>
                <w:szCs w:val="28"/>
                <w:shd w:val="clear" w:color="auto" w:fill="FFFFFF"/>
              </w:rPr>
              <w:t>Дня перемоги над н</w:t>
            </w:r>
            <w:r w:rsidR="00066FB1">
              <w:rPr>
                <w:rFonts w:ascii="Times New Roman" w:hAnsi="Times New Roman" w:cs="Times New Roman"/>
                <w:szCs w:val="28"/>
                <w:shd w:val="clear" w:color="auto" w:fill="FFFFFF"/>
              </w:rPr>
              <w:t>ацизмом у Другій світовій війні</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Травень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18.</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Організація проведення виставок літератури, присвяченої подвигу воїнів та працівників тил</w:t>
            </w:r>
            <w:r w:rsidR="00066FB1">
              <w:rPr>
                <w:rFonts w:ascii="Times New Roman" w:hAnsi="Times New Roman"/>
                <w:sz w:val="28"/>
                <w:szCs w:val="28"/>
              </w:rPr>
              <w:t>у у роки Другої світової війни</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Травень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19.</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066FB1">
            <w:pPr>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проведення тематичних заходів для учнів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Pr="009229C2">
              <w:rPr>
                <w:rFonts w:ascii="Times New Roman" w:hAnsi="Times New Roman"/>
                <w:sz w:val="28"/>
                <w:szCs w:val="28"/>
              </w:rPr>
              <w:t xml:space="preserve">до Дня Європи за темами «Історія мого краю як частина європейської культури», «Європа: кроки до інтеграції», «Етика ділових відносин та традицій Західної Європи» </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Травень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18"/>
                <w:szCs w:val="18"/>
              </w:rPr>
              <w:t>Ляхович-Звєрєва</w:t>
            </w:r>
            <w:proofErr w:type="spellEnd"/>
            <w:r w:rsidRPr="009229C2">
              <w:rPr>
                <w:rFonts w:ascii="Times New Roman" w:hAnsi="Times New Roman"/>
                <w:sz w:val="18"/>
                <w:szCs w:val="18"/>
              </w:rPr>
              <w:t xml:space="preserve"> Є.О.</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lastRenderedPageBreak/>
              <w:t>20.</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урочистих заходів з нагоди закінчення навчального року у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Травень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21.</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участі колективів художньої самодіяльності ХДБХТТ і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Pr="009229C2">
              <w:rPr>
                <w:rFonts w:ascii="Times New Roman" w:hAnsi="Times New Roman"/>
                <w:sz w:val="28"/>
                <w:szCs w:val="28"/>
              </w:rPr>
              <w:t>у святкуванні Дня захисту дітей</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Червень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98" w:type="dxa"/>
            <w:gridSpan w:val="2"/>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22.</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066FB1">
            <w:pPr>
              <w:snapToGrid w:val="0"/>
              <w:spacing w:after="0" w:line="240" w:lineRule="auto"/>
              <w:jc w:val="both"/>
              <w:rPr>
                <w:rFonts w:ascii="Times New Roman" w:hAnsi="Times New Roman"/>
                <w:sz w:val="28"/>
                <w:szCs w:val="28"/>
              </w:rPr>
            </w:pPr>
            <w:r w:rsidRPr="009229C2">
              <w:rPr>
                <w:rFonts w:ascii="Times New Roman" w:hAnsi="Times New Roman"/>
                <w:sz w:val="28"/>
                <w:szCs w:val="28"/>
              </w:rPr>
              <w:t>Участь ансамблю танцю «Ровесник» у Міжнародному фестивалі-конкурсі х</w:t>
            </w:r>
            <w:r w:rsidR="00066FB1">
              <w:rPr>
                <w:rFonts w:ascii="Times New Roman" w:hAnsi="Times New Roman"/>
                <w:sz w:val="28"/>
                <w:szCs w:val="28"/>
              </w:rPr>
              <w:t>ореографічного мистецтва «</w:t>
            </w:r>
            <w:proofErr w:type="spellStart"/>
            <w:r w:rsidR="00066FB1">
              <w:rPr>
                <w:rFonts w:ascii="Times New Roman" w:hAnsi="Times New Roman"/>
                <w:sz w:val="28"/>
                <w:szCs w:val="28"/>
              </w:rPr>
              <w:t>Зелен</w:t>
            </w:r>
            <w:r w:rsidRPr="009229C2">
              <w:rPr>
                <w:rFonts w:ascii="Times New Roman" w:hAnsi="Times New Roman"/>
                <w:sz w:val="28"/>
                <w:szCs w:val="28"/>
              </w:rPr>
              <w:t>світ</w:t>
            </w:r>
            <w:proofErr w:type="spellEnd"/>
            <w:r w:rsidRPr="009229C2">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Серпень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98" w:type="dxa"/>
            <w:gridSpan w:val="2"/>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23.</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066FB1">
            <w:pPr>
              <w:snapToGrid w:val="0"/>
              <w:spacing w:after="0" w:line="240" w:lineRule="auto"/>
              <w:jc w:val="both"/>
              <w:rPr>
                <w:rFonts w:ascii="Times New Roman" w:hAnsi="Times New Roman"/>
                <w:sz w:val="28"/>
                <w:szCs w:val="28"/>
              </w:rPr>
            </w:pPr>
            <w:r w:rsidRPr="009229C2">
              <w:rPr>
                <w:rFonts w:ascii="Times New Roman" w:hAnsi="Times New Roman"/>
                <w:sz w:val="28"/>
                <w:szCs w:val="28"/>
              </w:rPr>
              <w:t>Участь колективів художньої самодіяльності в концертах, присвячених Дню визволення Харкова від німецько-фашистських загарбників та Дню Незалежності України</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Серпень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Варава</w:t>
            </w:r>
            <w:proofErr w:type="spellEnd"/>
            <w:r w:rsidRPr="009229C2">
              <w:rPr>
                <w:rFonts w:ascii="Times New Roman" w:hAnsi="Times New Roman"/>
                <w:sz w:val="24"/>
                <w:szCs w:val="24"/>
              </w:rPr>
              <w:t xml:space="preserve"> Н.М.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24.</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73590A">
            <w:pPr>
              <w:snapToGrid w:val="0"/>
              <w:spacing w:after="0" w:line="240" w:lineRule="auto"/>
              <w:jc w:val="both"/>
              <w:rPr>
                <w:rFonts w:ascii="Times New Roman" w:hAnsi="Times New Roman"/>
                <w:sz w:val="28"/>
                <w:szCs w:val="28"/>
              </w:rPr>
            </w:pPr>
            <w:r w:rsidRPr="00066FB1">
              <w:rPr>
                <w:rFonts w:ascii="Times New Roman" w:hAnsi="Times New Roman"/>
                <w:sz w:val="28"/>
                <w:szCs w:val="28"/>
              </w:rPr>
              <w:t>Методичне консультування підготовки та проведення в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w:t>
            </w:r>
            <w:r w:rsidR="00066FB1">
              <w:rPr>
                <w:rFonts w:ascii="Times New Roman" w:hAnsi="Times New Roman"/>
                <w:sz w:val="28"/>
                <w:szCs w:val="28"/>
              </w:rPr>
              <w:t xml:space="preserve"> Дня знань</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Вересень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25.</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73590A">
            <w:pPr>
              <w:snapToGrid w:val="0"/>
              <w:spacing w:after="0" w:line="240" w:lineRule="auto"/>
              <w:jc w:val="both"/>
              <w:rPr>
                <w:rFonts w:ascii="Times New Roman" w:hAnsi="Times New Roman"/>
                <w:sz w:val="28"/>
                <w:szCs w:val="28"/>
              </w:rPr>
            </w:pPr>
            <w:r w:rsidRPr="00066FB1">
              <w:rPr>
                <w:rFonts w:ascii="Times New Roman" w:hAnsi="Times New Roman"/>
                <w:sz w:val="28"/>
                <w:szCs w:val="28"/>
              </w:rPr>
              <w:t>Надання методичної допомоги щодо підготовки та проведення в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 тематичних зах</w:t>
            </w:r>
            <w:r w:rsidR="00066FB1">
              <w:rPr>
                <w:rFonts w:ascii="Times New Roman" w:hAnsi="Times New Roman"/>
                <w:sz w:val="28"/>
                <w:szCs w:val="28"/>
              </w:rPr>
              <w:t>одів до Дня партизанської слави</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Вересень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26.</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проведення виховних заходів у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00066FB1">
              <w:rPr>
                <w:rFonts w:ascii="Times New Roman" w:hAnsi="Times New Roman"/>
                <w:sz w:val="28"/>
                <w:szCs w:val="28"/>
              </w:rPr>
              <w:t>до Дня людей похилого віку</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Жовтень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27.</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тематичних заходів у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00066FB1">
              <w:rPr>
                <w:rFonts w:ascii="Times New Roman" w:hAnsi="Times New Roman"/>
                <w:sz w:val="28"/>
                <w:szCs w:val="28"/>
              </w:rPr>
              <w:t>до Дня працівників освіти</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Жовтень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28.</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тематичних заходів для учнів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w:t>
            </w:r>
            <w:r w:rsidR="00066FB1" w:rsidRPr="00066FB1">
              <w:rPr>
                <w:rFonts w:ascii="Times New Roman" w:hAnsi="Times New Roman"/>
                <w:sz w:val="28"/>
                <w:szCs w:val="28"/>
              </w:rPr>
              <w:t xml:space="preserve"> </w:t>
            </w:r>
            <w:r w:rsidR="00066FB1">
              <w:rPr>
                <w:rFonts w:ascii="Times New Roman" w:hAnsi="Times New Roman"/>
                <w:sz w:val="28"/>
                <w:szCs w:val="28"/>
              </w:rPr>
              <w:t>до Дня захисника України</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Жовтень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29.</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конкурсів серед учнів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Pr="009229C2">
              <w:rPr>
                <w:rFonts w:ascii="Times New Roman" w:hAnsi="Times New Roman"/>
                <w:sz w:val="28"/>
                <w:szCs w:val="28"/>
              </w:rPr>
              <w:t>«Коз</w:t>
            </w:r>
            <w:r w:rsidR="00066FB1">
              <w:rPr>
                <w:rFonts w:ascii="Times New Roman" w:hAnsi="Times New Roman"/>
                <w:sz w:val="28"/>
                <w:szCs w:val="28"/>
              </w:rPr>
              <w:t>ацькі розваги», «Нумо, хлопці!»</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Жовтень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30.</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участі учнів </w:t>
            </w:r>
            <w:r w:rsidRPr="00066FB1">
              <w:rPr>
                <w:rFonts w:ascii="Times New Roman" w:hAnsi="Times New Roman"/>
                <w:sz w:val="28"/>
                <w:szCs w:val="28"/>
              </w:rPr>
              <w:lastRenderedPageBreak/>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Pr="009229C2">
              <w:rPr>
                <w:rFonts w:ascii="Times New Roman" w:hAnsi="Times New Roman"/>
                <w:sz w:val="28"/>
                <w:szCs w:val="28"/>
              </w:rPr>
              <w:t>у міських і районних заходах, присвячених Дню визволення Укра</w:t>
            </w:r>
            <w:r w:rsidR="00066FB1">
              <w:rPr>
                <w:rFonts w:ascii="Times New Roman" w:hAnsi="Times New Roman"/>
                <w:sz w:val="28"/>
                <w:szCs w:val="28"/>
              </w:rPr>
              <w:t>їни від фашистських загарбників</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lastRenderedPageBreak/>
              <w:t>Жовтень</w:t>
            </w:r>
          </w:p>
        </w:tc>
        <w:tc>
          <w:tcPr>
            <w:tcW w:w="1985" w:type="dxa"/>
            <w:tcBorders>
              <w:top w:val="single" w:sz="4" w:space="0" w:color="000000"/>
              <w:left w:val="single" w:sz="4" w:space="0" w:color="000000"/>
              <w:bottom w:val="single" w:sz="4" w:space="0" w:color="000000"/>
              <w:right w:val="single" w:sz="4" w:space="0" w:color="000000"/>
            </w:tcBorders>
          </w:tcPr>
          <w:p w:rsidR="005020D6"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p w:rsidR="005020D6" w:rsidRPr="009229C2" w:rsidRDefault="005020D6" w:rsidP="0073590A">
            <w:pPr>
              <w:spacing w:after="0" w:line="240" w:lineRule="auto"/>
              <w:jc w:val="center"/>
              <w:rPr>
                <w:rFonts w:ascii="Times New Roman" w:hAnsi="Times New Roman"/>
                <w:sz w:val="24"/>
                <w:szCs w:val="24"/>
              </w:rPr>
            </w:pP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lastRenderedPageBreak/>
              <w:t>31.</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проведення виставок квітів, композицій, ікебан </w:t>
            </w:r>
            <w:r w:rsidR="00066FB1">
              <w:rPr>
                <w:rFonts w:ascii="Times New Roman" w:hAnsi="Times New Roman"/>
                <w:sz w:val="28"/>
                <w:szCs w:val="28"/>
              </w:rPr>
              <w:t>та робіт з природного матеріалу</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Жовтень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32.</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73590A">
            <w:pPr>
              <w:snapToGrid w:val="0"/>
              <w:spacing w:after="0" w:line="240" w:lineRule="auto"/>
              <w:jc w:val="both"/>
              <w:rPr>
                <w:rFonts w:ascii="Times New Roman" w:hAnsi="Times New Roman"/>
                <w:sz w:val="28"/>
                <w:szCs w:val="28"/>
              </w:rPr>
            </w:pPr>
            <w:r w:rsidRPr="00066FB1">
              <w:rPr>
                <w:rFonts w:ascii="Times New Roman" w:hAnsi="Times New Roman"/>
                <w:sz w:val="28"/>
                <w:szCs w:val="28"/>
              </w:rPr>
              <w:t>Організація проведення тематичних заходів у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 до Дня</w:t>
            </w:r>
            <w:r w:rsidR="00066FB1">
              <w:rPr>
                <w:rFonts w:ascii="Times New Roman" w:hAnsi="Times New Roman"/>
                <w:sz w:val="28"/>
                <w:szCs w:val="28"/>
              </w:rPr>
              <w:t xml:space="preserve"> української писемності та мови</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Листопад</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18"/>
                <w:szCs w:val="18"/>
              </w:rPr>
            </w:pPr>
            <w:proofErr w:type="spellStart"/>
            <w:r w:rsidRPr="009229C2">
              <w:rPr>
                <w:rFonts w:ascii="Times New Roman" w:hAnsi="Times New Roman"/>
                <w:sz w:val="18"/>
                <w:szCs w:val="18"/>
              </w:rPr>
              <w:t>Ляхович-Звєрєва</w:t>
            </w:r>
            <w:proofErr w:type="spellEnd"/>
            <w:r w:rsidRPr="009229C2">
              <w:rPr>
                <w:rFonts w:ascii="Times New Roman" w:hAnsi="Times New Roman"/>
                <w:sz w:val="18"/>
                <w:szCs w:val="18"/>
              </w:rPr>
              <w:t xml:space="preserve"> Є.О.</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33.</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73590A">
            <w:pPr>
              <w:snapToGrid w:val="0"/>
              <w:spacing w:after="0" w:line="240" w:lineRule="auto"/>
              <w:jc w:val="both"/>
              <w:rPr>
                <w:rFonts w:ascii="Times New Roman" w:hAnsi="Times New Roman"/>
                <w:sz w:val="28"/>
                <w:szCs w:val="28"/>
              </w:rPr>
            </w:pPr>
            <w:r w:rsidRPr="00066FB1">
              <w:rPr>
                <w:rFonts w:ascii="Times New Roman" w:hAnsi="Times New Roman"/>
                <w:sz w:val="28"/>
                <w:szCs w:val="28"/>
              </w:rPr>
              <w:t>Обласний фестиваль ораторського мистецтва серед учнів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 до Дня</w:t>
            </w:r>
            <w:r w:rsidR="00066FB1">
              <w:rPr>
                <w:rFonts w:ascii="Times New Roman" w:hAnsi="Times New Roman"/>
                <w:sz w:val="28"/>
                <w:szCs w:val="28"/>
              </w:rPr>
              <w:t xml:space="preserve"> української писемності та мови</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Листопад</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18"/>
                <w:szCs w:val="18"/>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34.</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066FB1">
            <w:pPr>
              <w:snapToGrid w:val="0"/>
              <w:spacing w:after="0" w:line="240" w:lineRule="auto"/>
              <w:jc w:val="both"/>
              <w:rPr>
                <w:rFonts w:ascii="Times New Roman" w:hAnsi="Times New Roman"/>
                <w:sz w:val="28"/>
                <w:szCs w:val="28"/>
              </w:rPr>
            </w:pPr>
            <w:r w:rsidRPr="00066FB1">
              <w:rPr>
                <w:rFonts w:ascii="Times New Roman" w:hAnsi="Times New Roman"/>
                <w:sz w:val="28"/>
                <w:szCs w:val="28"/>
              </w:rPr>
              <w:t>Організація проведення виховних заходів у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00066FB1">
              <w:rPr>
                <w:rFonts w:ascii="Times New Roman" w:hAnsi="Times New Roman"/>
                <w:sz w:val="28"/>
                <w:szCs w:val="28"/>
              </w:rPr>
              <w:t>до Дня пам’яті жертв голодоморів</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Листопад</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35.</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73590A">
            <w:pPr>
              <w:snapToGrid w:val="0"/>
              <w:spacing w:after="0" w:line="240" w:lineRule="auto"/>
              <w:jc w:val="both"/>
              <w:rPr>
                <w:rFonts w:ascii="Times New Roman" w:hAnsi="Times New Roman"/>
                <w:sz w:val="28"/>
                <w:szCs w:val="28"/>
              </w:rPr>
            </w:pPr>
            <w:r w:rsidRPr="00066FB1">
              <w:rPr>
                <w:rFonts w:ascii="Times New Roman" w:hAnsi="Times New Roman"/>
                <w:sz w:val="28"/>
                <w:szCs w:val="28"/>
              </w:rPr>
              <w:t>Організація проведення тематичних заходів у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w:t>
            </w:r>
            <w:r w:rsidR="00066FB1">
              <w:rPr>
                <w:rFonts w:ascii="Times New Roman" w:hAnsi="Times New Roman"/>
                <w:sz w:val="28"/>
                <w:szCs w:val="28"/>
              </w:rPr>
              <w:t xml:space="preserve"> до Дня Збройних Сил України</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auto"/>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36.</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066FB1">
            <w:pPr>
              <w:snapToGrid w:val="0"/>
              <w:spacing w:after="0" w:line="240" w:lineRule="auto"/>
              <w:jc w:val="both"/>
              <w:rPr>
                <w:rFonts w:ascii="Times New Roman" w:hAnsi="Times New Roman"/>
                <w:sz w:val="28"/>
                <w:szCs w:val="28"/>
              </w:rPr>
            </w:pPr>
            <w:r w:rsidRPr="00066FB1">
              <w:rPr>
                <w:rFonts w:ascii="Times New Roman" w:hAnsi="Times New Roman"/>
                <w:sz w:val="28"/>
                <w:szCs w:val="28"/>
              </w:rPr>
              <w:t>Організація проведення тематичних заходів у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до Дня вшанування учасників ліквідації наслідків аварії на </w:t>
            </w:r>
          </w:p>
          <w:p w:rsidR="005020D6" w:rsidRPr="00066FB1" w:rsidRDefault="00066FB1" w:rsidP="00066FB1">
            <w:pPr>
              <w:snapToGrid w:val="0"/>
              <w:spacing w:after="0" w:line="240" w:lineRule="auto"/>
              <w:jc w:val="both"/>
              <w:rPr>
                <w:rFonts w:ascii="Times New Roman" w:hAnsi="Times New Roman"/>
                <w:sz w:val="28"/>
                <w:szCs w:val="28"/>
              </w:rPr>
            </w:pPr>
            <w:r w:rsidRPr="00066FB1">
              <w:rPr>
                <w:rFonts w:ascii="Times New Roman" w:hAnsi="Times New Roman"/>
                <w:sz w:val="28"/>
                <w:szCs w:val="28"/>
              </w:rPr>
              <w:t>Чорнобильській АЕС</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auto"/>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37.</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73590A">
            <w:pPr>
              <w:snapToGrid w:val="0"/>
              <w:spacing w:after="0" w:line="240" w:lineRule="auto"/>
              <w:jc w:val="both"/>
              <w:rPr>
                <w:rFonts w:ascii="Times New Roman" w:hAnsi="Times New Roman"/>
                <w:sz w:val="28"/>
                <w:szCs w:val="28"/>
              </w:rPr>
            </w:pPr>
            <w:r w:rsidRPr="00066FB1">
              <w:rPr>
                <w:rFonts w:ascii="Times New Roman" w:hAnsi="Times New Roman"/>
                <w:sz w:val="28"/>
                <w:szCs w:val="28"/>
              </w:rPr>
              <w:t>Надання методичної допомоги щодо підготовки та проведення бесід з учнями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 про звичаї, обряди, традиц</w:t>
            </w:r>
            <w:r w:rsidR="00066FB1">
              <w:rPr>
                <w:rFonts w:ascii="Times New Roman" w:hAnsi="Times New Roman"/>
                <w:sz w:val="28"/>
                <w:szCs w:val="28"/>
              </w:rPr>
              <w:t>ії та свята українського народу</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auto"/>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18"/>
                <w:szCs w:val="18"/>
              </w:rPr>
              <w:t>Ляхович-Звєрєва</w:t>
            </w:r>
            <w:proofErr w:type="spellEnd"/>
            <w:r w:rsidRPr="009229C2">
              <w:rPr>
                <w:rFonts w:ascii="Times New Roman" w:hAnsi="Times New Roman"/>
                <w:sz w:val="18"/>
                <w:szCs w:val="18"/>
              </w:rPr>
              <w:t xml:space="preserve"> Є.О.</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38.</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73590A">
            <w:pPr>
              <w:snapToGrid w:val="0"/>
              <w:spacing w:after="0" w:line="240" w:lineRule="auto"/>
              <w:jc w:val="both"/>
              <w:rPr>
                <w:rFonts w:ascii="Times New Roman" w:hAnsi="Times New Roman"/>
                <w:sz w:val="28"/>
                <w:szCs w:val="28"/>
              </w:rPr>
            </w:pPr>
            <w:r w:rsidRPr="00066FB1">
              <w:rPr>
                <w:rFonts w:ascii="Times New Roman" w:hAnsi="Times New Roman"/>
                <w:sz w:val="28"/>
                <w:szCs w:val="28"/>
              </w:rPr>
              <w:t>Конкурси в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на краще </w:t>
            </w:r>
            <w:r w:rsidR="00066FB1">
              <w:rPr>
                <w:rFonts w:ascii="Times New Roman" w:hAnsi="Times New Roman"/>
                <w:sz w:val="28"/>
                <w:szCs w:val="28"/>
              </w:rPr>
              <w:t>виготовлення новорічних прикрас</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auto"/>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39.</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проведення святкових заходів для учнів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00066FB1">
              <w:rPr>
                <w:rFonts w:ascii="Times New Roman" w:hAnsi="Times New Roman"/>
                <w:sz w:val="28"/>
                <w:szCs w:val="28"/>
              </w:rPr>
              <w:t>до Дня Святого Миколая</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auto"/>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40.</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проведення святкових новорічних заходів для учнів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41.</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проведення вечорів пам’яті та виставок історико-літературних видань, що </w:t>
            </w:r>
            <w:r w:rsidRPr="009229C2">
              <w:rPr>
                <w:rFonts w:ascii="Times New Roman" w:hAnsi="Times New Roman"/>
                <w:sz w:val="28"/>
                <w:szCs w:val="28"/>
              </w:rPr>
              <w:lastRenderedPageBreak/>
              <w:t>відоб</w:t>
            </w:r>
            <w:r w:rsidR="00066FB1">
              <w:rPr>
                <w:rFonts w:ascii="Times New Roman" w:hAnsi="Times New Roman"/>
                <w:sz w:val="28"/>
                <w:szCs w:val="28"/>
              </w:rPr>
              <w:t xml:space="preserve">ражають події у </w:t>
            </w:r>
            <w:proofErr w:type="spellStart"/>
            <w:r w:rsidR="00066FB1">
              <w:rPr>
                <w:rFonts w:ascii="Times New Roman" w:hAnsi="Times New Roman"/>
                <w:sz w:val="28"/>
                <w:szCs w:val="28"/>
              </w:rPr>
              <w:t>Дробицькому</w:t>
            </w:r>
            <w:proofErr w:type="spellEnd"/>
            <w:r w:rsidR="00066FB1">
              <w:rPr>
                <w:rFonts w:ascii="Times New Roman" w:hAnsi="Times New Roman"/>
                <w:sz w:val="28"/>
                <w:szCs w:val="28"/>
              </w:rPr>
              <w:t xml:space="preserve"> Яру</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lastRenderedPageBreak/>
              <w:t>Грудень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lastRenderedPageBreak/>
              <w:t>42.</w:t>
            </w:r>
          </w:p>
        </w:tc>
        <w:tc>
          <w:tcPr>
            <w:tcW w:w="4253" w:type="dxa"/>
            <w:tcBorders>
              <w:top w:val="single" w:sz="4" w:space="0" w:color="000000"/>
              <w:left w:val="single" w:sz="4" w:space="0" w:color="000000"/>
              <w:bottom w:val="single" w:sz="4" w:space="0" w:color="000000"/>
              <w:right w:val="single" w:sz="4" w:space="0" w:color="000000"/>
            </w:tcBorders>
          </w:tcPr>
          <w:p w:rsidR="005020D6" w:rsidRPr="006B3256" w:rsidRDefault="005020D6" w:rsidP="0073590A">
            <w:pPr>
              <w:snapToGrid w:val="0"/>
              <w:spacing w:after="0" w:line="240" w:lineRule="auto"/>
              <w:jc w:val="both"/>
              <w:rPr>
                <w:rFonts w:ascii="Times New Roman" w:hAnsi="Times New Roman"/>
                <w:sz w:val="28"/>
                <w:szCs w:val="28"/>
              </w:rPr>
            </w:pPr>
            <w:r w:rsidRPr="006B3256">
              <w:rPr>
                <w:rFonts w:ascii="Times New Roman" w:hAnsi="Times New Roman"/>
                <w:sz w:val="28"/>
                <w:szCs w:val="28"/>
              </w:rPr>
              <w:t>Концерти ансамблю танцю «Ровесник», ансамблю «Юність» ХДБХТТ в ЗП</w:t>
            </w:r>
            <w:r w:rsidR="00066FB1" w:rsidRPr="006B3256">
              <w:rPr>
                <w:rFonts w:ascii="Times New Roman" w:hAnsi="Times New Roman"/>
                <w:sz w:val="28"/>
                <w:szCs w:val="28"/>
              </w:rPr>
              <w:t>(П</w:t>
            </w:r>
            <w:r w:rsidRPr="006B3256">
              <w:rPr>
                <w:rFonts w:ascii="Times New Roman" w:hAnsi="Times New Roman"/>
                <w:sz w:val="28"/>
                <w:szCs w:val="28"/>
              </w:rPr>
              <w:t>Т</w:t>
            </w:r>
            <w:r w:rsidR="00066FB1" w:rsidRPr="006B3256">
              <w:rPr>
                <w:rFonts w:ascii="Times New Roman" w:hAnsi="Times New Roman"/>
                <w:sz w:val="28"/>
                <w:szCs w:val="28"/>
              </w:rPr>
              <w:t>)</w:t>
            </w:r>
            <w:r w:rsidRPr="006B3256">
              <w:rPr>
                <w:rFonts w:ascii="Times New Roman" w:hAnsi="Times New Roman"/>
                <w:sz w:val="28"/>
                <w:szCs w:val="28"/>
              </w:rPr>
              <w:t>О</w:t>
            </w:r>
            <w:r w:rsidR="00066FB1" w:rsidRPr="006B3256">
              <w:rPr>
                <w:rFonts w:ascii="Times New Roman" w:hAnsi="Times New Roman"/>
                <w:sz w:val="28"/>
                <w:szCs w:val="28"/>
              </w:rPr>
              <w:t>, школах, військових частинах</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proofErr w:type="spellStart"/>
            <w:r w:rsidRPr="009229C2">
              <w:rPr>
                <w:rFonts w:ascii="Times New Roman" w:hAnsi="Times New Roman"/>
                <w:sz w:val="24"/>
                <w:szCs w:val="24"/>
              </w:rPr>
              <w:t>Хорунжа</w:t>
            </w:r>
            <w:proofErr w:type="spellEnd"/>
            <w:r w:rsidRPr="009229C2">
              <w:rPr>
                <w:rFonts w:ascii="Times New Roman" w:hAnsi="Times New Roman"/>
                <w:sz w:val="24"/>
                <w:szCs w:val="24"/>
              </w:rPr>
              <w:t xml:space="preserve"> Т.В.</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43.</w:t>
            </w:r>
          </w:p>
        </w:tc>
        <w:tc>
          <w:tcPr>
            <w:tcW w:w="4253" w:type="dxa"/>
            <w:tcBorders>
              <w:top w:val="single" w:sz="4" w:space="0" w:color="000000"/>
              <w:left w:val="single" w:sz="4" w:space="0" w:color="000000"/>
              <w:bottom w:val="single" w:sz="4" w:space="0" w:color="000000"/>
              <w:right w:val="single" w:sz="4" w:space="0" w:color="000000"/>
            </w:tcBorders>
          </w:tcPr>
          <w:p w:rsidR="005020D6" w:rsidRPr="006B3256" w:rsidRDefault="005020D6" w:rsidP="0073590A">
            <w:pPr>
              <w:snapToGrid w:val="0"/>
              <w:spacing w:after="0" w:line="240" w:lineRule="auto"/>
              <w:jc w:val="both"/>
              <w:rPr>
                <w:rFonts w:ascii="Times New Roman" w:hAnsi="Times New Roman"/>
                <w:sz w:val="28"/>
                <w:szCs w:val="28"/>
              </w:rPr>
            </w:pPr>
            <w:r w:rsidRPr="006B3256">
              <w:rPr>
                <w:rFonts w:ascii="Times New Roman" w:hAnsi="Times New Roman"/>
                <w:sz w:val="28"/>
                <w:szCs w:val="28"/>
              </w:rPr>
              <w:t>Відвідування учнями ЗП</w:t>
            </w:r>
            <w:r w:rsidR="006B3256" w:rsidRPr="006B3256">
              <w:rPr>
                <w:rFonts w:ascii="Times New Roman" w:hAnsi="Times New Roman"/>
                <w:sz w:val="28"/>
                <w:szCs w:val="28"/>
              </w:rPr>
              <w:t>(П</w:t>
            </w:r>
            <w:r w:rsidRPr="006B3256">
              <w:rPr>
                <w:rFonts w:ascii="Times New Roman" w:hAnsi="Times New Roman"/>
                <w:sz w:val="28"/>
                <w:szCs w:val="28"/>
              </w:rPr>
              <w:t>Т</w:t>
            </w:r>
            <w:r w:rsidR="006B3256" w:rsidRPr="006B3256">
              <w:rPr>
                <w:rFonts w:ascii="Times New Roman" w:hAnsi="Times New Roman"/>
                <w:sz w:val="28"/>
                <w:szCs w:val="28"/>
              </w:rPr>
              <w:t>)</w:t>
            </w:r>
            <w:r w:rsidRPr="006B3256">
              <w:rPr>
                <w:rFonts w:ascii="Times New Roman" w:hAnsi="Times New Roman"/>
                <w:sz w:val="28"/>
                <w:szCs w:val="28"/>
              </w:rPr>
              <w:t>О музеїв та музей</w:t>
            </w:r>
            <w:r w:rsidR="006B3256" w:rsidRPr="006B3256">
              <w:rPr>
                <w:rFonts w:ascii="Times New Roman" w:hAnsi="Times New Roman"/>
                <w:sz w:val="28"/>
                <w:szCs w:val="28"/>
              </w:rPr>
              <w:t>них кімнат</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44.</w:t>
            </w:r>
          </w:p>
        </w:tc>
        <w:tc>
          <w:tcPr>
            <w:tcW w:w="4253" w:type="dxa"/>
            <w:tcBorders>
              <w:top w:val="single" w:sz="4" w:space="0" w:color="000000"/>
              <w:left w:val="single" w:sz="4" w:space="0" w:color="000000"/>
              <w:bottom w:val="single" w:sz="4" w:space="0" w:color="000000"/>
              <w:right w:val="single" w:sz="4" w:space="0" w:color="000000"/>
            </w:tcBorders>
          </w:tcPr>
          <w:p w:rsidR="005020D6" w:rsidRPr="006B3256" w:rsidRDefault="005020D6" w:rsidP="0073590A">
            <w:pPr>
              <w:snapToGrid w:val="0"/>
              <w:spacing w:after="0" w:line="240" w:lineRule="auto"/>
              <w:jc w:val="both"/>
              <w:rPr>
                <w:rFonts w:ascii="Times New Roman" w:hAnsi="Times New Roman"/>
                <w:sz w:val="28"/>
                <w:szCs w:val="28"/>
              </w:rPr>
            </w:pPr>
            <w:r w:rsidRPr="006B3256">
              <w:rPr>
                <w:rFonts w:ascii="Times New Roman" w:hAnsi="Times New Roman"/>
                <w:sz w:val="28"/>
                <w:szCs w:val="28"/>
              </w:rPr>
              <w:t>Зустрічі учнів ЗП</w:t>
            </w:r>
            <w:r w:rsidR="006B3256" w:rsidRPr="006B3256">
              <w:rPr>
                <w:rFonts w:ascii="Times New Roman" w:hAnsi="Times New Roman"/>
                <w:sz w:val="28"/>
                <w:szCs w:val="28"/>
              </w:rPr>
              <w:t>(П</w:t>
            </w:r>
            <w:r w:rsidRPr="006B3256">
              <w:rPr>
                <w:rFonts w:ascii="Times New Roman" w:hAnsi="Times New Roman"/>
                <w:sz w:val="28"/>
                <w:szCs w:val="28"/>
              </w:rPr>
              <w:t>Т</w:t>
            </w:r>
            <w:r w:rsidR="006B3256" w:rsidRPr="006B3256">
              <w:rPr>
                <w:rFonts w:ascii="Times New Roman" w:hAnsi="Times New Roman"/>
                <w:sz w:val="28"/>
                <w:szCs w:val="28"/>
              </w:rPr>
              <w:t>)</w:t>
            </w:r>
            <w:r w:rsidRPr="006B3256">
              <w:rPr>
                <w:rFonts w:ascii="Times New Roman" w:hAnsi="Times New Roman"/>
                <w:sz w:val="28"/>
                <w:szCs w:val="28"/>
              </w:rPr>
              <w:t xml:space="preserve">О з ветеранами війни та </w:t>
            </w:r>
            <w:r w:rsidR="002B236F">
              <w:rPr>
                <w:rFonts w:ascii="Times New Roman" w:hAnsi="Times New Roman"/>
                <w:sz w:val="28"/>
                <w:szCs w:val="28"/>
              </w:rPr>
              <w:t>праці</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r w:rsidR="005020D6" w:rsidRPr="009229C2" w:rsidTr="0073590A">
        <w:trPr>
          <w:gridAfter w:val="1"/>
          <w:wAfter w:w="23" w:type="dxa"/>
        </w:trPr>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73590A">
            <w:pPr>
              <w:spacing w:after="0" w:line="240" w:lineRule="auto"/>
              <w:jc w:val="center"/>
              <w:rPr>
                <w:rFonts w:ascii="Times New Roman" w:hAnsi="Times New Roman"/>
                <w:sz w:val="28"/>
                <w:szCs w:val="28"/>
              </w:rPr>
            </w:pPr>
            <w:r w:rsidRPr="009229C2">
              <w:rPr>
                <w:rFonts w:ascii="Times New Roman" w:hAnsi="Times New Roman"/>
                <w:sz w:val="28"/>
                <w:szCs w:val="28"/>
              </w:rPr>
              <w:t>45.</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both"/>
              <w:rPr>
                <w:rFonts w:ascii="Times New Roman" w:hAnsi="Times New Roman"/>
                <w:sz w:val="28"/>
                <w:szCs w:val="28"/>
              </w:rPr>
            </w:pPr>
            <w:r w:rsidRPr="009229C2">
              <w:rPr>
                <w:rFonts w:ascii="Times New Roman" w:hAnsi="Times New Roman"/>
                <w:sz w:val="28"/>
                <w:szCs w:val="28"/>
              </w:rPr>
              <w:t>Уроки мужно</w:t>
            </w:r>
            <w:r w:rsidR="002B236F">
              <w:rPr>
                <w:rFonts w:ascii="Times New Roman" w:hAnsi="Times New Roman"/>
                <w:sz w:val="28"/>
                <w:szCs w:val="28"/>
              </w:rPr>
              <w:t>сті «У вічній пам’яті народній»</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napToGrid w:val="0"/>
              <w:spacing w:after="0" w:line="240" w:lineRule="auto"/>
              <w:jc w:val="center"/>
              <w:rPr>
                <w:rFonts w:ascii="Times New Roman" w:hAnsi="Times New Roman"/>
                <w:sz w:val="28"/>
                <w:szCs w:val="28"/>
              </w:rPr>
            </w:pPr>
            <w:r w:rsidRPr="009229C2">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73590A">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73590A">
            <w:pPr>
              <w:spacing w:after="0" w:line="240" w:lineRule="auto"/>
              <w:rPr>
                <w:rFonts w:ascii="Times New Roman" w:hAnsi="Times New Roman"/>
              </w:rPr>
            </w:pPr>
          </w:p>
        </w:tc>
      </w:tr>
    </w:tbl>
    <w:p w:rsidR="00542A71" w:rsidRPr="00DA72C7" w:rsidRDefault="00542A71" w:rsidP="00542A71">
      <w:pPr>
        <w:jc w:val="center"/>
        <w:rPr>
          <w:rFonts w:ascii="Times New Roman" w:hAnsi="Times New Roman"/>
          <w:b/>
          <w:color w:val="FF0000"/>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6B3256" w:rsidRPr="00791FC0" w:rsidRDefault="006B3256" w:rsidP="006B3256">
      <w:pPr>
        <w:jc w:val="center"/>
        <w:rPr>
          <w:rFonts w:ascii="Times New Roman" w:hAnsi="Times New Roman"/>
          <w:sz w:val="28"/>
          <w:szCs w:val="28"/>
        </w:rPr>
      </w:pPr>
      <w:r w:rsidRPr="00791FC0">
        <w:rPr>
          <w:rFonts w:ascii="Times New Roman" w:hAnsi="Times New Roman"/>
          <w:sz w:val="28"/>
          <w:szCs w:val="28"/>
        </w:rPr>
        <w:lastRenderedPageBreak/>
        <w:t>Х. АДМІНІСТРАТИВНО-ГОСПОДАРСЬКА ДІЯЛЬНІСТЬ</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1417"/>
        <w:gridCol w:w="1843"/>
        <w:gridCol w:w="1417"/>
      </w:tblGrid>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vAlign w:val="center"/>
            <w:hideMark/>
          </w:tcPr>
          <w:p w:rsidR="006B3256" w:rsidRPr="00791FC0" w:rsidRDefault="006B3256" w:rsidP="0073590A">
            <w:pPr>
              <w:spacing w:after="0" w:line="240" w:lineRule="auto"/>
              <w:jc w:val="center"/>
              <w:rPr>
                <w:rFonts w:ascii="Times New Roman" w:hAnsi="Times New Roman"/>
                <w:b/>
                <w:sz w:val="24"/>
                <w:szCs w:val="24"/>
              </w:rPr>
            </w:pPr>
            <w:r w:rsidRPr="00791FC0">
              <w:rPr>
                <w:rFonts w:ascii="Times New Roman" w:hAnsi="Times New Roman"/>
                <w:b/>
                <w:sz w:val="24"/>
                <w:szCs w:val="24"/>
              </w:rPr>
              <w:t>№ з/п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6B3256" w:rsidRPr="00791FC0" w:rsidRDefault="006B3256" w:rsidP="0073590A">
            <w:pPr>
              <w:spacing w:after="0" w:line="240" w:lineRule="auto"/>
              <w:jc w:val="center"/>
              <w:rPr>
                <w:rFonts w:ascii="Times New Roman" w:hAnsi="Times New Roman"/>
                <w:b/>
                <w:sz w:val="24"/>
                <w:szCs w:val="24"/>
              </w:rPr>
            </w:pPr>
            <w:r w:rsidRPr="00791FC0">
              <w:rPr>
                <w:rFonts w:ascii="Times New Roman" w:hAnsi="Times New Roman"/>
                <w:b/>
                <w:sz w:val="24"/>
                <w:szCs w:val="24"/>
              </w:rPr>
              <w:t>Зміст діяльності</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3256" w:rsidRPr="00791FC0" w:rsidRDefault="006B3256" w:rsidP="0073590A">
            <w:pPr>
              <w:spacing w:after="0" w:line="240" w:lineRule="auto"/>
              <w:jc w:val="center"/>
              <w:rPr>
                <w:rFonts w:ascii="Times New Roman" w:hAnsi="Times New Roman"/>
                <w:b/>
                <w:sz w:val="24"/>
                <w:szCs w:val="24"/>
              </w:rPr>
            </w:pPr>
            <w:r w:rsidRPr="00791FC0">
              <w:rPr>
                <w:rFonts w:ascii="Times New Roman" w:hAnsi="Times New Roman"/>
                <w:b/>
                <w:sz w:val="24"/>
                <w:szCs w:val="24"/>
              </w:rPr>
              <w:t>Термін</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6B3256" w:rsidRPr="00791FC0" w:rsidRDefault="006B3256" w:rsidP="0073590A">
            <w:pPr>
              <w:spacing w:after="0" w:line="240" w:lineRule="auto"/>
              <w:jc w:val="center"/>
              <w:rPr>
                <w:rFonts w:ascii="Times New Roman" w:hAnsi="Times New Roman"/>
                <w:b/>
                <w:sz w:val="24"/>
                <w:szCs w:val="24"/>
              </w:rPr>
            </w:pPr>
            <w:r w:rsidRPr="00791FC0">
              <w:rPr>
                <w:rFonts w:ascii="Times New Roman" w:hAnsi="Times New Roman"/>
                <w:b/>
                <w:sz w:val="24"/>
                <w:szCs w:val="24"/>
              </w:rPr>
              <w:t>Відповідальні</w:t>
            </w:r>
          </w:p>
        </w:tc>
        <w:tc>
          <w:tcPr>
            <w:tcW w:w="1417" w:type="dxa"/>
            <w:tcBorders>
              <w:top w:val="single" w:sz="4" w:space="0" w:color="000000"/>
              <w:left w:val="single" w:sz="4" w:space="0" w:color="auto"/>
              <w:bottom w:val="single" w:sz="4" w:space="0" w:color="000000"/>
              <w:right w:val="single" w:sz="4" w:space="0" w:color="000000"/>
            </w:tcBorders>
            <w:vAlign w:val="center"/>
          </w:tcPr>
          <w:p w:rsidR="006B3256" w:rsidRPr="00791FC0" w:rsidRDefault="006B3256" w:rsidP="0073590A">
            <w:pPr>
              <w:spacing w:after="0" w:line="240" w:lineRule="auto"/>
              <w:jc w:val="center"/>
              <w:rPr>
                <w:rFonts w:ascii="Times New Roman" w:hAnsi="Times New Roman"/>
                <w:sz w:val="24"/>
                <w:szCs w:val="24"/>
              </w:rPr>
            </w:pPr>
            <w:r w:rsidRPr="00791FC0">
              <w:rPr>
                <w:rFonts w:ascii="Times New Roman" w:hAnsi="Times New Roman"/>
                <w:b/>
                <w:sz w:val="24"/>
                <w:szCs w:val="24"/>
              </w:rPr>
              <w:t>Відмітка про виконання</w:t>
            </w: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w:t>
            </w:r>
          </w:p>
        </w:tc>
        <w:tc>
          <w:tcPr>
            <w:tcW w:w="4395"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73590A">
            <w:pPr>
              <w:pStyle w:val="af0"/>
              <w:spacing w:after="0" w:line="240" w:lineRule="auto"/>
              <w:ind w:left="0"/>
              <w:jc w:val="both"/>
              <w:rPr>
                <w:rFonts w:ascii="Times New Roman" w:hAnsi="Times New Roman"/>
                <w:sz w:val="28"/>
                <w:szCs w:val="28"/>
              </w:rPr>
            </w:pPr>
            <w:r w:rsidRPr="00791FC0">
              <w:rPr>
                <w:rFonts w:ascii="Times New Roman" w:hAnsi="Times New Roman"/>
                <w:sz w:val="28"/>
                <w:szCs w:val="28"/>
                <w:lang w:val="uk-UA"/>
              </w:rPr>
              <w:t>Забезпечення робочого стану систем водопостачання, водовідведення, електромережі, електроприладів, електрозв’язку</w:t>
            </w:r>
          </w:p>
        </w:tc>
        <w:tc>
          <w:tcPr>
            <w:tcW w:w="141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000000"/>
              <w:right w:val="single" w:sz="4" w:space="0" w:color="auto"/>
            </w:tcBorders>
            <w:hideMark/>
          </w:tcPr>
          <w:p w:rsidR="006B3256" w:rsidRPr="00777F54" w:rsidRDefault="006B3256" w:rsidP="00777F54">
            <w:pPr>
              <w:spacing w:after="0" w:line="240" w:lineRule="auto"/>
              <w:jc w:val="center"/>
              <w:rPr>
                <w:rFonts w:ascii="Times New Roman" w:hAnsi="Times New Roman"/>
                <w:sz w:val="24"/>
                <w:szCs w:val="24"/>
              </w:rPr>
            </w:pPr>
            <w:proofErr w:type="spellStart"/>
            <w:r w:rsidRPr="00777F54">
              <w:rPr>
                <w:rFonts w:ascii="Times New Roman" w:hAnsi="Times New Roman"/>
                <w:sz w:val="24"/>
                <w:szCs w:val="24"/>
              </w:rPr>
              <w:t>Соколенко</w:t>
            </w:r>
            <w:proofErr w:type="spellEnd"/>
            <w:r w:rsidRPr="00777F54">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2.</w:t>
            </w:r>
          </w:p>
        </w:tc>
        <w:tc>
          <w:tcPr>
            <w:tcW w:w="4395"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Укладання договорів по комунальним послугам, постачанню електроенергії, електрозв’язку  з відповідними установами</w:t>
            </w:r>
          </w:p>
        </w:tc>
        <w:tc>
          <w:tcPr>
            <w:tcW w:w="141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Січень, лютий</w:t>
            </w:r>
          </w:p>
        </w:tc>
        <w:tc>
          <w:tcPr>
            <w:tcW w:w="1843" w:type="dxa"/>
            <w:tcBorders>
              <w:top w:val="single" w:sz="4" w:space="0" w:color="000000"/>
              <w:left w:val="single" w:sz="4" w:space="0" w:color="000000"/>
              <w:bottom w:val="single" w:sz="4" w:space="0" w:color="000000"/>
              <w:right w:val="single" w:sz="4" w:space="0" w:color="auto"/>
            </w:tcBorders>
            <w:hideMark/>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3.</w:t>
            </w:r>
          </w:p>
        </w:tc>
        <w:tc>
          <w:tcPr>
            <w:tcW w:w="4395" w:type="dxa"/>
            <w:tcBorders>
              <w:top w:val="single" w:sz="4" w:space="0" w:color="000000"/>
              <w:left w:val="single" w:sz="4" w:space="0" w:color="000000"/>
              <w:bottom w:val="single" w:sz="4" w:space="0" w:color="000000"/>
              <w:right w:val="single" w:sz="4" w:space="0" w:color="000000"/>
            </w:tcBorders>
            <w:hideMark/>
          </w:tcPr>
          <w:p w:rsidR="006B3256" w:rsidRPr="002C7711" w:rsidRDefault="006B3256" w:rsidP="0073590A">
            <w:pPr>
              <w:pStyle w:val="af0"/>
              <w:spacing w:after="0" w:line="240" w:lineRule="auto"/>
              <w:ind w:left="0"/>
              <w:jc w:val="both"/>
              <w:rPr>
                <w:rFonts w:ascii="Times New Roman" w:hAnsi="Times New Roman"/>
                <w:sz w:val="28"/>
                <w:szCs w:val="28"/>
              </w:rPr>
            </w:pPr>
            <w:r w:rsidRPr="00791FC0">
              <w:rPr>
                <w:rFonts w:ascii="Times New Roman" w:hAnsi="Times New Roman"/>
                <w:sz w:val="28"/>
                <w:szCs w:val="28"/>
                <w:lang w:val="uk-UA"/>
              </w:rPr>
              <w:t>Забезпечення</w:t>
            </w:r>
            <w:r w:rsidRPr="00791FC0">
              <w:rPr>
                <w:rFonts w:ascii="Times New Roman" w:hAnsi="Times New Roman"/>
                <w:sz w:val="28"/>
                <w:szCs w:val="28"/>
              </w:rPr>
              <w:t xml:space="preserve"> контролю за </w:t>
            </w:r>
            <w:r w:rsidRPr="00791FC0">
              <w:rPr>
                <w:rFonts w:ascii="Times New Roman" w:hAnsi="Times New Roman"/>
                <w:sz w:val="28"/>
                <w:szCs w:val="28"/>
                <w:lang w:val="uk-UA"/>
              </w:rPr>
              <w:t>ощадливим  споживанням електроенергії та холодної</w:t>
            </w:r>
            <w:r w:rsidRPr="00791FC0">
              <w:rPr>
                <w:rFonts w:ascii="Times New Roman" w:hAnsi="Times New Roman"/>
                <w:sz w:val="28"/>
                <w:szCs w:val="28"/>
              </w:rPr>
              <w:t xml:space="preserve"> води</w:t>
            </w:r>
          </w:p>
        </w:tc>
        <w:tc>
          <w:tcPr>
            <w:tcW w:w="141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Постійно</w:t>
            </w:r>
          </w:p>
        </w:tc>
        <w:tc>
          <w:tcPr>
            <w:tcW w:w="1843" w:type="dxa"/>
            <w:tcBorders>
              <w:top w:val="single" w:sz="4" w:space="0" w:color="000000"/>
              <w:left w:val="single" w:sz="4" w:space="0" w:color="000000"/>
              <w:bottom w:val="single" w:sz="4" w:space="0" w:color="000000"/>
              <w:right w:val="single" w:sz="4" w:space="0" w:color="auto"/>
            </w:tcBorders>
            <w:hideMark/>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4.</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r w:rsidRPr="00791FC0">
              <w:rPr>
                <w:rFonts w:ascii="Times New Roman" w:hAnsi="Times New Roman"/>
                <w:sz w:val="28"/>
                <w:szCs w:val="28"/>
              </w:rPr>
              <w:t>Списання матеріальних цінностей в установленому порядку</w:t>
            </w:r>
          </w:p>
        </w:tc>
        <w:tc>
          <w:tcPr>
            <w:tcW w:w="1417" w:type="dxa"/>
            <w:tcBorders>
              <w:top w:val="single" w:sz="4" w:space="0" w:color="000000"/>
              <w:left w:val="single" w:sz="4" w:space="0" w:color="000000"/>
              <w:bottom w:val="single" w:sz="4" w:space="0" w:color="000000"/>
              <w:right w:val="single" w:sz="4" w:space="0" w:color="000000"/>
            </w:tcBorders>
          </w:tcPr>
          <w:p w:rsidR="006B3256" w:rsidRPr="00B21EC1" w:rsidRDefault="006B3256" w:rsidP="0073590A">
            <w:pPr>
              <w:spacing w:after="0" w:line="240" w:lineRule="auto"/>
              <w:jc w:val="center"/>
              <w:rPr>
                <w:rFonts w:ascii="Times New Roman" w:hAnsi="Times New Roman"/>
                <w:sz w:val="18"/>
                <w:szCs w:val="18"/>
              </w:rPr>
            </w:pPr>
            <w:r w:rsidRPr="00B21EC1">
              <w:rPr>
                <w:rFonts w:ascii="Times New Roman" w:hAnsi="Times New Roman"/>
                <w:sz w:val="18"/>
                <w:szCs w:val="18"/>
              </w:rPr>
              <w:t>Щоквартально</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5.</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Проведення весняного та осіннього огляду технічного стану будівлі і приміщень з складанням актів огляду</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Квітень, вересень</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6.</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Проведення інвентаризації матеріальних цінностей</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Листопад</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7.</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r w:rsidRPr="00791FC0">
              <w:rPr>
                <w:rFonts w:ascii="Times New Roman" w:hAnsi="Times New Roman"/>
                <w:sz w:val="28"/>
                <w:szCs w:val="28"/>
              </w:rPr>
              <w:t xml:space="preserve">Забезпечення пожежної безпеки ХДБХТТ: </w:t>
            </w:r>
          </w:p>
          <w:p w:rsidR="006B3256" w:rsidRPr="00791FC0" w:rsidRDefault="006B3256" w:rsidP="002C7711">
            <w:pPr>
              <w:numPr>
                <w:ilvl w:val="0"/>
                <w:numId w:val="29"/>
              </w:numPr>
              <w:tabs>
                <w:tab w:val="clear" w:pos="360"/>
                <w:tab w:val="num" w:pos="34"/>
                <w:tab w:val="left" w:pos="176"/>
              </w:tabs>
              <w:spacing w:after="0" w:line="240" w:lineRule="auto"/>
              <w:ind w:left="34" w:firstLine="0"/>
              <w:jc w:val="both"/>
              <w:rPr>
                <w:rFonts w:ascii="Times New Roman" w:hAnsi="Times New Roman"/>
                <w:sz w:val="28"/>
                <w:szCs w:val="28"/>
              </w:rPr>
            </w:pPr>
            <w:r w:rsidRPr="00791FC0">
              <w:rPr>
                <w:rFonts w:ascii="Times New Roman" w:hAnsi="Times New Roman"/>
                <w:sz w:val="28"/>
                <w:szCs w:val="28"/>
              </w:rPr>
              <w:t xml:space="preserve">комплексне </w:t>
            </w:r>
            <w:proofErr w:type="spellStart"/>
            <w:r w:rsidRPr="00791FC0">
              <w:rPr>
                <w:rFonts w:ascii="Times New Roman" w:hAnsi="Times New Roman"/>
                <w:sz w:val="28"/>
                <w:szCs w:val="28"/>
              </w:rPr>
              <w:t>електровимірювання</w:t>
            </w:r>
            <w:proofErr w:type="spellEnd"/>
            <w:r w:rsidRPr="00791FC0">
              <w:rPr>
                <w:rFonts w:ascii="Times New Roman" w:hAnsi="Times New Roman"/>
                <w:sz w:val="28"/>
                <w:szCs w:val="28"/>
              </w:rPr>
              <w:t xml:space="preserve"> та випробування електрообладнання; </w:t>
            </w:r>
          </w:p>
          <w:p w:rsidR="006B3256" w:rsidRPr="00791FC0" w:rsidRDefault="006B3256" w:rsidP="002C7711">
            <w:pPr>
              <w:numPr>
                <w:ilvl w:val="0"/>
                <w:numId w:val="29"/>
              </w:numPr>
              <w:tabs>
                <w:tab w:val="clear" w:pos="360"/>
                <w:tab w:val="num" w:pos="34"/>
                <w:tab w:val="left" w:pos="176"/>
              </w:tabs>
              <w:spacing w:after="0" w:line="240" w:lineRule="auto"/>
              <w:ind w:left="34" w:firstLine="0"/>
              <w:jc w:val="both"/>
              <w:rPr>
                <w:rFonts w:ascii="Times New Roman" w:hAnsi="Times New Roman"/>
                <w:sz w:val="28"/>
                <w:szCs w:val="28"/>
              </w:rPr>
            </w:pPr>
            <w:r w:rsidRPr="00791FC0">
              <w:rPr>
                <w:rFonts w:ascii="Times New Roman" w:hAnsi="Times New Roman"/>
                <w:sz w:val="28"/>
                <w:szCs w:val="28"/>
              </w:rPr>
              <w:t xml:space="preserve">вогнезахисна обробка дерев’яних конструкцій мезоніну;  </w:t>
            </w:r>
          </w:p>
          <w:p w:rsidR="006B3256" w:rsidRPr="00791FC0" w:rsidRDefault="006B3256" w:rsidP="002C7711">
            <w:pPr>
              <w:numPr>
                <w:ilvl w:val="0"/>
                <w:numId w:val="29"/>
              </w:numPr>
              <w:tabs>
                <w:tab w:val="clear" w:pos="360"/>
                <w:tab w:val="num" w:pos="34"/>
                <w:tab w:val="left" w:pos="176"/>
              </w:tabs>
              <w:spacing w:after="0" w:line="240" w:lineRule="auto"/>
              <w:ind w:left="34" w:firstLine="0"/>
              <w:jc w:val="both"/>
              <w:rPr>
                <w:rFonts w:ascii="Times New Roman" w:hAnsi="Times New Roman"/>
                <w:sz w:val="28"/>
                <w:szCs w:val="28"/>
              </w:rPr>
            </w:pPr>
            <w:r w:rsidRPr="00791FC0">
              <w:rPr>
                <w:rFonts w:ascii="Times New Roman" w:hAnsi="Times New Roman"/>
                <w:sz w:val="28"/>
                <w:szCs w:val="28"/>
              </w:rPr>
              <w:t xml:space="preserve"> придбання вогнегасників</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p>
          <w:p w:rsidR="006B3256" w:rsidRPr="00791FC0" w:rsidRDefault="006B3256" w:rsidP="0073590A">
            <w:pPr>
              <w:spacing w:after="0" w:line="240" w:lineRule="auto"/>
              <w:jc w:val="center"/>
              <w:rPr>
                <w:rFonts w:ascii="Times New Roman" w:hAnsi="Times New Roman"/>
                <w:sz w:val="28"/>
                <w:szCs w:val="28"/>
              </w:rPr>
            </w:pPr>
          </w:p>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Червень</w:t>
            </w:r>
          </w:p>
          <w:p w:rsidR="006B3256" w:rsidRPr="00791FC0" w:rsidRDefault="006B3256" w:rsidP="0073590A">
            <w:pPr>
              <w:spacing w:after="0" w:line="240" w:lineRule="auto"/>
              <w:jc w:val="center"/>
              <w:rPr>
                <w:rFonts w:ascii="Times New Roman" w:hAnsi="Times New Roman"/>
                <w:sz w:val="28"/>
                <w:szCs w:val="28"/>
              </w:rPr>
            </w:pPr>
          </w:p>
          <w:p w:rsidR="002C7711" w:rsidRDefault="002C7711" w:rsidP="0073590A">
            <w:pPr>
              <w:spacing w:after="0" w:line="240" w:lineRule="auto"/>
              <w:jc w:val="center"/>
              <w:rPr>
                <w:rFonts w:ascii="Times New Roman" w:hAnsi="Times New Roman"/>
                <w:sz w:val="28"/>
                <w:szCs w:val="28"/>
              </w:rPr>
            </w:pPr>
          </w:p>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Вересень</w:t>
            </w:r>
          </w:p>
          <w:p w:rsidR="006B3256" w:rsidRPr="00791FC0" w:rsidRDefault="006B3256" w:rsidP="0073590A">
            <w:pPr>
              <w:spacing w:after="0" w:line="240" w:lineRule="auto"/>
              <w:jc w:val="center"/>
              <w:rPr>
                <w:rFonts w:ascii="Times New Roman" w:hAnsi="Times New Roman"/>
                <w:sz w:val="28"/>
                <w:szCs w:val="28"/>
              </w:rPr>
            </w:pPr>
          </w:p>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Жовтень</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8.</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rPr>
            </w:pPr>
            <w:r w:rsidRPr="00791FC0">
              <w:rPr>
                <w:rFonts w:ascii="Times New Roman" w:hAnsi="Times New Roman"/>
                <w:sz w:val="28"/>
                <w:szCs w:val="28"/>
                <w:lang w:val="uk-UA"/>
              </w:rPr>
              <w:t>Забезпечення виконання  заходів з підготовки закладу до роботи в осінньо-зимовий період</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За окремим графіком</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9.</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r w:rsidRPr="00791FC0">
              <w:rPr>
                <w:rFonts w:ascii="Times New Roman" w:hAnsi="Times New Roman"/>
                <w:sz w:val="28"/>
                <w:szCs w:val="28"/>
              </w:rPr>
              <w:t>Вживання заходів щодо усунення аварій на мережах водопостачання, водовідведення та електромережі</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E6621B">
            <w:pPr>
              <w:spacing w:after="0" w:line="240" w:lineRule="auto"/>
              <w:jc w:val="center"/>
              <w:rPr>
                <w:rFonts w:ascii="Times New Roman" w:hAnsi="Times New Roman"/>
                <w:sz w:val="28"/>
                <w:szCs w:val="28"/>
              </w:rPr>
            </w:pPr>
            <w:r w:rsidRPr="00791FC0">
              <w:rPr>
                <w:rFonts w:ascii="Times New Roman" w:hAnsi="Times New Roman"/>
                <w:sz w:val="28"/>
                <w:szCs w:val="28"/>
              </w:rPr>
              <w:t>П</w:t>
            </w:r>
            <w:r w:rsidR="00E6621B">
              <w:rPr>
                <w:rFonts w:ascii="Times New Roman" w:hAnsi="Times New Roman"/>
                <w:sz w:val="28"/>
                <w:szCs w:val="28"/>
              </w:rPr>
              <w:t>ротягом року</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10.</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r w:rsidRPr="00791FC0">
              <w:rPr>
                <w:rFonts w:ascii="Times New Roman" w:hAnsi="Times New Roman"/>
                <w:sz w:val="28"/>
                <w:szCs w:val="28"/>
              </w:rPr>
              <w:t>Огляд стану та збереження майна, інвентарю, обладнання</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Червень, грудень</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11.</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r w:rsidRPr="00791FC0">
              <w:rPr>
                <w:rFonts w:ascii="Times New Roman" w:hAnsi="Times New Roman"/>
                <w:sz w:val="28"/>
                <w:szCs w:val="28"/>
              </w:rPr>
              <w:t>Проведення огляду санітарн</w:t>
            </w:r>
            <w:r>
              <w:rPr>
                <w:rFonts w:ascii="Times New Roman" w:hAnsi="Times New Roman"/>
                <w:sz w:val="28"/>
                <w:szCs w:val="28"/>
              </w:rPr>
              <w:t>о-гігієнічного стану приміщень</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 xml:space="preserve">Липень </w:t>
            </w:r>
          </w:p>
        </w:tc>
        <w:tc>
          <w:tcPr>
            <w:tcW w:w="1843" w:type="dxa"/>
            <w:tcBorders>
              <w:top w:val="single" w:sz="4" w:space="0" w:color="000000"/>
              <w:left w:val="single" w:sz="4" w:space="0" w:color="000000"/>
              <w:bottom w:val="single" w:sz="4" w:space="0" w:color="000000"/>
              <w:right w:val="single" w:sz="4" w:space="0" w:color="auto"/>
            </w:tcBorders>
          </w:tcPr>
          <w:p w:rsidR="00E6621B" w:rsidRDefault="00E6621B"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Хорунжа</w:t>
            </w:r>
            <w:proofErr w:type="spellEnd"/>
            <w:r w:rsidRPr="00791FC0">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12.</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r w:rsidRPr="00791FC0">
              <w:rPr>
                <w:rFonts w:ascii="Times New Roman" w:hAnsi="Times New Roman"/>
                <w:sz w:val="28"/>
                <w:szCs w:val="28"/>
              </w:rPr>
              <w:t>Забезпечення повірки лічильника холодної води</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Липень</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lastRenderedPageBreak/>
              <w:t>13.</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r w:rsidRPr="00791FC0">
              <w:rPr>
                <w:rFonts w:ascii="Times New Roman" w:hAnsi="Times New Roman"/>
                <w:sz w:val="28"/>
                <w:szCs w:val="28"/>
              </w:rPr>
              <w:t>Забезпечення проведення  інженерно-дослідницької роботи щодо розробки паспор</w:t>
            </w:r>
            <w:r>
              <w:rPr>
                <w:rFonts w:ascii="Times New Roman" w:hAnsi="Times New Roman"/>
                <w:sz w:val="28"/>
                <w:szCs w:val="28"/>
              </w:rPr>
              <w:t>ту водного господарства закладу</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Липень</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14.</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Оформлення документів для одержання Свідоцтва про право постійного користування земельною</w:t>
            </w:r>
            <w:r>
              <w:rPr>
                <w:rFonts w:ascii="Times New Roman" w:hAnsi="Times New Roman"/>
                <w:sz w:val="28"/>
                <w:szCs w:val="28"/>
                <w:lang w:val="uk-UA"/>
              </w:rPr>
              <w:t xml:space="preserve"> ділянкою</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15.</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rPr>
            </w:pPr>
            <w:r w:rsidRPr="00791FC0">
              <w:rPr>
                <w:rFonts w:ascii="Times New Roman" w:hAnsi="Times New Roman"/>
                <w:sz w:val="28"/>
                <w:szCs w:val="28"/>
                <w:lang w:val="uk-UA"/>
              </w:rPr>
              <w:t>Придбання інвентарю, господа</w:t>
            </w:r>
            <w:r>
              <w:rPr>
                <w:rFonts w:ascii="Times New Roman" w:hAnsi="Times New Roman"/>
                <w:sz w:val="28"/>
                <w:szCs w:val="28"/>
                <w:lang w:val="uk-UA"/>
              </w:rPr>
              <w:t>рських та канцелярських товарів</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Жовтень</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16.</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AD70BA" w:rsidP="00AD70BA">
            <w:pPr>
              <w:pStyle w:val="af0"/>
              <w:spacing w:after="0" w:line="240" w:lineRule="auto"/>
              <w:ind w:left="0"/>
              <w:jc w:val="both"/>
              <w:rPr>
                <w:rFonts w:ascii="Times New Roman" w:hAnsi="Times New Roman"/>
                <w:sz w:val="28"/>
                <w:szCs w:val="28"/>
              </w:rPr>
            </w:pPr>
            <w:r>
              <w:rPr>
                <w:rFonts w:ascii="Times New Roman" w:hAnsi="Times New Roman"/>
                <w:sz w:val="28"/>
                <w:szCs w:val="28"/>
                <w:lang w:val="uk-UA"/>
              </w:rPr>
              <w:t>Придбання</w:t>
            </w:r>
            <w:r w:rsidR="006B3256" w:rsidRPr="00791FC0">
              <w:rPr>
                <w:rFonts w:ascii="Times New Roman" w:hAnsi="Times New Roman"/>
                <w:sz w:val="28"/>
                <w:szCs w:val="28"/>
                <w:lang w:val="uk-UA"/>
              </w:rPr>
              <w:t xml:space="preserve"> канцелярсь</w:t>
            </w:r>
            <w:r w:rsidR="006B3256">
              <w:rPr>
                <w:rFonts w:ascii="Times New Roman" w:hAnsi="Times New Roman"/>
                <w:sz w:val="28"/>
                <w:szCs w:val="28"/>
                <w:lang w:val="uk-UA"/>
              </w:rPr>
              <w:t>ки</w:t>
            </w:r>
            <w:r>
              <w:rPr>
                <w:rFonts w:ascii="Times New Roman" w:hAnsi="Times New Roman"/>
                <w:sz w:val="28"/>
                <w:szCs w:val="28"/>
                <w:lang w:val="uk-UA"/>
              </w:rPr>
              <w:t>х</w:t>
            </w:r>
            <w:r w:rsidR="006B3256">
              <w:rPr>
                <w:rFonts w:ascii="Times New Roman" w:hAnsi="Times New Roman"/>
                <w:sz w:val="28"/>
                <w:szCs w:val="28"/>
                <w:lang w:val="uk-UA"/>
              </w:rPr>
              <w:t xml:space="preserve"> та господарськи</w:t>
            </w:r>
            <w:r>
              <w:rPr>
                <w:rFonts w:ascii="Times New Roman" w:hAnsi="Times New Roman"/>
                <w:sz w:val="28"/>
                <w:szCs w:val="28"/>
                <w:lang w:val="uk-UA"/>
              </w:rPr>
              <w:t>х</w:t>
            </w:r>
            <w:r w:rsidR="006B3256">
              <w:rPr>
                <w:rFonts w:ascii="Times New Roman" w:hAnsi="Times New Roman"/>
                <w:sz w:val="28"/>
                <w:szCs w:val="28"/>
                <w:lang w:val="uk-UA"/>
              </w:rPr>
              <w:t xml:space="preserve"> товар</w:t>
            </w:r>
            <w:r>
              <w:rPr>
                <w:rFonts w:ascii="Times New Roman" w:hAnsi="Times New Roman"/>
                <w:sz w:val="28"/>
                <w:szCs w:val="28"/>
                <w:lang w:val="uk-UA"/>
              </w:rPr>
              <w:t>ів</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AD70BA">
            <w:pPr>
              <w:spacing w:after="0" w:line="240" w:lineRule="auto"/>
              <w:jc w:val="center"/>
              <w:rPr>
                <w:rFonts w:ascii="Times New Roman" w:hAnsi="Times New Roman"/>
                <w:sz w:val="28"/>
                <w:szCs w:val="28"/>
              </w:rPr>
            </w:pPr>
            <w:r w:rsidRPr="00791FC0">
              <w:rPr>
                <w:rFonts w:ascii="Times New Roman" w:hAnsi="Times New Roman"/>
                <w:sz w:val="28"/>
                <w:szCs w:val="28"/>
              </w:rPr>
              <w:t>П</w:t>
            </w:r>
            <w:r w:rsidR="00AD70BA">
              <w:rPr>
                <w:rFonts w:ascii="Times New Roman" w:hAnsi="Times New Roman"/>
                <w:sz w:val="28"/>
                <w:szCs w:val="28"/>
              </w:rPr>
              <w:t>ротягом року</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17.</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Передплата періодични</w:t>
            </w:r>
            <w:r>
              <w:rPr>
                <w:rFonts w:ascii="Times New Roman" w:hAnsi="Times New Roman"/>
                <w:sz w:val="28"/>
                <w:szCs w:val="28"/>
                <w:lang w:val="uk-UA"/>
              </w:rPr>
              <w:t>х видань на 2019 рік</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 xml:space="preserve">Грудень </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18.</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Забезпечення контролю за роботою</w:t>
            </w:r>
            <w:r>
              <w:rPr>
                <w:rFonts w:ascii="Times New Roman" w:hAnsi="Times New Roman"/>
                <w:sz w:val="28"/>
                <w:szCs w:val="28"/>
                <w:lang w:val="uk-UA"/>
              </w:rPr>
              <w:t xml:space="preserve"> технічного персоналу, сторожів</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AD70BA" w:rsidP="0073590A">
            <w:pPr>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19.</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6B3256">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Забезпечення своєчасного вивозу</w:t>
            </w:r>
            <w:r w:rsidRPr="00791FC0">
              <w:rPr>
                <w:rFonts w:ascii="Times New Roman" w:hAnsi="Times New Roman"/>
                <w:sz w:val="28"/>
                <w:szCs w:val="28"/>
              </w:rPr>
              <w:t xml:space="preserve"> </w:t>
            </w:r>
            <w:r>
              <w:rPr>
                <w:rFonts w:ascii="Times New Roman" w:hAnsi="Times New Roman"/>
                <w:sz w:val="28"/>
                <w:szCs w:val="28"/>
                <w:lang w:val="uk-UA"/>
              </w:rPr>
              <w:t>твердих побутових відходів</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AD70BA" w:rsidP="0073590A">
            <w:pPr>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20.</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Забезпечення проведення дератизаційних роб</w:t>
            </w:r>
            <w:r>
              <w:rPr>
                <w:rFonts w:ascii="Times New Roman" w:hAnsi="Times New Roman"/>
                <w:sz w:val="28"/>
                <w:szCs w:val="28"/>
                <w:lang w:val="uk-UA"/>
              </w:rPr>
              <w:t>іт у приміщеннях будівлі</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 xml:space="preserve">Листопад </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21.</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Здійснення робіт із благоустрою</w:t>
            </w:r>
            <w:r>
              <w:rPr>
                <w:rFonts w:ascii="Times New Roman" w:hAnsi="Times New Roman"/>
                <w:sz w:val="28"/>
                <w:szCs w:val="28"/>
                <w:lang w:val="uk-UA"/>
              </w:rPr>
              <w:t xml:space="preserve"> і прибирання території закладу</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E6621B" w:rsidP="00E6621B">
            <w:pPr>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auto"/>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auto"/>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22.</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Організація заправк</w:t>
            </w:r>
            <w:r>
              <w:rPr>
                <w:rFonts w:ascii="Times New Roman" w:hAnsi="Times New Roman"/>
                <w:sz w:val="28"/>
                <w:szCs w:val="28"/>
                <w:lang w:val="uk-UA"/>
              </w:rPr>
              <w:t>и картриджів лазерних принтерів</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auto"/>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auto"/>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23.</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Здійснення контролю за виконанням організаційно-технічних заходів щодо забезпечення надійної та безпечної роб</w:t>
            </w:r>
            <w:r>
              <w:rPr>
                <w:rFonts w:ascii="Times New Roman" w:hAnsi="Times New Roman"/>
                <w:sz w:val="28"/>
                <w:szCs w:val="28"/>
                <w:lang w:val="uk-UA"/>
              </w:rPr>
              <w:t>оти електроустаткування закладу</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73590A">
            <w:pPr>
              <w:spacing w:after="0" w:line="240" w:lineRule="auto"/>
              <w:jc w:val="center"/>
              <w:rPr>
                <w:rFonts w:ascii="Times New Roman" w:hAnsi="Times New Roman"/>
                <w:sz w:val="28"/>
                <w:szCs w:val="28"/>
              </w:rPr>
            </w:pPr>
            <w:r w:rsidRPr="00791FC0">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auto"/>
              <w:right w:val="single" w:sz="4" w:space="0" w:color="auto"/>
            </w:tcBorders>
          </w:tcPr>
          <w:p w:rsidR="006B3256" w:rsidRPr="00791FC0" w:rsidRDefault="006B3256" w:rsidP="0073590A">
            <w:pPr>
              <w:spacing w:after="0" w:line="240" w:lineRule="auto"/>
              <w:jc w:val="center"/>
              <w:rPr>
                <w:rFonts w:ascii="Times New Roman" w:hAnsi="Times New Roman"/>
                <w:sz w:val="24"/>
                <w:szCs w:val="24"/>
              </w:rPr>
            </w:pPr>
            <w:proofErr w:type="spellStart"/>
            <w:r w:rsidRPr="00791FC0">
              <w:rPr>
                <w:rFonts w:ascii="Times New Roman" w:hAnsi="Times New Roman"/>
                <w:sz w:val="24"/>
                <w:szCs w:val="24"/>
              </w:rPr>
              <w:t>Соколенко</w:t>
            </w:r>
            <w:proofErr w:type="spellEnd"/>
            <w:r w:rsidRPr="00791FC0">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auto"/>
              <w:right w:val="single" w:sz="4" w:space="0" w:color="000000"/>
            </w:tcBorders>
          </w:tcPr>
          <w:p w:rsidR="006B3256" w:rsidRPr="00791FC0" w:rsidRDefault="006B3256" w:rsidP="0073590A">
            <w:pPr>
              <w:spacing w:after="0" w:line="240" w:lineRule="auto"/>
              <w:jc w:val="both"/>
              <w:rPr>
                <w:rFonts w:ascii="Times New Roman" w:hAnsi="Times New Roman"/>
                <w:sz w:val="28"/>
                <w:szCs w:val="28"/>
              </w:rPr>
            </w:pPr>
          </w:p>
        </w:tc>
      </w:tr>
    </w:tbl>
    <w:p w:rsidR="006B3256" w:rsidRPr="00791FC0" w:rsidRDefault="006B3256" w:rsidP="006B3256">
      <w:pPr>
        <w:spacing w:after="0"/>
        <w:jc w:val="center"/>
        <w:rPr>
          <w:rFonts w:ascii="Times New Roman" w:hAnsi="Times New Roman"/>
          <w:b/>
          <w:sz w:val="28"/>
          <w:szCs w:val="28"/>
        </w:rPr>
      </w:pPr>
    </w:p>
    <w:p w:rsidR="006B3256" w:rsidRPr="00DA72C7" w:rsidRDefault="006B3256" w:rsidP="006B3256">
      <w:pPr>
        <w:spacing w:after="0"/>
        <w:jc w:val="center"/>
        <w:rPr>
          <w:rFonts w:ascii="Times New Roman" w:hAnsi="Times New Roman"/>
          <w:b/>
          <w:color w:val="FF0000"/>
          <w:sz w:val="28"/>
          <w:szCs w:val="28"/>
        </w:rPr>
      </w:pPr>
    </w:p>
    <w:p w:rsidR="00542A71" w:rsidRDefault="00542A71" w:rsidP="00542A71">
      <w:pPr>
        <w:tabs>
          <w:tab w:val="left" w:pos="6379"/>
        </w:tabs>
        <w:jc w:val="center"/>
        <w:rPr>
          <w:rFonts w:ascii="Times New Roman" w:hAnsi="Times New Roman"/>
          <w:color w:val="FF0000"/>
          <w:sz w:val="28"/>
          <w:szCs w:val="28"/>
        </w:rPr>
      </w:pPr>
    </w:p>
    <w:p w:rsidR="00542A71" w:rsidRDefault="00542A71" w:rsidP="00542A71">
      <w:pPr>
        <w:tabs>
          <w:tab w:val="left" w:pos="6379"/>
        </w:tabs>
        <w:jc w:val="center"/>
        <w:rPr>
          <w:rFonts w:ascii="Times New Roman" w:hAnsi="Times New Roman"/>
          <w:color w:val="FF0000"/>
          <w:sz w:val="28"/>
          <w:szCs w:val="28"/>
        </w:rPr>
      </w:pPr>
    </w:p>
    <w:p w:rsidR="008908B9" w:rsidRDefault="008908B9" w:rsidP="00542A71">
      <w:pPr>
        <w:tabs>
          <w:tab w:val="left" w:pos="6379"/>
        </w:tabs>
        <w:jc w:val="center"/>
        <w:rPr>
          <w:rFonts w:ascii="Times New Roman" w:hAnsi="Times New Roman"/>
          <w:color w:val="FF0000"/>
          <w:sz w:val="28"/>
          <w:szCs w:val="28"/>
        </w:rPr>
      </w:pPr>
    </w:p>
    <w:p w:rsidR="008908B9" w:rsidRDefault="008908B9" w:rsidP="00542A71">
      <w:pPr>
        <w:tabs>
          <w:tab w:val="left" w:pos="6379"/>
        </w:tabs>
        <w:jc w:val="center"/>
        <w:rPr>
          <w:rFonts w:ascii="Times New Roman" w:hAnsi="Times New Roman"/>
          <w:color w:val="FF0000"/>
          <w:sz w:val="28"/>
          <w:szCs w:val="28"/>
        </w:rPr>
      </w:pPr>
    </w:p>
    <w:p w:rsidR="008908B9" w:rsidRDefault="008908B9" w:rsidP="00542A71">
      <w:pPr>
        <w:tabs>
          <w:tab w:val="left" w:pos="6379"/>
        </w:tabs>
        <w:jc w:val="center"/>
        <w:rPr>
          <w:rFonts w:ascii="Times New Roman" w:hAnsi="Times New Roman"/>
          <w:color w:val="FF0000"/>
          <w:sz w:val="28"/>
          <w:szCs w:val="28"/>
        </w:rPr>
      </w:pPr>
    </w:p>
    <w:p w:rsidR="00542A71" w:rsidRDefault="00542A71" w:rsidP="00542A71">
      <w:pPr>
        <w:tabs>
          <w:tab w:val="left" w:pos="6379"/>
        </w:tabs>
        <w:jc w:val="center"/>
        <w:rPr>
          <w:rFonts w:ascii="Times New Roman" w:hAnsi="Times New Roman"/>
          <w:color w:val="FF0000"/>
          <w:sz w:val="28"/>
          <w:szCs w:val="28"/>
        </w:rPr>
      </w:pPr>
    </w:p>
    <w:p w:rsidR="008908B9" w:rsidRPr="002442E1" w:rsidRDefault="008908B9" w:rsidP="008908B9">
      <w:pPr>
        <w:tabs>
          <w:tab w:val="left" w:pos="6379"/>
        </w:tabs>
        <w:jc w:val="center"/>
        <w:rPr>
          <w:rFonts w:ascii="Times New Roman" w:hAnsi="Times New Roman"/>
          <w:sz w:val="28"/>
          <w:szCs w:val="28"/>
        </w:rPr>
      </w:pPr>
      <w:r w:rsidRPr="002442E1">
        <w:rPr>
          <w:rFonts w:ascii="Times New Roman" w:hAnsi="Times New Roman"/>
          <w:sz w:val="28"/>
          <w:szCs w:val="28"/>
        </w:rPr>
        <w:lastRenderedPageBreak/>
        <w:t>Х.1. ОХОРОНА ПРАЦІ ТА БЕЗПЕКА ЖИТТЄДІЯЛЬНОСТІ</w:t>
      </w:r>
    </w:p>
    <w:p w:rsidR="008908B9" w:rsidRPr="002442E1" w:rsidRDefault="008908B9" w:rsidP="008908B9">
      <w:pPr>
        <w:spacing w:after="0" w:line="240" w:lineRule="auto"/>
        <w:ind w:firstLine="708"/>
        <w:jc w:val="both"/>
        <w:rPr>
          <w:rFonts w:ascii="Times New Roman" w:hAnsi="Times New Roman"/>
          <w:sz w:val="28"/>
          <w:szCs w:val="28"/>
        </w:rPr>
      </w:pPr>
      <w:r w:rsidRPr="002442E1">
        <w:rPr>
          <w:rFonts w:ascii="Times New Roman" w:hAnsi="Times New Roman"/>
          <w:sz w:val="28"/>
          <w:szCs w:val="28"/>
        </w:rPr>
        <w:t>Відповідно до Закону України «Про охорону праці», Закону України «Про колективні договори і угоди», Типового положення про службу охорони праці від 15.11.2004 № 255 (із змінами), Положення про організацію роботи з охорони праці учасників навчально-виховного процесу в установах і навчальних закладах, затвердженого наказом М</w:t>
      </w:r>
      <w:r w:rsidR="00C8247F">
        <w:rPr>
          <w:rFonts w:ascii="Times New Roman" w:hAnsi="Times New Roman"/>
          <w:sz w:val="28"/>
          <w:szCs w:val="28"/>
        </w:rPr>
        <w:t xml:space="preserve">іністерства освіти і науки </w:t>
      </w:r>
      <w:r w:rsidRPr="002442E1">
        <w:rPr>
          <w:rFonts w:ascii="Times New Roman" w:hAnsi="Times New Roman"/>
          <w:sz w:val="28"/>
          <w:szCs w:val="28"/>
        </w:rPr>
        <w:t xml:space="preserve">України від 01.08.2001 №563 (із змінами), Правил пожежної безпеки для закладів, установ і організацій системи освіти України, затверджених спільним наказом Міністерства освіти України та Головного управління державної пожежної охорони Міністерства внутрішніх справ України від 30.06.1998 №348/70 з метою  проведення забезпечення безпечних і нешкідливих умов праці й навчання, промислової санітарії і протипожежного захисту та контролю за дотриманням вимог </w:t>
      </w:r>
      <w:r w:rsidR="00C8247F">
        <w:rPr>
          <w:rFonts w:ascii="Times New Roman" w:hAnsi="Times New Roman"/>
          <w:sz w:val="28"/>
          <w:szCs w:val="28"/>
        </w:rPr>
        <w:t>охорони праці (далі – ОП)</w:t>
      </w:r>
      <w:r w:rsidRPr="002442E1">
        <w:rPr>
          <w:rFonts w:ascii="Times New Roman" w:hAnsi="Times New Roman"/>
          <w:sz w:val="28"/>
          <w:szCs w:val="28"/>
        </w:rPr>
        <w:t xml:space="preserve"> та </w:t>
      </w:r>
      <w:r w:rsidR="00C8247F">
        <w:rPr>
          <w:rFonts w:ascii="Times New Roman" w:hAnsi="Times New Roman"/>
          <w:sz w:val="28"/>
          <w:szCs w:val="28"/>
        </w:rPr>
        <w:t xml:space="preserve">безпеки життєдіяльності (далі – </w:t>
      </w:r>
      <w:r w:rsidRPr="002442E1">
        <w:rPr>
          <w:rFonts w:ascii="Times New Roman" w:hAnsi="Times New Roman"/>
          <w:sz w:val="28"/>
          <w:szCs w:val="28"/>
        </w:rPr>
        <w:t>БЖ</w:t>
      </w:r>
      <w:r w:rsidR="00C8247F">
        <w:rPr>
          <w:rFonts w:ascii="Times New Roman" w:hAnsi="Times New Roman"/>
          <w:sz w:val="28"/>
          <w:szCs w:val="28"/>
        </w:rPr>
        <w:t>)</w:t>
      </w:r>
      <w:r w:rsidRPr="002442E1">
        <w:rPr>
          <w:rFonts w:ascii="Times New Roman" w:hAnsi="Times New Roman"/>
          <w:sz w:val="28"/>
          <w:szCs w:val="28"/>
        </w:rPr>
        <w:t xml:space="preserve"> складено план заходів.</w:t>
      </w:r>
    </w:p>
    <w:p w:rsidR="008908B9" w:rsidRPr="002442E1" w:rsidRDefault="008908B9" w:rsidP="008908B9">
      <w:pPr>
        <w:spacing w:after="0" w:line="240" w:lineRule="auto"/>
        <w:ind w:firstLine="708"/>
        <w:jc w:val="both"/>
        <w:rPr>
          <w:rFonts w:ascii="Times New Roman" w:hAnsi="Times New Roman"/>
          <w:sz w:val="28"/>
          <w:szCs w:val="28"/>
        </w:rPr>
      </w:pPr>
    </w:p>
    <w:p w:rsidR="008908B9" w:rsidRPr="002442E1" w:rsidRDefault="008908B9" w:rsidP="008908B9">
      <w:pPr>
        <w:spacing w:after="0" w:line="240" w:lineRule="auto"/>
        <w:jc w:val="center"/>
        <w:rPr>
          <w:rFonts w:ascii="Times New Roman" w:hAnsi="Times New Roman"/>
          <w:b/>
          <w:sz w:val="28"/>
          <w:szCs w:val="28"/>
        </w:rPr>
      </w:pPr>
      <w:r w:rsidRPr="002442E1">
        <w:rPr>
          <w:rFonts w:ascii="Times New Roman" w:hAnsi="Times New Roman"/>
          <w:b/>
          <w:sz w:val="28"/>
          <w:szCs w:val="28"/>
        </w:rPr>
        <w:t>Організаційні заходи з питань охорони праці та безпеки життєдіяльності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729"/>
        <w:gridCol w:w="1311"/>
        <w:gridCol w:w="84"/>
        <w:gridCol w:w="2043"/>
        <w:gridCol w:w="1559"/>
        <w:gridCol w:w="1417"/>
      </w:tblGrid>
      <w:tr w:rsidR="008908B9" w:rsidRPr="002442E1" w:rsidTr="0073590A">
        <w:tc>
          <w:tcPr>
            <w:tcW w:w="604" w:type="dxa"/>
            <w:shd w:val="clear" w:color="auto" w:fill="auto"/>
            <w:vAlign w:val="center"/>
          </w:tcPr>
          <w:p w:rsidR="008908B9" w:rsidRPr="002442E1" w:rsidRDefault="008908B9" w:rsidP="0073590A">
            <w:pPr>
              <w:spacing w:after="0" w:line="240" w:lineRule="auto"/>
              <w:jc w:val="center"/>
              <w:rPr>
                <w:rFonts w:ascii="Times New Roman" w:hAnsi="Times New Roman"/>
                <w:sz w:val="24"/>
                <w:szCs w:val="24"/>
              </w:rPr>
            </w:pPr>
            <w:r w:rsidRPr="002442E1">
              <w:rPr>
                <w:rFonts w:ascii="Times New Roman" w:hAnsi="Times New Roman"/>
                <w:sz w:val="24"/>
                <w:szCs w:val="24"/>
              </w:rPr>
              <w:t>№ з/п</w:t>
            </w:r>
          </w:p>
        </w:tc>
        <w:tc>
          <w:tcPr>
            <w:tcW w:w="2729" w:type="dxa"/>
            <w:shd w:val="clear" w:color="auto" w:fill="auto"/>
            <w:vAlign w:val="center"/>
          </w:tcPr>
          <w:p w:rsidR="008908B9" w:rsidRPr="002442E1" w:rsidRDefault="008908B9" w:rsidP="0073590A">
            <w:pPr>
              <w:spacing w:after="0" w:line="240" w:lineRule="auto"/>
              <w:jc w:val="center"/>
              <w:rPr>
                <w:rFonts w:ascii="Times New Roman" w:hAnsi="Times New Roman"/>
                <w:sz w:val="24"/>
                <w:szCs w:val="24"/>
              </w:rPr>
            </w:pPr>
            <w:r w:rsidRPr="002442E1">
              <w:rPr>
                <w:rFonts w:ascii="Times New Roman" w:hAnsi="Times New Roman"/>
                <w:sz w:val="24"/>
                <w:szCs w:val="24"/>
              </w:rPr>
              <w:t>Заходи</w:t>
            </w:r>
          </w:p>
        </w:tc>
        <w:tc>
          <w:tcPr>
            <w:tcW w:w="1395" w:type="dxa"/>
            <w:gridSpan w:val="2"/>
            <w:shd w:val="clear" w:color="auto" w:fill="auto"/>
            <w:vAlign w:val="center"/>
          </w:tcPr>
          <w:p w:rsidR="008908B9" w:rsidRPr="002442E1" w:rsidRDefault="008908B9" w:rsidP="0073590A">
            <w:pPr>
              <w:spacing w:after="0" w:line="240" w:lineRule="auto"/>
              <w:jc w:val="center"/>
              <w:rPr>
                <w:rFonts w:ascii="Times New Roman" w:hAnsi="Times New Roman"/>
                <w:sz w:val="24"/>
                <w:szCs w:val="24"/>
              </w:rPr>
            </w:pPr>
            <w:r w:rsidRPr="002442E1">
              <w:rPr>
                <w:rFonts w:ascii="Times New Roman" w:hAnsi="Times New Roman"/>
                <w:sz w:val="24"/>
                <w:szCs w:val="24"/>
              </w:rPr>
              <w:t>Термін виконання</w:t>
            </w:r>
          </w:p>
        </w:tc>
        <w:tc>
          <w:tcPr>
            <w:tcW w:w="2043" w:type="dxa"/>
            <w:shd w:val="clear" w:color="auto" w:fill="auto"/>
            <w:vAlign w:val="center"/>
          </w:tcPr>
          <w:p w:rsidR="008908B9" w:rsidRPr="002442E1" w:rsidRDefault="008908B9" w:rsidP="0073590A">
            <w:pPr>
              <w:spacing w:after="0" w:line="240" w:lineRule="auto"/>
              <w:jc w:val="center"/>
              <w:rPr>
                <w:rFonts w:ascii="Times New Roman" w:hAnsi="Times New Roman"/>
                <w:sz w:val="24"/>
                <w:szCs w:val="24"/>
              </w:rPr>
            </w:pPr>
            <w:r w:rsidRPr="002442E1">
              <w:rPr>
                <w:rFonts w:ascii="Times New Roman" w:hAnsi="Times New Roman"/>
                <w:sz w:val="24"/>
                <w:szCs w:val="24"/>
              </w:rPr>
              <w:t>Відповідальний</w:t>
            </w:r>
          </w:p>
        </w:tc>
        <w:tc>
          <w:tcPr>
            <w:tcW w:w="1559" w:type="dxa"/>
            <w:shd w:val="clear" w:color="auto" w:fill="auto"/>
            <w:vAlign w:val="center"/>
          </w:tcPr>
          <w:p w:rsidR="008908B9" w:rsidRPr="002442E1" w:rsidRDefault="008908B9" w:rsidP="0073590A">
            <w:pPr>
              <w:spacing w:after="0" w:line="240" w:lineRule="auto"/>
              <w:jc w:val="center"/>
              <w:rPr>
                <w:rFonts w:ascii="Times New Roman" w:hAnsi="Times New Roman"/>
                <w:sz w:val="24"/>
                <w:szCs w:val="24"/>
              </w:rPr>
            </w:pPr>
            <w:r w:rsidRPr="002442E1">
              <w:rPr>
                <w:rFonts w:ascii="Times New Roman" w:hAnsi="Times New Roman"/>
                <w:sz w:val="24"/>
                <w:szCs w:val="24"/>
              </w:rPr>
              <w:t>Форма контролю</w:t>
            </w:r>
          </w:p>
        </w:tc>
        <w:tc>
          <w:tcPr>
            <w:tcW w:w="1417" w:type="dxa"/>
            <w:shd w:val="clear" w:color="auto" w:fill="auto"/>
            <w:vAlign w:val="center"/>
          </w:tcPr>
          <w:p w:rsidR="008908B9" w:rsidRPr="002442E1" w:rsidRDefault="008908B9" w:rsidP="0073590A">
            <w:pPr>
              <w:spacing w:after="0" w:line="240" w:lineRule="auto"/>
              <w:jc w:val="center"/>
              <w:rPr>
                <w:rFonts w:ascii="Times New Roman" w:hAnsi="Times New Roman"/>
                <w:sz w:val="24"/>
                <w:szCs w:val="24"/>
              </w:rPr>
            </w:pPr>
            <w:r w:rsidRPr="002442E1">
              <w:rPr>
                <w:rFonts w:ascii="Times New Roman" w:hAnsi="Times New Roman"/>
                <w:sz w:val="24"/>
                <w:szCs w:val="24"/>
              </w:rPr>
              <w:t>Відмітка про виконання</w:t>
            </w:r>
          </w:p>
        </w:tc>
      </w:tr>
      <w:tr w:rsidR="008908B9" w:rsidRPr="002442E1" w:rsidTr="0073590A">
        <w:tc>
          <w:tcPr>
            <w:tcW w:w="9747" w:type="dxa"/>
            <w:gridSpan w:val="7"/>
            <w:shd w:val="clear" w:color="auto" w:fill="auto"/>
            <w:vAlign w:val="center"/>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t>Організаційні заходи</w:t>
            </w:r>
          </w:p>
        </w:tc>
      </w:tr>
      <w:tr w:rsidR="008908B9" w:rsidRPr="002442E1" w:rsidTr="0073590A">
        <w:trPr>
          <w:trHeight w:val="1491"/>
        </w:trPr>
        <w:tc>
          <w:tcPr>
            <w:tcW w:w="604" w:type="dxa"/>
            <w:shd w:val="clear" w:color="auto" w:fill="auto"/>
          </w:tcPr>
          <w:p w:rsidR="008908B9" w:rsidRPr="002442E1" w:rsidRDefault="008908B9" w:rsidP="0073590A">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C8247F">
            <w:pPr>
              <w:spacing w:after="0" w:line="240" w:lineRule="auto"/>
              <w:jc w:val="both"/>
              <w:rPr>
                <w:rFonts w:ascii="Times New Roman" w:hAnsi="Times New Roman"/>
                <w:sz w:val="26"/>
                <w:szCs w:val="26"/>
              </w:rPr>
            </w:pPr>
            <w:r w:rsidRPr="002442E1">
              <w:rPr>
                <w:rFonts w:ascii="Times New Roman" w:hAnsi="Times New Roman"/>
                <w:sz w:val="26"/>
                <w:szCs w:val="26"/>
              </w:rPr>
              <w:t>Забезпечення працівників ХДБХТТ нормативно-правовими актами з ОП та БЖ</w:t>
            </w:r>
          </w:p>
        </w:tc>
        <w:tc>
          <w:tcPr>
            <w:tcW w:w="1311" w:type="dxa"/>
            <w:shd w:val="clear" w:color="auto" w:fill="auto"/>
          </w:tcPr>
          <w:p w:rsidR="008908B9" w:rsidRPr="002442E1" w:rsidRDefault="00C25779" w:rsidP="0073590A">
            <w:pPr>
              <w:spacing w:after="0" w:line="240" w:lineRule="auto"/>
              <w:jc w:val="center"/>
              <w:rPr>
                <w:rFonts w:ascii="Times New Roman" w:hAnsi="Times New Roman"/>
                <w:sz w:val="26"/>
                <w:szCs w:val="26"/>
              </w:rPr>
            </w:pPr>
            <w:r>
              <w:rPr>
                <w:rFonts w:ascii="Times New Roman" w:hAnsi="Times New Roman"/>
                <w:sz w:val="26"/>
                <w:szCs w:val="26"/>
              </w:rPr>
              <w:t>Протягом року</w:t>
            </w:r>
          </w:p>
        </w:tc>
        <w:tc>
          <w:tcPr>
            <w:tcW w:w="2127" w:type="dxa"/>
            <w:gridSpan w:val="2"/>
            <w:shd w:val="clear" w:color="auto" w:fill="auto"/>
          </w:tcPr>
          <w:p w:rsidR="008908B9" w:rsidRPr="002442E1" w:rsidRDefault="00C25779" w:rsidP="0073590A">
            <w:pPr>
              <w:spacing w:after="0" w:line="240" w:lineRule="auto"/>
              <w:jc w:val="center"/>
              <w:rPr>
                <w:rFonts w:ascii="Times New Roman" w:hAnsi="Times New Roman"/>
                <w:sz w:val="26"/>
                <w:szCs w:val="26"/>
              </w:rPr>
            </w:pPr>
            <w:proofErr w:type="spellStart"/>
            <w:r>
              <w:rPr>
                <w:rFonts w:ascii="Times New Roman" w:hAnsi="Times New Roman"/>
                <w:sz w:val="26"/>
                <w:szCs w:val="26"/>
              </w:rPr>
              <w:t>Варава</w:t>
            </w:r>
            <w:proofErr w:type="spellEnd"/>
            <w:r>
              <w:rPr>
                <w:rFonts w:ascii="Times New Roman" w:hAnsi="Times New Roman"/>
                <w:sz w:val="26"/>
                <w:szCs w:val="26"/>
              </w:rPr>
              <w:t xml:space="preserve"> Н.М.</w:t>
            </w:r>
          </w:p>
        </w:tc>
        <w:tc>
          <w:tcPr>
            <w:tcW w:w="1559" w:type="dxa"/>
            <w:shd w:val="clear" w:color="auto" w:fill="auto"/>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t xml:space="preserve">Стенд </w:t>
            </w:r>
          </w:p>
        </w:tc>
        <w:tc>
          <w:tcPr>
            <w:tcW w:w="1417" w:type="dxa"/>
            <w:shd w:val="clear" w:color="auto" w:fill="auto"/>
          </w:tcPr>
          <w:p w:rsidR="008908B9" w:rsidRPr="002442E1" w:rsidRDefault="008908B9" w:rsidP="0073590A">
            <w:pPr>
              <w:spacing w:after="0" w:line="240" w:lineRule="auto"/>
              <w:jc w:val="center"/>
              <w:rPr>
                <w:rFonts w:ascii="Times New Roman" w:hAnsi="Times New Roman"/>
                <w:sz w:val="26"/>
                <w:szCs w:val="26"/>
              </w:rPr>
            </w:pPr>
          </w:p>
        </w:tc>
      </w:tr>
      <w:tr w:rsidR="008908B9" w:rsidRPr="002442E1" w:rsidTr="0073590A">
        <w:tc>
          <w:tcPr>
            <w:tcW w:w="604" w:type="dxa"/>
            <w:shd w:val="clear" w:color="auto" w:fill="auto"/>
          </w:tcPr>
          <w:p w:rsidR="008908B9" w:rsidRPr="002442E1" w:rsidRDefault="008908B9" w:rsidP="0073590A">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73590A">
            <w:pPr>
              <w:spacing w:after="0" w:line="240" w:lineRule="auto"/>
              <w:jc w:val="both"/>
              <w:rPr>
                <w:rFonts w:ascii="Times New Roman" w:hAnsi="Times New Roman"/>
                <w:sz w:val="26"/>
                <w:szCs w:val="26"/>
              </w:rPr>
            </w:pPr>
            <w:r w:rsidRPr="002442E1">
              <w:rPr>
                <w:rFonts w:ascii="Times New Roman" w:hAnsi="Times New Roman"/>
                <w:sz w:val="26"/>
                <w:szCs w:val="26"/>
              </w:rPr>
              <w:t>Проведення зборів колективу ХДБХТТ з питань охорони праці</w:t>
            </w:r>
          </w:p>
        </w:tc>
        <w:tc>
          <w:tcPr>
            <w:tcW w:w="1311" w:type="dxa"/>
            <w:shd w:val="clear" w:color="auto" w:fill="auto"/>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t xml:space="preserve">Вересень </w:t>
            </w:r>
          </w:p>
        </w:tc>
        <w:tc>
          <w:tcPr>
            <w:tcW w:w="2127" w:type="dxa"/>
            <w:gridSpan w:val="2"/>
            <w:shd w:val="clear" w:color="auto" w:fill="auto"/>
          </w:tcPr>
          <w:p w:rsidR="00C25779" w:rsidRPr="00C25779" w:rsidRDefault="00C25779" w:rsidP="0073590A">
            <w:pPr>
              <w:spacing w:after="0" w:line="240" w:lineRule="auto"/>
              <w:jc w:val="center"/>
              <w:rPr>
                <w:rFonts w:ascii="Times New Roman" w:hAnsi="Times New Roman"/>
                <w:sz w:val="20"/>
                <w:szCs w:val="20"/>
              </w:rPr>
            </w:pPr>
            <w:proofErr w:type="spellStart"/>
            <w:r w:rsidRPr="00C25779">
              <w:rPr>
                <w:rFonts w:ascii="Times New Roman" w:hAnsi="Times New Roman"/>
                <w:sz w:val="20"/>
                <w:szCs w:val="20"/>
              </w:rPr>
              <w:t>Варава</w:t>
            </w:r>
            <w:proofErr w:type="spellEnd"/>
            <w:r w:rsidRPr="00C25779">
              <w:rPr>
                <w:rFonts w:ascii="Times New Roman" w:hAnsi="Times New Roman"/>
                <w:sz w:val="20"/>
                <w:szCs w:val="20"/>
              </w:rPr>
              <w:t xml:space="preserve"> Н.М., </w:t>
            </w:r>
          </w:p>
          <w:p w:rsidR="00C25779" w:rsidRDefault="00C25779" w:rsidP="00C25779">
            <w:pPr>
              <w:spacing w:after="0" w:line="240" w:lineRule="auto"/>
              <w:jc w:val="center"/>
              <w:rPr>
                <w:rFonts w:ascii="Times New Roman" w:hAnsi="Times New Roman"/>
                <w:sz w:val="20"/>
                <w:szCs w:val="20"/>
              </w:rPr>
            </w:pPr>
            <w:r w:rsidRPr="00C25779">
              <w:rPr>
                <w:rFonts w:ascii="Times New Roman" w:hAnsi="Times New Roman"/>
                <w:sz w:val="20"/>
                <w:szCs w:val="20"/>
              </w:rPr>
              <w:t>Барабаш Л.М.,</w:t>
            </w:r>
          </w:p>
          <w:p w:rsidR="008908B9" w:rsidRPr="002442E1" w:rsidRDefault="008908B9" w:rsidP="00C25779">
            <w:pPr>
              <w:spacing w:after="0" w:line="240" w:lineRule="auto"/>
              <w:jc w:val="center"/>
              <w:rPr>
                <w:rFonts w:ascii="Times New Roman" w:hAnsi="Times New Roman"/>
                <w:sz w:val="26"/>
                <w:szCs w:val="26"/>
              </w:rPr>
            </w:pPr>
            <w:r w:rsidRPr="00C25779">
              <w:rPr>
                <w:rFonts w:ascii="Times New Roman" w:hAnsi="Times New Roman"/>
                <w:sz w:val="20"/>
                <w:szCs w:val="20"/>
              </w:rPr>
              <w:t xml:space="preserve"> голова профспілк</w:t>
            </w:r>
            <w:r w:rsidR="00C25779">
              <w:rPr>
                <w:rFonts w:ascii="Times New Roman" w:hAnsi="Times New Roman"/>
                <w:sz w:val="20"/>
                <w:szCs w:val="20"/>
              </w:rPr>
              <w:t>и</w:t>
            </w:r>
          </w:p>
        </w:tc>
        <w:tc>
          <w:tcPr>
            <w:tcW w:w="1559" w:type="dxa"/>
            <w:shd w:val="clear" w:color="auto" w:fill="auto"/>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t xml:space="preserve">Протокол </w:t>
            </w:r>
          </w:p>
        </w:tc>
        <w:tc>
          <w:tcPr>
            <w:tcW w:w="1417" w:type="dxa"/>
            <w:shd w:val="clear" w:color="auto" w:fill="auto"/>
          </w:tcPr>
          <w:p w:rsidR="008908B9" w:rsidRPr="002442E1" w:rsidRDefault="008908B9" w:rsidP="0073590A">
            <w:pPr>
              <w:spacing w:after="0" w:line="240" w:lineRule="auto"/>
              <w:jc w:val="center"/>
              <w:rPr>
                <w:rFonts w:ascii="Times New Roman" w:hAnsi="Times New Roman"/>
                <w:sz w:val="26"/>
                <w:szCs w:val="26"/>
              </w:rPr>
            </w:pPr>
          </w:p>
        </w:tc>
      </w:tr>
      <w:tr w:rsidR="008908B9" w:rsidRPr="002442E1" w:rsidTr="0073590A">
        <w:tc>
          <w:tcPr>
            <w:tcW w:w="604" w:type="dxa"/>
            <w:shd w:val="clear" w:color="auto" w:fill="auto"/>
          </w:tcPr>
          <w:p w:rsidR="008908B9" w:rsidRPr="002442E1" w:rsidRDefault="008908B9" w:rsidP="0073590A">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73590A">
            <w:pPr>
              <w:spacing w:after="0" w:line="240" w:lineRule="auto"/>
              <w:jc w:val="both"/>
              <w:rPr>
                <w:rFonts w:ascii="Times New Roman" w:hAnsi="Times New Roman"/>
                <w:sz w:val="26"/>
                <w:szCs w:val="26"/>
              </w:rPr>
            </w:pPr>
            <w:r w:rsidRPr="002442E1">
              <w:rPr>
                <w:rFonts w:ascii="Times New Roman" w:hAnsi="Times New Roman"/>
                <w:sz w:val="26"/>
                <w:szCs w:val="26"/>
              </w:rPr>
              <w:t>Оновлення інформаційних куточків з питань охорони праці, безпеки життєдіяльності в кабінетах</w:t>
            </w:r>
          </w:p>
        </w:tc>
        <w:tc>
          <w:tcPr>
            <w:tcW w:w="1311" w:type="dxa"/>
            <w:shd w:val="clear" w:color="auto" w:fill="auto"/>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t xml:space="preserve">Серпень </w:t>
            </w:r>
          </w:p>
        </w:tc>
        <w:tc>
          <w:tcPr>
            <w:tcW w:w="2127" w:type="dxa"/>
            <w:gridSpan w:val="2"/>
            <w:shd w:val="clear" w:color="auto" w:fill="auto"/>
          </w:tcPr>
          <w:p w:rsidR="008908B9" w:rsidRPr="00C25779" w:rsidRDefault="00C25779" w:rsidP="00C25779">
            <w:pPr>
              <w:spacing w:after="0" w:line="240" w:lineRule="auto"/>
              <w:jc w:val="center"/>
              <w:rPr>
                <w:rFonts w:ascii="Times New Roman" w:hAnsi="Times New Roman"/>
                <w:sz w:val="24"/>
                <w:szCs w:val="24"/>
              </w:rPr>
            </w:pPr>
            <w:proofErr w:type="spellStart"/>
            <w:r w:rsidRPr="00C25779">
              <w:rPr>
                <w:rFonts w:ascii="Times New Roman" w:hAnsi="Times New Roman"/>
                <w:sz w:val="24"/>
                <w:szCs w:val="24"/>
              </w:rPr>
              <w:t>Хорунжа</w:t>
            </w:r>
            <w:proofErr w:type="spellEnd"/>
            <w:r w:rsidRPr="00C25779">
              <w:rPr>
                <w:rFonts w:ascii="Times New Roman" w:hAnsi="Times New Roman"/>
                <w:sz w:val="24"/>
                <w:szCs w:val="24"/>
              </w:rPr>
              <w:t xml:space="preserve"> Т.В., в</w:t>
            </w:r>
            <w:r w:rsidR="008908B9" w:rsidRPr="00C25779">
              <w:rPr>
                <w:rFonts w:ascii="Times New Roman" w:hAnsi="Times New Roman"/>
                <w:sz w:val="24"/>
                <w:szCs w:val="24"/>
              </w:rPr>
              <w:t>ідповіда</w:t>
            </w:r>
            <w:r w:rsidR="00C8247F" w:rsidRPr="00C25779">
              <w:rPr>
                <w:rFonts w:ascii="Times New Roman" w:hAnsi="Times New Roman"/>
                <w:sz w:val="24"/>
                <w:szCs w:val="24"/>
              </w:rPr>
              <w:t>льний за ОП та БЖ</w:t>
            </w:r>
            <w:r w:rsidR="008908B9" w:rsidRPr="00C25779">
              <w:rPr>
                <w:rFonts w:ascii="Times New Roman" w:hAnsi="Times New Roman"/>
                <w:sz w:val="24"/>
                <w:szCs w:val="24"/>
              </w:rPr>
              <w:t xml:space="preserve"> </w:t>
            </w:r>
          </w:p>
        </w:tc>
        <w:tc>
          <w:tcPr>
            <w:tcW w:w="1559" w:type="dxa"/>
            <w:shd w:val="clear" w:color="auto" w:fill="auto"/>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t>Стенд</w:t>
            </w:r>
          </w:p>
        </w:tc>
        <w:tc>
          <w:tcPr>
            <w:tcW w:w="1417" w:type="dxa"/>
            <w:shd w:val="clear" w:color="auto" w:fill="auto"/>
          </w:tcPr>
          <w:p w:rsidR="008908B9" w:rsidRPr="002442E1" w:rsidRDefault="008908B9" w:rsidP="0073590A">
            <w:pPr>
              <w:spacing w:after="0" w:line="240" w:lineRule="auto"/>
              <w:jc w:val="center"/>
              <w:rPr>
                <w:rFonts w:ascii="Times New Roman" w:hAnsi="Times New Roman"/>
                <w:sz w:val="26"/>
                <w:szCs w:val="26"/>
              </w:rPr>
            </w:pPr>
          </w:p>
        </w:tc>
      </w:tr>
      <w:tr w:rsidR="008908B9" w:rsidRPr="002442E1" w:rsidTr="0073590A">
        <w:tc>
          <w:tcPr>
            <w:tcW w:w="9747" w:type="dxa"/>
            <w:gridSpan w:val="7"/>
            <w:shd w:val="clear" w:color="auto" w:fill="auto"/>
          </w:tcPr>
          <w:p w:rsidR="008908B9" w:rsidRPr="002442E1" w:rsidRDefault="008908B9" w:rsidP="0073590A">
            <w:pPr>
              <w:spacing w:after="0" w:line="240" w:lineRule="auto"/>
              <w:ind w:left="357"/>
              <w:jc w:val="center"/>
              <w:rPr>
                <w:rFonts w:ascii="Times New Roman" w:hAnsi="Times New Roman"/>
                <w:sz w:val="26"/>
                <w:szCs w:val="26"/>
              </w:rPr>
            </w:pPr>
            <w:r w:rsidRPr="002442E1">
              <w:rPr>
                <w:rFonts w:ascii="Times New Roman" w:hAnsi="Times New Roman"/>
                <w:sz w:val="26"/>
                <w:szCs w:val="26"/>
              </w:rPr>
              <w:t>Організація роботи з учасниками навчально-виховного процесу</w:t>
            </w:r>
          </w:p>
        </w:tc>
      </w:tr>
      <w:tr w:rsidR="008908B9" w:rsidRPr="002442E1" w:rsidTr="0073590A">
        <w:tc>
          <w:tcPr>
            <w:tcW w:w="604" w:type="dxa"/>
            <w:shd w:val="clear" w:color="auto" w:fill="auto"/>
          </w:tcPr>
          <w:p w:rsidR="008908B9" w:rsidRPr="002442E1" w:rsidRDefault="008908B9" w:rsidP="0073590A">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73590A">
            <w:pPr>
              <w:spacing w:after="0" w:line="240" w:lineRule="auto"/>
              <w:jc w:val="both"/>
              <w:rPr>
                <w:rFonts w:ascii="Times New Roman" w:hAnsi="Times New Roman"/>
                <w:sz w:val="26"/>
                <w:szCs w:val="26"/>
              </w:rPr>
            </w:pPr>
            <w:r w:rsidRPr="002442E1">
              <w:rPr>
                <w:rFonts w:ascii="Times New Roman" w:hAnsi="Times New Roman"/>
                <w:sz w:val="26"/>
                <w:szCs w:val="26"/>
              </w:rPr>
              <w:t>Підготовка наказу</w:t>
            </w:r>
          </w:p>
          <w:p w:rsidR="008908B9" w:rsidRPr="002442E1" w:rsidRDefault="008908B9" w:rsidP="0073590A">
            <w:pPr>
              <w:spacing w:after="0" w:line="240" w:lineRule="auto"/>
              <w:jc w:val="both"/>
              <w:rPr>
                <w:rFonts w:ascii="Times New Roman" w:hAnsi="Times New Roman"/>
                <w:sz w:val="26"/>
                <w:szCs w:val="26"/>
              </w:rPr>
            </w:pPr>
            <w:r w:rsidRPr="002442E1">
              <w:rPr>
                <w:rFonts w:ascii="Times New Roman" w:hAnsi="Times New Roman"/>
                <w:sz w:val="26"/>
                <w:szCs w:val="26"/>
              </w:rPr>
              <w:t>про організацію роботи з охорони праці та безпеки життєдіяльності.</w:t>
            </w:r>
          </w:p>
          <w:p w:rsidR="008908B9" w:rsidRPr="002442E1" w:rsidRDefault="008908B9" w:rsidP="0073590A">
            <w:pPr>
              <w:spacing w:after="0" w:line="240" w:lineRule="auto"/>
              <w:ind w:left="527"/>
              <w:jc w:val="both"/>
              <w:rPr>
                <w:rFonts w:ascii="Times New Roman" w:hAnsi="Times New Roman"/>
                <w:sz w:val="26"/>
                <w:szCs w:val="26"/>
              </w:rPr>
            </w:pPr>
          </w:p>
        </w:tc>
        <w:tc>
          <w:tcPr>
            <w:tcW w:w="1311" w:type="dxa"/>
            <w:shd w:val="clear" w:color="auto" w:fill="auto"/>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t>Січень</w:t>
            </w:r>
          </w:p>
        </w:tc>
        <w:tc>
          <w:tcPr>
            <w:tcW w:w="2127" w:type="dxa"/>
            <w:gridSpan w:val="2"/>
            <w:shd w:val="clear" w:color="auto" w:fill="auto"/>
          </w:tcPr>
          <w:p w:rsidR="008908B9" w:rsidRPr="002442E1" w:rsidRDefault="00C25779" w:rsidP="0073590A">
            <w:pPr>
              <w:spacing w:after="0" w:line="240" w:lineRule="auto"/>
              <w:jc w:val="center"/>
              <w:rPr>
                <w:rFonts w:ascii="Times New Roman" w:hAnsi="Times New Roman"/>
                <w:sz w:val="26"/>
                <w:szCs w:val="26"/>
              </w:rPr>
            </w:pPr>
            <w:proofErr w:type="spellStart"/>
            <w:r>
              <w:rPr>
                <w:rFonts w:ascii="Times New Roman" w:hAnsi="Times New Roman"/>
                <w:sz w:val="26"/>
                <w:szCs w:val="26"/>
              </w:rPr>
              <w:t>Хорунжа</w:t>
            </w:r>
            <w:proofErr w:type="spellEnd"/>
            <w:r>
              <w:rPr>
                <w:rFonts w:ascii="Times New Roman" w:hAnsi="Times New Roman"/>
                <w:sz w:val="26"/>
                <w:szCs w:val="26"/>
              </w:rPr>
              <w:t xml:space="preserve"> Т.В.</w:t>
            </w:r>
          </w:p>
        </w:tc>
        <w:tc>
          <w:tcPr>
            <w:tcW w:w="1559" w:type="dxa"/>
            <w:shd w:val="clear" w:color="auto" w:fill="auto"/>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t xml:space="preserve">Наказ </w:t>
            </w:r>
          </w:p>
        </w:tc>
        <w:tc>
          <w:tcPr>
            <w:tcW w:w="1417" w:type="dxa"/>
            <w:shd w:val="clear" w:color="auto" w:fill="auto"/>
          </w:tcPr>
          <w:p w:rsidR="008908B9" w:rsidRPr="002442E1" w:rsidRDefault="008908B9" w:rsidP="0073590A">
            <w:pPr>
              <w:spacing w:after="0" w:line="240" w:lineRule="auto"/>
              <w:jc w:val="center"/>
              <w:rPr>
                <w:rFonts w:ascii="Times New Roman" w:hAnsi="Times New Roman"/>
                <w:sz w:val="26"/>
                <w:szCs w:val="26"/>
              </w:rPr>
            </w:pPr>
          </w:p>
        </w:tc>
      </w:tr>
      <w:tr w:rsidR="008908B9" w:rsidRPr="002442E1" w:rsidTr="0073590A">
        <w:tc>
          <w:tcPr>
            <w:tcW w:w="604" w:type="dxa"/>
            <w:shd w:val="clear" w:color="auto" w:fill="auto"/>
          </w:tcPr>
          <w:p w:rsidR="008908B9" w:rsidRPr="002442E1" w:rsidRDefault="008908B9" w:rsidP="0073590A">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73590A">
            <w:pPr>
              <w:spacing w:after="0" w:line="240" w:lineRule="auto"/>
              <w:jc w:val="both"/>
              <w:rPr>
                <w:rFonts w:ascii="Times New Roman" w:hAnsi="Times New Roman"/>
                <w:sz w:val="26"/>
                <w:szCs w:val="26"/>
              </w:rPr>
            </w:pPr>
            <w:r w:rsidRPr="002442E1">
              <w:rPr>
                <w:rFonts w:ascii="Times New Roman" w:hAnsi="Times New Roman"/>
                <w:sz w:val="26"/>
                <w:szCs w:val="26"/>
              </w:rPr>
              <w:t>Перегляд (розробка) інструкцій з охорони праці, безпеки життєдіяльності</w:t>
            </w:r>
          </w:p>
        </w:tc>
        <w:tc>
          <w:tcPr>
            <w:tcW w:w="1311" w:type="dxa"/>
            <w:shd w:val="clear" w:color="auto" w:fill="auto"/>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t xml:space="preserve">Жовтень </w:t>
            </w:r>
          </w:p>
        </w:tc>
        <w:tc>
          <w:tcPr>
            <w:tcW w:w="2127" w:type="dxa"/>
            <w:gridSpan w:val="2"/>
            <w:shd w:val="clear" w:color="auto" w:fill="auto"/>
          </w:tcPr>
          <w:p w:rsidR="008908B9" w:rsidRPr="002442E1" w:rsidRDefault="00C25779" w:rsidP="0073590A">
            <w:pPr>
              <w:spacing w:after="0" w:line="240" w:lineRule="auto"/>
              <w:jc w:val="center"/>
              <w:rPr>
                <w:rFonts w:ascii="Times New Roman" w:hAnsi="Times New Roman"/>
                <w:sz w:val="26"/>
                <w:szCs w:val="26"/>
              </w:rPr>
            </w:pPr>
            <w:proofErr w:type="spellStart"/>
            <w:r>
              <w:rPr>
                <w:rFonts w:ascii="Times New Roman" w:hAnsi="Times New Roman"/>
                <w:sz w:val="26"/>
                <w:szCs w:val="26"/>
              </w:rPr>
              <w:t>Хорунжа</w:t>
            </w:r>
            <w:proofErr w:type="spellEnd"/>
            <w:r>
              <w:rPr>
                <w:rFonts w:ascii="Times New Roman" w:hAnsi="Times New Roman"/>
                <w:sz w:val="26"/>
                <w:szCs w:val="26"/>
              </w:rPr>
              <w:t xml:space="preserve"> Т.В.</w:t>
            </w:r>
          </w:p>
        </w:tc>
        <w:tc>
          <w:tcPr>
            <w:tcW w:w="1559" w:type="dxa"/>
            <w:shd w:val="clear" w:color="auto" w:fill="auto"/>
          </w:tcPr>
          <w:p w:rsidR="008908B9" w:rsidRPr="002442E1" w:rsidRDefault="008908B9" w:rsidP="0073590A">
            <w:pPr>
              <w:spacing w:after="0" w:line="240" w:lineRule="auto"/>
              <w:jc w:val="center"/>
              <w:rPr>
                <w:rFonts w:ascii="Times New Roman" w:hAnsi="Times New Roman"/>
                <w:sz w:val="18"/>
                <w:szCs w:val="18"/>
              </w:rPr>
            </w:pPr>
            <w:r w:rsidRPr="002442E1">
              <w:rPr>
                <w:rFonts w:ascii="Times New Roman" w:hAnsi="Times New Roman"/>
                <w:sz w:val="18"/>
                <w:szCs w:val="18"/>
              </w:rPr>
              <w:t xml:space="preserve">Інструкції, наказ про затвердження інструкції та введення їх в дію </w:t>
            </w:r>
          </w:p>
        </w:tc>
        <w:tc>
          <w:tcPr>
            <w:tcW w:w="1417" w:type="dxa"/>
            <w:shd w:val="clear" w:color="auto" w:fill="auto"/>
          </w:tcPr>
          <w:p w:rsidR="008908B9" w:rsidRPr="002442E1" w:rsidRDefault="008908B9" w:rsidP="0073590A">
            <w:pPr>
              <w:spacing w:after="0" w:line="240" w:lineRule="auto"/>
              <w:jc w:val="center"/>
              <w:rPr>
                <w:rFonts w:ascii="Times New Roman" w:hAnsi="Times New Roman"/>
                <w:sz w:val="26"/>
                <w:szCs w:val="26"/>
              </w:rPr>
            </w:pPr>
          </w:p>
        </w:tc>
      </w:tr>
      <w:tr w:rsidR="008908B9" w:rsidRPr="002442E1" w:rsidTr="0073590A">
        <w:tc>
          <w:tcPr>
            <w:tcW w:w="604" w:type="dxa"/>
            <w:shd w:val="clear" w:color="auto" w:fill="auto"/>
          </w:tcPr>
          <w:p w:rsidR="008908B9" w:rsidRPr="002442E1" w:rsidRDefault="008908B9" w:rsidP="0073590A">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73590A">
            <w:pPr>
              <w:spacing w:after="0" w:line="240" w:lineRule="auto"/>
              <w:jc w:val="both"/>
              <w:rPr>
                <w:rFonts w:ascii="Times New Roman" w:hAnsi="Times New Roman"/>
                <w:sz w:val="26"/>
                <w:szCs w:val="26"/>
              </w:rPr>
            </w:pPr>
            <w:r w:rsidRPr="002442E1">
              <w:rPr>
                <w:rFonts w:ascii="Times New Roman" w:hAnsi="Times New Roman"/>
                <w:sz w:val="26"/>
                <w:szCs w:val="26"/>
              </w:rPr>
              <w:t xml:space="preserve">Організація заходів до </w:t>
            </w:r>
            <w:r w:rsidRPr="002442E1">
              <w:rPr>
                <w:rFonts w:ascii="Times New Roman" w:hAnsi="Times New Roman"/>
                <w:sz w:val="26"/>
                <w:szCs w:val="26"/>
              </w:rPr>
              <w:lastRenderedPageBreak/>
              <w:t>проведення місячника охорони праці та до Дня охорони праці</w:t>
            </w:r>
          </w:p>
        </w:tc>
        <w:tc>
          <w:tcPr>
            <w:tcW w:w="1311" w:type="dxa"/>
            <w:shd w:val="clear" w:color="auto" w:fill="auto"/>
          </w:tcPr>
          <w:p w:rsidR="008908B9" w:rsidRPr="002442E1" w:rsidRDefault="008908B9" w:rsidP="007131A1">
            <w:pPr>
              <w:spacing w:after="0" w:line="240" w:lineRule="auto"/>
              <w:jc w:val="center"/>
              <w:rPr>
                <w:rFonts w:ascii="Times New Roman" w:hAnsi="Times New Roman"/>
                <w:sz w:val="26"/>
                <w:szCs w:val="26"/>
              </w:rPr>
            </w:pPr>
            <w:r w:rsidRPr="002442E1">
              <w:rPr>
                <w:rFonts w:ascii="Times New Roman" w:hAnsi="Times New Roman"/>
                <w:sz w:val="26"/>
                <w:szCs w:val="26"/>
              </w:rPr>
              <w:lastRenderedPageBreak/>
              <w:t>Березень</w:t>
            </w:r>
            <w:r w:rsidR="007131A1">
              <w:rPr>
                <w:rFonts w:ascii="Times New Roman" w:hAnsi="Times New Roman"/>
                <w:sz w:val="26"/>
                <w:szCs w:val="26"/>
              </w:rPr>
              <w:t xml:space="preserve"> </w:t>
            </w:r>
            <w:r w:rsidR="007131A1">
              <w:rPr>
                <w:rFonts w:ascii="Times New Roman" w:hAnsi="Times New Roman"/>
                <w:sz w:val="26"/>
                <w:szCs w:val="26"/>
              </w:rPr>
              <w:lastRenderedPageBreak/>
              <w:t>– к</w:t>
            </w:r>
            <w:r w:rsidRPr="002442E1">
              <w:rPr>
                <w:rFonts w:ascii="Times New Roman" w:hAnsi="Times New Roman"/>
                <w:sz w:val="26"/>
                <w:szCs w:val="26"/>
              </w:rPr>
              <w:t>вітень</w:t>
            </w:r>
          </w:p>
        </w:tc>
        <w:tc>
          <w:tcPr>
            <w:tcW w:w="2127" w:type="dxa"/>
            <w:gridSpan w:val="2"/>
            <w:shd w:val="clear" w:color="auto" w:fill="auto"/>
          </w:tcPr>
          <w:p w:rsidR="008908B9" w:rsidRPr="002442E1" w:rsidRDefault="00C25779" w:rsidP="0073590A">
            <w:pPr>
              <w:spacing w:after="0" w:line="240" w:lineRule="auto"/>
              <w:jc w:val="center"/>
              <w:rPr>
                <w:rFonts w:ascii="Times New Roman" w:hAnsi="Times New Roman"/>
                <w:sz w:val="26"/>
                <w:szCs w:val="26"/>
              </w:rPr>
            </w:pPr>
            <w:proofErr w:type="spellStart"/>
            <w:r>
              <w:rPr>
                <w:rFonts w:ascii="Times New Roman" w:hAnsi="Times New Roman"/>
                <w:sz w:val="26"/>
                <w:szCs w:val="26"/>
              </w:rPr>
              <w:lastRenderedPageBreak/>
              <w:t>Хорунжа</w:t>
            </w:r>
            <w:proofErr w:type="spellEnd"/>
            <w:r>
              <w:rPr>
                <w:rFonts w:ascii="Times New Roman" w:hAnsi="Times New Roman"/>
                <w:sz w:val="26"/>
                <w:szCs w:val="26"/>
              </w:rPr>
              <w:t xml:space="preserve"> Т.В.</w:t>
            </w:r>
          </w:p>
        </w:tc>
        <w:tc>
          <w:tcPr>
            <w:tcW w:w="1559" w:type="dxa"/>
            <w:shd w:val="clear" w:color="auto" w:fill="auto"/>
          </w:tcPr>
          <w:p w:rsidR="008908B9" w:rsidRPr="002442E1" w:rsidRDefault="008908B9" w:rsidP="0073590A">
            <w:pPr>
              <w:spacing w:after="0" w:line="240" w:lineRule="auto"/>
              <w:jc w:val="center"/>
              <w:rPr>
                <w:rFonts w:ascii="Times New Roman" w:hAnsi="Times New Roman"/>
                <w:sz w:val="20"/>
                <w:szCs w:val="20"/>
              </w:rPr>
            </w:pPr>
            <w:r w:rsidRPr="002442E1">
              <w:rPr>
                <w:rFonts w:ascii="Times New Roman" w:hAnsi="Times New Roman"/>
                <w:sz w:val="20"/>
                <w:szCs w:val="20"/>
              </w:rPr>
              <w:t xml:space="preserve">План </w:t>
            </w:r>
            <w:r w:rsidRPr="002442E1">
              <w:rPr>
                <w:rFonts w:ascii="Times New Roman" w:hAnsi="Times New Roman"/>
                <w:sz w:val="20"/>
                <w:szCs w:val="20"/>
              </w:rPr>
              <w:lastRenderedPageBreak/>
              <w:t>проведення місячника охорони праці</w:t>
            </w:r>
          </w:p>
        </w:tc>
        <w:tc>
          <w:tcPr>
            <w:tcW w:w="1417" w:type="dxa"/>
            <w:shd w:val="clear" w:color="auto" w:fill="auto"/>
          </w:tcPr>
          <w:p w:rsidR="008908B9" w:rsidRPr="002442E1" w:rsidRDefault="008908B9" w:rsidP="0073590A">
            <w:pPr>
              <w:spacing w:after="0" w:line="240" w:lineRule="auto"/>
              <w:jc w:val="center"/>
              <w:rPr>
                <w:rFonts w:ascii="Times New Roman" w:hAnsi="Times New Roman"/>
                <w:sz w:val="26"/>
                <w:szCs w:val="26"/>
              </w:rPr>
            </w:pPr>
          </w:p>
        </w:tc>
      </w:tr>
      <w:tr w:rsidR="008908B9" w:rsidRPr="002442E1" w:rsidTr="0073590A">
        <w:tc>
          <w:tcPr>
            <w:tcW w:w="9747" w:type="dxa"/>
            <w:gridSpan w:val="7"/>
            <w:shd w:val="clear" w:color="auto" w:fill="auto"/>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lastRenderedPageBreak/>
              <w:t>Контроль за станом охорони праці, безпеки життєдіяльності</w:t>
            </w:r>
          </w:p>
        </w:tc>
      </w:tr>
      <w:tr w:rsidR="008908B9" w:rsidRPr="002442E1" w:rsidTr="0073590A">
        <w:tc>
          <w:tcPr>
            <w:tcW w:w="604" w:type="dxa"/>
            <w:shd w:val="clear" w:color="auto" w:fill="auto"/>
          </w:tcPr>
          <w:p w:rsidR="008908B9" w:rsidRPr="002442E1" w:rsidRDefault="008908B9" w:rsidP="0073590A">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73590A">
            <w:pPr>
              <w:spacing w:after="0" w:line="240" w:lineRule="auto"/>
              <w:jc w:val="both"/>
              <w:rPr>
                <w:rFonts w:ascii="Times New Roman" w:hAnsi="Times New Roman"/>
                <w:sz w:val="26"/>
                <w:szCs w:val="26"/>
              </w:rPr>
            </w:pPr>
            <w:r w:rsidRPr="002442E1">
              <w:rPr>
                <w:rFonts w:ascii="Times New Roman" w:hAnsi="Times New Roman"/>
                <w:sz w:val="26"/>
                <w:szCs w:val="26"/>
              </w:rPr>
              <w:t xml:space="preserve">Контроль за дотриманням санітарно-гігієнічних вимог у приміщеннях ХДБХТТ </w:t>
            </w:r>
          </w:p>
        </w:tc>
        <w:tc>
          <w:tcPr>
            <w:tcW w:w="1311" w:type="dxa"/>
            <w:shd w:val="clear" w:color="auto" w:fill="auto"/>
          </w:tcPr>
          <w:p w:rsidR="008908B9" w:rsidRPr="002442E1" w:rsidRDefault="00C25779" w:rsidP="0073590A">
            <w:pPr>
              <w:spacing w:after="0" w:line="240" w:lineRule="auto"/>
              <w:jc w:val="center"/>
              <w:rPr>
                <w:rFonts w:ascii="Times New Roman" w:hAnsi="Times New Roman"/>
                <w:sz w:val="26"/>
                <w:szCs w:val="26"/>
              </w:rPr>
            </w:pPr>
            <w:r>
              <w:rPr>
                <w:rFonts w:ascii="Times New Roman" w:hAnsi="Times New Roman"/>
                <w:sz w:val="26"/>
                <w:szCs w:val="26"/>
              </w:rPr>
              <w:t>Протягом року</w:t>
            </w:r>
          </w:p>
        </w:tc>
        <w:tc>
          <w:tcPr>
            <w:tcW w:w="2127" w:type="dxa"/>
            <w:gridSpan w:val="2"/>
            <w:shd w:val="clear" w:color="auto" w:fill="auto"/>
          </w:tcPr>
          <w:p w:rsidR="008908B9" w:rsidRPr="002442E1" w:rsidRDefault="00C25779" w:rsidP="0073590A">
            <w:pPr>
              <w:spacing w:after="0" w:line="240" w:lineRule="auto"/>
              <w:jc w:val="center"/>
              <w:rPr>
                <w:rFonts w:ascii="Times New Roman" w:hAnsi="Times New Roman"/>
                <w:sz w:val="26"/>
                <w:szCs w:val="26"/>
              </w:rPr>
            </w:pPr>
            <w:proofErr w:type="spellStart"/>
            <w:r>
              <w:rPr>
                <w:rFonts w:ascii="Times New Roman" w:hAnsi="Times New Roman"/>
                <w:sz w:val="26"/>
                <w:szCs w:val="26"/>
              </w:rPr>
              <w:t>Соколенко</w:t>
            </w:r>
            <w:proofErr w:type="spellEnd"/>
            <w:r>
              <w:rPr>
                <w:rFonts w:ascii="Times New Roman" w:hAnsi="Times New Roman"/>
                <w:sz w:val="26"/>
                <w:szCs w:val="26"/>
              </w:rPr>
              <w:t xml:space="preserve"> Б.П.</w:t>
            </w:r>
          </w:p>
        </w:tc>
        <w:tc>
          <w:tcPr>
            <w:tcW w:w="1559" w:type="dxa"/>
            <w:shd w:val="clear" w:color="auto" w:fill="auto"/>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t xml:space="preserve">Наказ </w:t>
            </w:r>
          </w:p>
        </w:tc>
        <w:tc>
          <w:tcPr>
            <w:tcW w:w="1417" w:type="dxa"/>
            <w:shd w:val="clear" w:color="auto" w:fill="auto"/>
          </w:tcPr>
          <w:p w:rsidR="008908B9" w:rsidRPr="002442E1" w:rsidRDefault="008908B9" w:rsidP="0073590A">
            <w:pPr>
              <w:spacing w:after="0" w:line="240" w:lineRule="auto"/>
              <w:jc w:val="center"/>
              <w:rPr>
                <w:rFonts w:ascii="Times New Roman" w:hAnsi="Times New Roman"/>
                <w:sz w:val="26"/>
                <w:szCs w:val="26"/>
              </w:rPr>
            </w:pPr>
          </w:p>
        </w:tc>
      </w:tr>
      <w:tr w:rsidR="008908B9" w:rsidRPr="002442E1" w:rsidTr="0073590A">
        <w:tc>
          <w:tcPr>
            <w:tcW w:w="604" w:type="dxa"/>
            <w:shd w:val="clear" w:color="auto" w:fill="auto"/>
          </w:tcPr>
          <w:p w:rsidR="008908B9" w:rsidRPr="002442E1" w:rsidRDefault="008908B9" w:rsidP="0073590A">
            <w:pPr>
              <w:numPr>
                <w:ilvl w:val="0"/>
                <w:numId w:val="14"/>
              </w:numPr>
              <w:spacing w:after="0" w:line="240" w:lineRule="auto"/>
              <w:ind w:left="357" w:hanging="357"/>
              <w:jc w:val="center"/>
              <w:rPr>
                <w:rFonts w:ascii="Times New Roman" w:hAnsi="Times New Roman"/>
                <w:sz w:val="28"/>
                <w:szCs w:val="28"/>
              </w:rPr>
            </w:pPr>
            <w:r w:rsidRPr="002442E1">
              <w:rPr>
                <w:rFonts w:ascii="Times New Roman" w:hAnsi="Times New Roman"/>
                <w:sz w:val="28"/>
                <w:szCs w:val="28"/>
              </w:rPr>
              <w:t xml:space="preserve"> </w:t>
            </w:r>
          </w:p>
        </w:tc>
        <w:tc>
          <w:tcPr>
            <w:tcW w:w="2729" w:type="dxa"/>
            <w:shd w:val="clear" w:color="auto" w:fill="auto"/>
          </w:tcPr>
          <w:p w:rsidR="008908B9" w:rsidRPr="002442E1" w:rsidRDefault="008908B9" w:rsidP="0073590A">
            <w:pPr>
              <w:spacing w:after="0" w:line="240" w:lineRule="auto"/>
              <w:jc w:val="both"/>
              <w:rPr>
                <w:rFonts w:ascii="Times New Roman" w:hAnsi="Times New Roman"/>
                <w:sz w:val="26"/>
                <w:szCs w:val="26"/>
              </w:rPr>
            </w:pPr>
            <w:r w:rsidRPr="002442E1">
              <w:rPr>
                <w:rFonts w:ascii="Times New Roman" w:hAnsi="Times New Roman"/>
                <w:sz w:val="26"/>
                <w:szCs w:val="26"/>
              </w:rPr>
              <w:t>Перевірка наявності первинних засобів пожежогасіння й забезпечення закладу вогнегасниками</w:t>
            </w:r>
          </w:p>
        </w:tc>
        <w:tc>
          <w:tcPr>
            <w:tcW w:w="1311" w:type="dxa"/>
            <w:shd w:val="clear" w:color="auto" w:fill="auto"/>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t>Вересень</w:t>
            </w:r>
          </w:p>
        </w:tc>
        <w:tc>
          <w:tcPr>
            <w:tcW w:w="2127" w:type="dxa"/>
            <w:gridSpan w:val="2"/>
            <w:shd w:val="clear" w:color="auto" w:fill="auto"/>
          </w:tcPr>
          <w:p w:rsidR="008908B9" w:rsidRPr="002442E1" w:rsidRDefault="00C25779" w:rsidP="0073590A">
            <w:pPr>
              <w:spacing w:after="0" w:line="240" w:lineRule="auto"/>
              <w:jc w:val="center"/>
              <w:rPr>
                <w:rFonts w:ascii="Times New Roman" w:hAnsi="Times New Roman"/>
                <w:sz w:val="26"/>
                <w:szCs w:val="26"/>
              </w:rPr>
            </w:pPr>
            <w:proofErr w:type="spellStart"/>
            <w:r>
              <w:rPr>
                <w:rFonts w:ascii="Times New Roman" w:hAnsi="Times New Roman"/>
                <w:sz w:val="26"/>
                <w:szCs w:val="26"/>
              </w:rPr>
              <w:t>Соколенко</w:t>
            </w:r>
            <w:proofErr w:type="spellEnd"/>
            <w:r>
              <w:rPr>
                <w:rFonts w:ascii="Times New Roman" w:hAnsi="Times New Roman"/>
                <w:sz w:val="26"/>
                <w:szCs w:val="26"/>
              </w:rPr>
              <w:t xml:space="preserve"> Б.П.</w:t>
            </w:r>
          </w:p>
        </w:tc>
        <w:tc>
          <w:tcPr>
            <w:tcW w:w="1559" w:type="dxa"/>
            <w:shd w:val="clear" w:color="auto" w:fill="auto"/>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t>Довідка</w:t>
            </w:r>
          </w:p>
        </w:tc>
        <w:tc>
          <w:tcPr>
            <w:tcW w:w="1417" w:type="dxa"/>
            <w:shd w:val="clear" w:color="auto" w:fill="auto"/>
          </w:tcPr>
          <w:p w:rsidR="008908B9" w:rsidRPr="002442E1" w:rsidRDefault="008908B9" w:rsidP="0073590A">
            <w:pPr>
              <w:spacing w:after="0" w:line="240" w:lineRule="auto"/>
              <w:jc w:val="center"/>
              <w:rPr>
                <w:rFonts w:ascii="Times New Roman" w:hAnsi="Times New Roman"/>
                <w:sz w:val="26"/>
                <w:szCs w:val="26"/>
              </w:rPr>
            </w:pPr>
          </w:p>
        </w:tc>
      </w:tr>
      <w:tr w:rsidR="008908B9" w:rsidRPr="002442E1" w:rsidTr="0073590A">
        <w:tc>
          <w:tcPr>
            <w:tcW w:w="604" w:type="dxa"/>
            <w:shd w:val="clear" w:color="auto" w:fill="auto"/>
          </w:tcPr>
          <w:p w:rsidR="008908B9" w:rsidRPr="002442E1" w:rsidRDefault="008908B9" w:rsidP="0073590A">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73590A">
            <w:pPr>
              <w:spacing w:after="0" w:line="240" w:lineRule="auto"/>
              <w:jc w:val="both"/>
              <w:rPr>
                <w:rFonts w:ascii="Times New Roman" w:hAnsi="Times New Roman"/>
                <w:sz w:val="26"/>
                <w:szCs w:val="26"/>
              </w:rPr>
            </w:pPr>
            <w:r w:rsidRPr="002442E1">
              <w:rPr>
                <w:rFonts w:ascii="Times New Roman" w:hAnsi="Times New Roman"/>
                <w:sz w:val="26"/>
                <w:szCs w:val="26"/>
              </w:rPr>
              <w:t>Контроль за веденням журналів реєстрації інструктажів</w:t>
            </w:r>
          </w:p>
        </w:tc>
        <w:tc>
          <w:tcPr>
            <w:tcW w:w="1311" w:type="dxa"/>
            <w:shd w:val="clear" w:color="auto" w:fill="auto"/>
          </w:tcPr>
          <w:p w:rsidR="008908B9" w:rsidRPr="002442E1" w:rsidRDefault="00C25779" w:rsidP="0073590A">
            <w:pPr>
              <w:spacing w:after="0" w:line="240" w:lineRule="auto"/>
              <w:jc w:val="center"/>
              <w:rPr>
                <w:rFonts w:ascii="Times New Roman" w:hAnsi="Times New Roman"/>
                <w:sz w:val="26"/>
                <w:szCs w:val="26"/>
              </w:rPr>
            </w:pPr>
            <w:r>
              <w:rPr>
                <w:rFonts w:ascii="Times New Roman" w:hAnsi="Times New Roman"/>
                <w:sz w:val="26"/>
                <w:szCs w:val="26"/>
              </w:rPr>
              <w:t>Протягом року</w:t>
            </w:r>
          </w:p>
        </w:tc>
        <w:tc>
          <w:tcPr>
            <w:tcW w:w="2127" w:type="dxa"/>
            <w:gridSpan w:val="2"/>
            <w:shd w:val="clear" w:color="auto" w:fill="auto"/>
          </w:tcPr>
          <w:p w:rsidR="008908B9" w:rsidRDefault="00C25779" w:rsidP="0073590A">
            <w:pPr>
              <w:spacing w:after="0" w:line="240" w:lineRule="auto"/>
              <w:jc w:val="center"/>
              <w:rPr>
                <w:rFonts w:ascii="Times New Roman" w:hAnsi="Times New Roman"/>
                <w:sz w:val="26"/>
                <w:szCs w:val="26"/>
              </w:rPr>
            </w:pPr>
            <w:proofErr w:type="spellStart"/>
            <w:r>
              <w:rPr>
                <w:rFonts w:ascii="Times New Roman" w:hAnsi="Times New Roman"/>
                <w:sz w:val="26"/>
                <w:szCs w:val="26"/>
              </w:rPr>
              <w:t>Варава</w:t>
            </w:r>
            <w:proofErr w:type="spellEnd"/>
            <w:r w:rsidR="008908B9" w:rsidRPr="002442E1">
              <w:rPr>
                <w:rFonts w:ascii="Times New Roman" w:hAnsi="Times New Roman"/>
                <w:sz w:val="26"/>
                <w:szCs w:val="26"/>
              </w:rPr>
              <w:t xml:space="preserve"> </w:t>
            </w:r>
            <w:r>
              <w:rPr>
                <w:rFonts w:ascii="Times New Roman" w:hAnsi="Times New Roman"/>
                <w:sz w:val="26"/>
                <w:szCs w:val="26"/>
              </w:rPr>
              <w:t>Н.М.,</w:t>
            </w:r>
          </w:p>
          <w:p w:rsidR="00C25779" w:rsidRPr="002442E1" w:rsidRDefault="00C25779" w:rsidP="0073590A">
            <w:pPr>
              <w:spacing w:after="0" w:line="240" w:lineRule="auto"/>
              <w:jc w:val="center"/>
              <w:rPr>
                <w:rFonts w:ascii="Times New Roman" w:hAnsi="Times New Roman"/>
                <w:sz w:val="26"/>
                <w:szCs w:val="26"/>
              </w:rPr>
            </w:pPr>
            <w:proofErr w:type="spellStart"/>
            <w:r>
              <w:rPr>
                <w:rFonts w:ascii="Times New Roman" w:hAnsi="Times New Roman"/>
                <w:sz w:val="26"/>
                <w:szCs w:val="26"/>
              </w:rPr>
              <w:t>Хорунжа</w:t>
            </w:r>
            <w:proofErr w:type="spellEnd"/>
            <w:r>
              <w:rPr>
                <w:rFonts w:ascii="Times New Roman" w:hAnsi="Times New Roman"/>
                <w:sz w:val="26"/>
                <w:szCs w:val="26"/>
              </w:rPr>
              <w:t xml:space="preserve"> Т.В.</w:t>
            </w:r>
          </w:p>
        </w:tc>
        <w:tc>
          <w:tcPr>
            <w:tcW w:w="1559" w:type="dxa"/>
            <w:shd w:val="clear" w:color="auto" w:fill="auto"/>
          </w:tcPr>
          <w:p w:rsidR="008908B9" w:rsidRPr="002442E1" w:rsidRDefault="008908B9" w:rsidP="0073590A">
            <w:pPr>
              <w:spacing w:after="0" w:line="240" w:lineRule="auto"/>
              <w:jc w:val="center"/>
              <w:rPr>
                <w:rFonts w:ascii="Times New Roman" w:hAnsi="Times New Roman"/>
                <w:sz w:val="26"/>
                <w:szCs w:val="26"/>
              </w:rPr>
            </w:pPr>
            <w:r w:rsidRPr="002442E1">
              <w:rPr>
                <w:rFonts w:ascii="Times New Roman" w:hAnsi="Times New Roman"/>
                <w:sz w:val="26"/>
                <w:szCs w:val="26"/>
              </w:rPr>
              <w:t>Нарада при директорові</w:t>
            </w:r>
          </w:p>
        </w:tc>
        <w:tc>
          <w:tcPr>
            <w:tcW w:w="1417" w:type="dxa"/>
            <w:shd w:val="clear" w:color="auto" w:fill="auto"/>
          </w:tcPr>
          <w:p w:rsidR="008908B9" w:rsidRPr="002442E1" w:rsidRDefault="008908B9" w:rsidP="0073590A">
            <w:pPr>
              <w:spacing w:after="0" w:line="240" w:lineRule="auto"/>
              <w:jc w:val="center"/>
              <w:rPr>
                <w:rFonts w:ascii="Times New Roman" w:hAnsi="Times New Roman"/>
                <w:sz w:val="26"/>
                <w:szCs w:val="26"/>
              </w:rPr>
            </w:pPr>
          </w:p>
        </w:tc>
      </w:tr>
    </w:tbl>
    <w:p w:rsidR="008908B9" w:rsidRPr="002442E1" w:rsidRDefault="008908B9" w:rsidP="008908B9">
      <w:pPr>
        <w:spacing w:after="0"/>
        <w:jc w:val="center"/>
        <w:rPr>
          <w:rFonts w:ascii="Times New Roman" w:hAnsi="Times New Roman"/>
          <w:sz w:val="28"/>
          <w:szCs w:val="28"/>
        </w:rPr>
      </w:pPr>
      <w:r w:rsidRPr="002442E1">
        <w:rPr>
          <w:rFonts w:ascii="Times New Roman" w:hAnsi="Times New Roman"/>
          <w:sz w:val="28"/>
          <w:szCs w:val="28"/>
        </w:rPr>
        <w:t xml:space="preserve"> </w:t>
      </w:r>
    </w:p>
    <w:p w:rsidR="008908B9" w:rsidRPr="002442E1" w:rsidRDefault="008908B9" w:rsidP="008908B9">
      <w:pPr>
        <w:spacing w:after="0"/>
        <w:jc w:val="center"/>
        <w:rPr>
          <w:rFonts w:ascii="Times New Roman" w:hAnsi="Times New Roman"/>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7131A1" w:rsidRDefault="007131A1" w:rsidP="00542A71">
      <w:pPr>
        <w:spacing w:after="0"/>
        <w:jc w:val="center"/>
        <w:rPr>
          <w:rFonts w:ascii="Times New Roman" w:hAnsi="Times New Roman"/>
          <w:color w:val="FF0000"/>
          <w:sz w:val="28"/>
          <w:szCs w:val="28"/>
        </w:rPr>
      </w:pPr>
    </w:p>
    <w:p w:rsidR="007131A1" w:rsidRDefault="007131A1" w:rsidP="00542A71">
      <w:pPr>
        <w:spacing w:after="0"/>
        <w:jc w:val="center"/>
        <w:rPr>
          <w:rFonts w:ascii="Times New Roman" w:hAnsi="Times New Roman"/>
          <w:color w:val="FF0000"/>
          <w:sz w:val="28"/>
          <w:szCs w:val="28"/>
        </w:rPr>
      </w:pPr>
    </w:p>
    <w:p w:rsidR="007131A1" w:rsidRPr="00DA72C7" w:rsidRDefault="007131A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Pr="007131A1" w:rsidRDefault="00542A71" w:rsidP="00542A71">
      <w:pPr>
        <w:spacing w:after="0"/>
        <w:jc w:val="center"/>
        <w:rPr>
          <w:rFonts w:ascii="Times New Roman" w:hAnsi="Times New Roman"/>
          <w:sz w:val="28"/>
          <w:szCs w:val="28"/>
        </w:rPr>
      </w:pPr>
      <w:r w:rsidRPr="007131A1">
        <w:rPr>
          <w:rFonts w:ascii="Times New Roman" w:hAnsi="Times New Roman"/>
          <w:sz w:val="28"/>
          <w:szCs w:val="28"/>
        </w:rPr>
        <w:lastRenderedPageBreak/>
        <w:t>ХІ. КОНТРОЛЬ ТА КЕРІВНИЦТВО</w:t>
      </w:r>
    </w:p>
    <w:p w:rsidR="00542A71" w:rsidRPr="007131A1" w:rsidRDefault="00542A71" w:rsidP="00542A71">
      <w:pPr>
        <w:spacing w:after="0"/>
        <w:jc w:val="center"/>
        <w:rPr>
          <w:rFonts w:ascii="Times New Roman" w:hAnsi="Times New Roman"/>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1701"/>
        <w:gridCol w:w="1985"/>
        <w:gridCol w:w="1417"/>
      </w:tblGrid>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vAlign w:val="center"/>
            <w:hideMark/>
          </w:tcPr>
          <w:p w:rsidR="00542A71" w:rsidRPr="007131A1" w:rsidRDefault="00542A71" w:rsidP="005B3A56">
            <w:pPr>
              <w:spacing w:after="0" w:line="240" w:lineRule="auto"/>
              <w:ind w:left="-108" w:firstLine="108"/>
              <w:jc w:val="center"/>
              <w:rPr>
                <w:rFonts w:ascii="Times New Roman" w:hAnsi="Times New Roman"/>
                <w:b/>
                <w:sz w:val="24"/>
                <w:szCs w:val="24"/>
              </w:rPr>
            </w:pPr>
            <w:r w:rsidRPr="007131A1">
              <w:rPr>
                <w:rFonts w:ascii="Times New Roman" w:hAnsi="Times New Roman"/>
                <w:b/>
                <w:sz w:val="24"/>
                <w:szCs w:val="24"/>
              </w:rPr>
              <w:t>№ з/п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42A71" w:rsidRPr="007131A1" w:rsidRDefault="00542A71" w:rsidP="005B3A56">
            <w:pPr>
              <w:spacing w:after="0" w:line="240" w:lineRule="auto"/>
              <w:jc w:val="center"/>
              <w:rPr>
                <w:rFonts w:ascii="Times New Roman" w:hAnsi="Times New Roman"/>
                <w:b/>
                <w:sz w:val="24"/>
                <w:szCs w:val="24"/>
              </w:rPr>
            </w:pPr>
            <w:r w:rsidRPr="007131A1">
              <w:rPr>
                <w:rFonts w:ascii="Times New Roman" w:hAnsi="Times New Roman"/>
                <w:b/>
                <w:sz w:val="24"/>
                <w:szCs w:val="24"/>
              </w:rPr>
              <w:t>Зміст діяльності</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42A71" w:rsidRPr="007131A1" w:rsidRDefault="00542A71" w:rsidP="005B3A56">
            <w:pPr>
              <w:spacing w:after="0" w:line="240" w:lineRule="auto"/>
              <w:jc w:val="center"/>
              <w:rPr>
                <w:rFonts w:ascii="Times New Roman" w:hAnsi="Times New Roman"/>
                <w:b/>
                <w:sz w:val="24"/>
                <w:szCs w:val="24"/>
              </w:rPr>
            </w:pPr>
            <w:r w:rsidRPr="007131A1">
              <w:rPr>
                <w:rFonts w:ascii="Times New Roman" w:hAnsi="Times New Roman"/>
                <w:b/>
                <w:sz w:val="24"/>
                <w:szCs w:val="24"/>
              </w:rPr>
              <w:t>Термін</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542A71" w:rsidRPr="007131A1" w:rsidRDefault="00542A71" w:rsidP="005B3A56">
            <w:pPr>
              <w:spacing w:after="0" w:line="240" w:lineRule="auto"/>
              <w:jc w:val="center"/>
              <w:rPr>
                <w:rFonts w:ascii="Times New Roman" w:hAnsi="Times New Roman"/>
                <w:b/>
                <w:sz w:val="24"/>
                <w:szCs w:val="24"/>
              </w:rPr>
            </w:pPr>
            <w:r w:rsidRPr="007131A1">
              <w:rPr>
                <w:rFonts w:ascii="Times New Roman" w:hAnsi="Times New Roman"/>
                <w:b/>
                <w:sz w:val="24"/>
                <w:szCs w:val="24"/>
              </w:rPr>
              <w:t>Відповідальні</w:t>
            </w:r>
          </w:p>
        </w:tc>
        <w:tc>
          <w:tcPr>
            <w:tcW w:w="1417" w:type="dxa"/>
            <w:tcBorders>
              <w:top w:val="single" w:sz="4" w:space="0" w:color="000000"/>
              <w:left w:val="single" w:sz="4" w:space="0" w:color="auto"/>
              <w:bottom w:val="single" w:sz="4" w:space="0" w:color="000000"/>
              <w:right w:val="single" w:sz="4" w:space="0" w:color="000000"/>
            </w:tcBorders>
            <w:vAlign w:val="center"/>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b/>
                <w:sz w:val="24"/>
                <w:szCs w:val="24"/>
              </w:rPr>
              <w:t>Відмітка про виконання</w:t>
            </w: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numPr>
                <w:ilvl w:val="0"/>
                <w:numId w:val="16"/>
              </w:numPr>
              <w:spacing w:after="0" w:line="240" w:lineRule="auto"/>
              <w:ind w:left="414" w:hanging="357"/>
              <w:jc w:val="center"/>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Ознайомлення педагогічних працівників зі змінами до деяких законодавчих актів України</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r w:rsidRPr="007131A1">
              <w:rPr>
                <w:rFonts w:ascii="Times New Roman" w:hAnsi="Times New Roman"/>
                <w:sz w:val="28"/>
                <w:szCs w:val="28"/>
              </w:rPr>
              <w:t>Січень</w:t>
            </w:r>
          </w:p>
          <w:p w:rsidR="00542A71" w:rsidRPr="007131A1" w:rsidRDefault="00542A71" w:rsidP="005B3A56">
            <w:pPr>
              <w:spacing w:after="0" w:line="240" w:lineRule="auto"/>
              <w:jc w:val="center"/>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Варава</w:t>
            </w:r>
            <w:proofErr w:type="spellEnd"/>
            <w:r w:rsidRPr="007131A1">
              <w:rPr>
                <w:rFonts w:ascii="Times New Roman" w:hAnsi="Times New Roman"/>
                <w:sz w:val="24"/>
                <w:szCs w:val="24"/>
              </w:rPr>
              <w:t xml:space="preserve">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numPr>
                <w:ilvl w:val="0"/>
                <w:numId w:val="16"/>
              </w:numPr>
              <w:spacing w:after="0" w:line="240" w:lineRule="auto"/>
              <w:ind w:left="414" w:hanging="357"/>
              <w:jc w:val="center"/>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jc w:val="both"/>
              <w:rPr>
                <w:rFonts w:ascii="Times New Roman" w:hAnsi="Times New Roman"/>
                <w:sz w:val="28"/>
                <w:szCs w:val="28"/>
              </w:rPr>
            </w:pPr>
            <w:r w:rsidRPr="007131A1">
              <w:rPr>
                <w:rFonts w:ascii="Times New Roman" w:hAnsi="Times New Roman"/>
                <w:sz w:val="28"/>
                <w:szCs w:val="28"/>
              </w:rPr>
              <w:t>Здійснення контролю за виконанням прийняти</w:t>
            </w:r>
            <w:r w:rsidR="007131A1">
              <w:rPr>
                <w:rFonts w:ascii="Times New Roman" w:hAnsi="Times New Roman"/>
                <w:sz w:val="28"/>
                <w:szCs w:val="28"/>
              </w:rPr>
              <w:t>х рішень, наказів, розпоряджень</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7131A1" w:rsidP="007131A1">
            <w:pPr>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Варава</w:t>
            </w:r>
            <w:proofErr w:type="spellEnd"/>
            <w:r w:rsidRPr="007131A1">
              <w:rPr>
                <w:rFonts w:ascii="Times New Roman" w:hAnsi="Times New Roman"/>
                <w:sz w:val="24"/>
                <w:szCs w:val="24"/>
              </w:rPr>
              <w:t xml:space="preserve">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pacing w:val="20"/>
                <w:sz w:val="28"/>
                <w:szCs w:val="28"/>
              </w:rPr>
            </w:pPr>
            <w:r w:rsidRPr="007131A1">
              <w:rPr>
                <w:rFonts w:ascii="Times New Roman" w:hAnsi="Times New Roman"/>
                <w:sz w:val="28"/>
                <w:szCs w:val="28"/>
              </w:rPr>
              <w:t>Контроль за  виконанням завдань, передбачених статутом,  фінансово-господарською діяльністю, станом і збереженням майна, переданого в користування ХДБХТТ</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Варава</w:t>
            </w:r>
            <w:proofErr w:type="spellEnd"/>
            <w:r w:rsidRPr="007131A1">
              <w:rPr>
                <w:rFonts w:ascii="Times New Roman" w:hAnsi="Times New Roman"/>
                <w:sz w:val="24"/>
                <w:szCs w:val="24"/>
              </w:rPr>
              <w:t xml:space="preserve">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Контроль за кадровим забезпеченням навчально-виховного процесу, обсягом навантаження педагогів</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Варава</w:t>
            </w:r>
            <w:proofErr w:type="spellEnd"/>
            <w:r w:rsidRPr="007131A1">
              <w:rPr>
                <w:rFonts w:ascii="Times New Roman" w:hAnsi="Times New Roman"/>
                <w:sz w:val="24"/>
                <w:szCs w:val="24"/>
              </w:rPr>
              <w:t xml:space="preserve">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Контроль за виконанням кошторису доходів і видатків ХДБХТТ</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7131A1" w:rsidP="005B3A56">
            <w:pPr>
              <w:spacing w:after="0" w:line="240" w:lineRule="auto"/>
              <w:jc w:val="center"/>
              <w:rPr>
                <w:rFonts w:ascii="Times New Roman" w:hAnsi="Times New Roman"/>
                <w:sz w:val="28"/>
                <w:szCs w:val="28"/>
              </w:rPr>
            </w:pPr>
            <w:r>
              <w:rPr>
                <w:rFonts w:ascii="Times New Roman" w:hAnsi="Times New Roman"/>
                <w:sz w:val="28"/>
                <w:szCs w:val="28"/>
              </w:rPr>
              <w:t xml:space="preserve">Протягом року </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Варава</w:t>
            </w:r>
            <w:proofErr w:type="spellEnd"/>
            <w:r w:rsidRPr="007131A1">
              <w:rPr>
                <w:rFonts w:ascii="Times New Roman" w:hAnsi="Times New Roman"/>
                <w:sz w:val="24"/>
                <w:szCs w:val="24"/>
              </w:rPr>
              <w:t xml:space="preserve">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Контроль за своєчасним проходженням працівниками ХДБХТТ обов'язкових медичних оглядів</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Варава</w:t>
            </w:r>
            <w:proofErr w:type="spellEnd"/>
            <w:r w:rsidRPr="007131A1">
              <w:rPr>
                <w:rFonts w:ascii="Times New Roman" w:hAnsi="Times New Roman"/>
                <w:sz w:val="24"/>
                <w:szCs w:val="24"/>
              </w:rPr>
              <w:t xml:space="preserve">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Контроль за своєчасним проведенням відповідальними особами повторних інструктажів з питань охорони праці та безпеки життєдіяльності</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Варава</w:t>
            </w:r>
            <w:proofErr w:type="spellEnd"/>
            <w:r w:rsidRPr="007131A1">
              <w:rPr>
                <w:rFonts w:ascii="Times New Roman" w:hAnsi="Times New Roman"/>
                <w:sz w:val="24"/>
                <w:szCs w:val="24"/>
              </w:rPr>
              <w:t xml:space="preserve">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tabs>
                <w:tab w:val="num" w:pos="862"/>
              </w:tabs>
              <w:spacing w:after="0" w:line="240" w:lineRule="auto"/>
              <w:jc w:val="both"/>
              <w:rPr>
                <w:rFonts w:ascii="Times New Roman" w:hAnsi="Times New Roman"/>
                <w:sz w:val="28"/>
                <w:szCs w:val="28"/>
              </w:rPr>
            </w:pPr>
            <w:r w:rsidRPr="007131A1">
              <w:rPr>
                <w:rFonts w:ascii="Times New Roman" w:hAnsi="Times New Roman"/>
                <w:sz w:val="28"/>
                <w:szCs w:val="28"/>
              </w:rPr>
              <w:t>Контроль за господарським обслуговуванням,  належним технічним і санітарно-гігієнічним станом будівлі, приміщень та іншого майна</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Варава</w:t>
            </w:r>
            <w:proofErr w:type="spellEnd"/>
            <w:r w:rsidRPr="007131A1">
              <w:rPr>
                <w:rFonts w:ascii="Times New Roman" w:hAnsi="Times New Roman"/>
                <w:sz w:val="24"/>
                <w:szCs w:val="24"/>
              </w:rPr>
              <w:t xml:space="preserve">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 xml:space="preserve">Контроль за дотриманням порядку оформлення первинних і бухгалтерських документів, розрахунків і </w:t>
            </w:r>
            <w:r w:rsidRPr="007131A1">
              <w:rPr>
                <w:rFonts w:ascii="Times New Roman" w:hAnsi="Times New Roman"/>
                <w:sz w:val="28"/>
                <w:szCs w:val="28"/>
              </w:rPr>
              <w:lastRenderedPageBreak/>
              <w:t>платіжних зобов'язань, витрат фонду заробітної плати, за встановленням посадових окладів працівникам, проведенням інвентаризацій основних засобів, товарно-матеріальних цінностей і коштів, перевірок організації бухгалтерського обліку і звітності</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lastRenderedPageBreak/>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Христенко О.М.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tabs>
                <w:tab w:val="num" w:pos="862"/>
              </w:tabs>
              <w:spacing w:after="0" w:line="240" w:lineRule="auto"/>
              <w:jc w:val="both"/>
              <w:rPr>
                <w:rFonts w:ascii="Times New Roman" w:hAnsi="Times New Roman"/>
                <w:sz w:val="28"/>
                <w:szCs w:val="28"/>
              </w:rPr>
            </w:pPr>
            <w:r w:rsidRPr="007131A1">
              <w:rPr>
                <w:rFonts w:ascii="Times New Roman" w:hAnsi="Times New Roman"/>
                <w:sz w:val="28"/>
                <w:szCs w:val="28"/>
              </w:rPr>
              <w:t>Контроль за дотриманням правил пожежної безпеки</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Соколенко</w:t>
            </w:r>
            <w:proofErr w:type="spellEnd"/>
            <w:r w:rsidRPr="007131A1">
              <w:rPr>
                <w:rFonts w:ascii="Times New Roman" w:hAnsi="Times New Roman"/>
                <w:sz w:val="24"/>
                <w:szCs w:val="24"/>
              </w:rPr>
              <w:t xml:space="preserve"> Б.П.</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Контроль за комплектуванням гуртків ХДБХТТ</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Хорунжа</w:t>
            </w:r>
            <w:proofErr w:type="spellEnd"/>
            <w:r w:rsidRPr="007131A1">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Аналіз планів роботи гуртків художньої самодіяльності ХДБХТТ</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r w:rsidRPr="007131A1">
              <w:rPr>
                <w:rFonts w:ascii="Times New Roman" w:hAnsi="Times New Roman"/>
                <w:sz w:val="28"/>
                <w:szCs w:val="28"/>
              </w:rPr>
              <w:t>Серпень</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Хорунжа</w:t>
            </w:r>
            <w:proofErr w:type="spellEnd"/>
            <w:r w:rsidRPr="007131A1">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autoSpaceDE w:val="0"/>
              <w:autoSpaceDN w:val="0"/>
              <w:adjustRightInd w:val="0"/>
              <w:spacing w:after="0" w:line="240" w:lineRule="auto"/>
              <w:jc w:val="both"/>
              <w:rPr>
                <w:sz w:val="24"/>
                <w:szCs w:val="24"/>
              </w:rPr>
            </w:pPr>
            <w:r w:rsidRPr="007131A1">
              <w:rPr>
                <w:rFonts w:ascii="Times New Roman" w:hAnsi="Times New Roman"/>
                <w:sz w:val="28"/>
                <w:szCs w:val="28"/>
              </w:rPr>
              <w:t>Координація роботи педагогічних працівників та контроль за виконанням планових завдань відді</w:t>
            </w:r>
            <w:r w:rsidR="0045713F">
              <w:rPr>
                <w:rFonts w:ascii="Times New Roman" w:hAnsi="Times New Roman"/>
                <w:sz w:val="28"/>
                <w:szCs w:val="28"/>
              </w:rPr>
              <w:t>лу організаційно-масової роботи</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hideMark/>
          </w:tcPr>
          <w:p w:rsidR="00542A71" w:rsidRPr="007131A1" w:rsidRDefault="00542A71" w:rsidP="007131A1">
            <w:pPr>
              <w:autoSpaceDE w:val="0"/>
              <w:autoSpaceDN w:val="0"/>
              <w:adjustRightInd w:val="0"/>
              <w:spacing w:after="0" w:line="240" w:lineRule="auto"/>
              <w:jc w:val="both"/>
              <w:rPr>
                <w:sz w:val="24"/>
                <w:szCs w:val="24"/>
              </w:rPr>
            </w:pPr>
            <w:r w:rsidRPr="007131A1">
              <w:rPr>
                <w:rFonts w:ascii="Times New Roman" w:hAnsi="Times New Roman"/>
                <w:sz w:val="28"/>
                <w:szCs w:val="28"/>
              </w:rPr>
              <w:t xml:space="preserve">Керівництво методичною роботою та підготовкою методичних матеріалів щодо організації позаурочної роботи в </w:t>
            </w:r>
            <w:r w:rsidR="001745A1" w:rsidRPr="007131A1">
              <w:rPr>
                <w:rFonts w:ascii="Times New Roman" w:hAnsi="Times New Roman"/>
                <w:sz w:val="28"/>
                <w:szCs w:val="28"/>
              </w:rPr>
              <w:t xml:space="preserve">ЗП(ПТ)О </w:t>
            </w:r>
          </w:p>
        </w:tc>
        <w:tc>
          <w:tcPr>
            <w:tcW w:w="1701" w:type="dxa"/>
            <w:tcBorders>
              <w:top w:val="single" w:sz="4" w:space="0" w:color="000000"/>
              <w:left w:val="single" w:sz="4" w:space="0" w:color="000000"/>
              <w:bottom w:val="single" w:sz="4" w:space="0" w:color="000000"/>
              <w:right w:val="single" w:sz="4" w:space="0" w:color="000000"/>
            </w:tcBorders>
            <w:hideMark/>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hideMark/>
          </w:tcPr>
          <w:p w:rsidR="00542A71" w:rsidRPr="007131A1" w:rsidRDefault="00542A71" w:rsidP="005B3A56">
            <w:pPr>
              <w:autoSpaceDE w:val="0"/>
              <w:autoSpaceDN w:val="0"/>
              <w:adjustRightInd w:val="0"/>
              <w:spacing w:after="0" w:line="240" w:lineRule="auto"/>
              <w:jc w:val="both"/>
              <w:rPr>
                <w:sz w:val="24"/>
                <w:szCs w:val="24"/>
              </w:rPr>
            </w:pPr>
            <w:r w:rsidRPr="007131A1">
              <w:rPr>
                <w:rFonts w:ascii="Times New Roman" w:hAnsi="Times New Roman"/>
                <w:sz w:val="28"/>
                <w:szCs w:val="28"/>
              </w:rPr>
              <w:t xml:space="preserve">Здійснення заходів щодо  підбору та розстановки кадрів керівників гуртків в </w:t>
            </w:r>
            <w:r w:rsidR="001745A1" w:rsidRPr="007131A1">
              <w:rPr>
                <w:rFonts w:ascii="Times New Roman" w:hAnsi="Times New Roman"/>
                <w:sz w:val="28"/>
                <w:szCs w:val="28"/>
              </w:rPr>
              <w:t xml:space="preserve">ЗП(ПТ)О </w:t>
            </w:r>
          </w:p>
        </w:tc>
        <w:tc>
          <w:tcPr>
            <w:tcW w:w="1701" w:type="dxa"/>
            <w:tcBorders>
              <w:top w:val="single" w:sz="4" w:space="0" w:color="000000"/>
              <w:left w:val="single" w:sz="4" w:space="0" w:color="000000"/>
              <w:bottom w:val="single" w:sz="4" w:space="0" w:color="000000"/>
              <w:right w:val="single" w:sz="4" w:space="0" w:color="000000"/>
            </w:tcBorders>
            <w:hideMark/>
          </w:tcPr>
          <w:p w:rsidR="00542A71" w:rsidRPr="007131A1" w:rsidRDefault="00542A71" w:rsidP="005B3A56">
            <w:pPr>
              <w:spacing w:after="0" w:line="240" w:lineRule="auto"/>
              <w:jc w:val="center"/>
              <w:rPr>
                <w:rFonts w:ascii="Times New Roman" w:hAnsi="Times New Roman"/>
                <w:sz w:val="28"/>
                <w:szCs w:val="28"/>
              </w:rPr>
            </w:pPr>
            <w:r w:rsidRPr="007131A1">
              <w:rPr>
                <w:rFonts w:ascii="Times New Roman" w:hAnsi="Times New Roman"/>
                <w:sz w:val="28"/>
                <w:szCs w:val="28"/>
              </w:rPr>
              <w:t>Серпень – жовтень</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hideMark/>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 xml:space="preserve">Координація роботи щодо атестації </w:t>
            </w:r>
            <w:r w:rsidR="007131A1">
              <w:rPr>
                <w:rFonts w:ascii="Times New Roman" w:hAnsi="Times New Roman"/>
                <w:sz w:val="28"/>
                <w:szCs w:val="28"/>
              </w:rPr>
              <w:t>педагогічних працівників</w:t>
            </w:r>
          </w:p>
        </w:tc>
        <w:tc>
          <w:tcPr>
            <w:tcW w:w="1701" w:type="dxa"/>
            <w:tcBorders>
              <w:top w:val="single" w:sz="4" w:space="0" w:color="000000"/>
              <w:left w:val="single" w:sz="4" w:space="0" w:color="000000"/>
              <w:bottom w:val="single" w:sz="4" w:space="0" w:color="000000"/>
              <w:right w:val="single" w:sz="4" w:space="0" w:color="000000"/>
            </w:tcBorders>
            <w:hideMark/>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Контроль за виконанням єдиних вимог до оформлення журналів обліку роботи гуртків</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Хорунжа</w:t>
            </w:r>
            <w:proofErr w:type="spellEnd"/>
            <w:r w:rsidRPr="007131A1">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autoSpaceDE w:val="0"/>
              <w:autoSpaceDN w:val="0"/>
              <w:adjustRightInd w:val="0"/>
              <w:spacing w:after="0" w:line="240" w:lineRule="auto"/>
              <w:jc w:val="both"/>
              <w:rPr>
                <w:rFonts w:ascii="Times New Roman" w:hAnsi="Times New Roman"/>
                <w:sz w:val="28"/>
                <w:szCs w:val="28"/>
              </w:rPr>
            </w:pPr>
            <w:r w:rsidRPr="007131A1">
              <w:rPr>
                <w:rFonts w:ascii="Times New Roman" w:hAnsi="Times New Roman"/>
                <w:sz w:val="28"/>
                <w:szCs w:val="28"/>
              </w:rPr>
              <w:t>Координація роботи колективів художньої самодіяльності щодо участі у  проведенні концертів та інших масових творчих заходів</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Хорунжа</w:t>
            </w:r>
            <w:proofErr w:type="spellEnd"/>
            <w:r w:rsidRPr="007131A1">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overflowPunct w:val="0"/>
              <w:autoSpaceDE w:val="0"/>
              <w:autoSpaceDN w:val="0"/>
              <w:adjustRightInd w:val="0"/>
              <w:spacing w:after="0" w:line="240" w:lineRule="auto"/>
              <w:jc w:val="both"/>
              <w:rPr>
                <w:rFonts w:ascii="Times New Roman" w:hAnsi="Times New Roman"/>
                <w:sz w:val="28"/>
                <w:szCs w:val="28"/>
              </w:rPr>
            </w:pPr>
            <w:r w:rsidRPr="007131A1">
              <w:rPr>
                <w:rFonts w:ascii="Times New Roman" w:hAnsi="Times New Roman"/>
                <w:sz w:val="28"/>
                <w:szCs w:val="28"/>
              </w:rPr>
              <w:t xml:space="preserve">Здійснення заходів щодо забезпечення належних умов роботи гуртків ХДБХТТ та  </w:t>
            </w:r>
            <w:r w:rsidRPr="007131A1">
              <w:rPr>
                <w:rFonts w:ascii="Times New Roman" w:hAnsi="Times New Roman"/>
                <w:sz w:val="28"/>
                <w:szCs w:val="28"/>
              </w:rPr>
              <w:lastRenderedPageBreak/>
              <w:t>збереження здоров’я гуртківців</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lastRenderedPageBreak/>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Хорунжа</w:t>
            </w:r>
            <w:proofErr w:type="spellEnd"/>
            <w:r w:rsidRPr="007131A1">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overflowPunct w:val="0"/>
              <w:autoSpaceDE w:val="0"/>
              <w:autoSpaceDN w:val="0"/>
              <w:adjustRightInd w:val="0"/>
              <w:spacing w:after="0" w:line="240" w:lineRule="auto"/>
              <w:jc w:val="both"/>
              <w:rPr>
                <w:rFonts w:ascii="Times New Roman" w:hAnsi="Times New Roman"/>
                <w:sz w:val="28"/>
                <w:szCs w:val="28"/>
              </w:rPr>
            </w:pPr>
            <w:r w:rsidRPr="007131A1">
              <w:rPr>
                <w:rFonts w:ascii="Times New Roman" w:hAnsi="Times New Roman"/>
                <w:sz w:val="28"/>
                <w:szCs w:val="28"/>
              </w:rPr>
              <w:t>Аналіз занять гуртків ХДБХТТ</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0"/>
                <w:szCs w:val="20"/>
              </w:rPr>
            </w:pPr>
            <w:r w:rsidRPr="007131A1">
              <w:rPr>
                <w:rFonts w:ascii="Times New Roman" w:hAnsi="Times New Roman"/>
                <w:sz w:val="20"/>
                <w:szCs w:val="20"/>
              </w:rPr>
              <w:t>Щоквартально</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proofErr w:type="spellStart"/>
            <w:r w:rsidRPr="007131A1">
              <w:rPr>
                <w:rFonts w:ascii="Times New Roman" w:hAnsi="Times New Roman"/>
                <w:sz w:val="24"/>
                <w:szCs w:val="24"/>
              </w:rPr>
              <w:t>Хорунжа</w:t>
            </w:r>
            <w:proofErr w:type="spellEnd"/>
            <w:r w:rsidRPr="007131A1">
              <w:rPr>
                <w:rFonts w:ascii="Times New Roman" w:hAnsi="Times New Roman"/>
                <w:sz w:val="24"/>
                <w:szCs w:val="24"/>
              </w:rPr>
              <w:t xml:space="preserve"> Т.В.</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DA72C7"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Підготовка звіту про роботу закладу за 2018 рік</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r w:rsidRPr="007131A1">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auto"/>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auto"/>
              <w:right w:val="single" w:sz="4" w:space="0" w:color="000000"/>
            </w:tcBorders>
          </w:tcPr>
          <w:p w:rsidR="00542A71" w:rsidRPr="00DA72C7" w:rsidRDefault="00542A71" w:rsidP="005B3A56">
            <w:pPr>
              <w:spacing w:after="0" w:line="240" w:lineRule="auto"/>
              <w:jc w:val="both"/>
              <w:rPr>
                <w:rFonts w:ascii="Times New Roman" w:hAnsi="Times New Roman"/>
                <w:color w:val="FF0000"/>
                <w:sz w:val="28"/>
                <w:szCs w:val="28"/>
              </w:rPr>
            </w:pPr>
          </w:p>
        </w:tc>
      </w:tr>
    </w:tbl>
    <w:p w:rsidR="000202E8" w:rsidRDefault="000202E8"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0202E8" w:rsidRPr="004F359B" w:rsidRDefault="00542A71" w:rsidP="000202E8">
      <w:pPr>
        <w:spacing w:after="0"/>
        <w:jc w:val="center"/>
        <w:rPr>
          <w:rFonts w:ascii="Times New Roman" w:hAnsi="Times New Roman"/>
          <w:sz w:val="28"/>
          <w:szCs w:val="28"/>
        </w:rPr>
      </w:pPr>
      <w:r w:rsidRPr="00DA72C7">
        <w:rPr>
          <w:rFonts w:ascii="Times New Roman" w:hAnsi="Times New Roman"/>
          <w:color w:val="FF0000"/>
          <w:sz w:val="28"/>
          <w:szCs w:val="28"/>
        </w:rPr>
        <w:lastRenderedPageBreak/>
        <w:t xml:space="preserve"> </w:t>
      </w:r>
      <w:r w:rsidR="000202E8" w:rsidRPr="004F359B">
        <w:rPr>
          <w:rFonts w:ascii="Times New Roman" w:hAnsi="Times New Roman"/>
          <w:sz w:val="28"/>
          <w:szCs w:val="28"/>
        </w:rPr>
        <w:t>ХІ.1. ЦИКЛОГРАМА</w:t>
      </w:r>
    </w:p>
    <w:p w:rsidR="000202E8" w:rsidRPr="004F359B" w:rsidRDefault="000202E8" w:rsidP="000202E8">
      <w:pPr>
        <w:spacing w:after="0"/>
        <w:ind w:left="1080"/>
        <w:jc w:val="center"/>
        <w:rPr>
          <w:rFonts w:ascii="Times New Roman" w:hAnsi="Times New Roman"/>
          <w:b/>
          <w:sz w:val="28"/>
          <w:szCs w:val="28"/>
        </w:rPr>
      </w:pPr>
      <w:r w:rsidRPr="004F359B">
        <w:rPr>
          <w:rFonts w:ascii="Times New Roman" w:hAnsi="Times New Roman"/>
          <w:sz w:val="28"/>
          <w:szCs w:val="28"/>
        </w:rPr>
        <w:t xml:space="preserve">НАКАЗІВ З ОСНОВНОЇ ДІЯЛЬНОСТІ </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5"/>
        <w:gridCol w:w="2551"/>
        <w:gridCol w:w="1842"/>
      </w:tblGrid>
      <w:tr w:rsidR="000202E8" w:rsidRPr="004F359B" w:rsidTr="00D34947">
        <w:tc>
          <w:tcPr>
            <w:tcW w:w="567" w:type="dxa"/>
            <w:tcBorders>
              <w:top w:val="single" w:sz="4" w:space="0" w:color="auto"/>
              <w:left w:val="single" w:sz="4" w:space="0" w:color="auto"/>
              <w:bottom w:val="single" w:sz="4" w:space="0" w:color="auto"/>
              <w:right w:val="single" w:sz="4" w:space="0" w:color="auto"/>
            </w:tcBorders>
            <w:vAlign w:val="center"/>
            <w:hideMark/>
          </w:tcPr>
          <w:p w:rsidR="000202E8" w:rsidRPr="004F359B" w:rsidRDefault="000202E8" w:rsidP="000202E8">
            <w:pPr>
              <w:spacing w:after="0" w:line="240" w:lineRule="auto"/>
              <w:jc w:val="center"/>
              <w:rPr>
                <w:rFonts w:ascii="Times New Roman" w:eastAsia="Times New Roman" w:hAnsi="Times New Roman"/>
                <w:b/>
                <w:sz w:val="24"/>
                <w:szCs w:val="24"/>
              </w:rPr>
            </w:pPr>
            <w:r w:rsidRPr="004F359B">
              <w:rPr>
                <w:rFonts w:ascii="Times New Roman" w:eastAsia="Times New Roman" w:hAnsi="Times New Roman"/>
                <w:b/>
                <w:sz w:val="24"/>
                <w:szCs w:val="24"/>
              </w:rPr>
              <w:t>№ з/п</w:t>
            </w:r>
          </w:p>
        </w:tc>
        <w:tc>
          <w:tcPr>
            <w:tcW w:w="4535" w:type="dxa"/>
            <w:tcBorders>
              <w:top w:val="single" w:sz="4" w:space="0" w:color="auto"/>
              <w:left w:val="single" w:sz="4" w:space="0" w:color="auto"/>
              <w:bottom w:val="single" w:sz="4" w:space="0" w:color="auto"/>
              <w:right w:val="single" w:sz="4" w:space="0" w:color="auto"/>
            </w:tcBorders>
            <w:vAlign w:val="center"/>
            <w:hideMark/>
          </w:tcPr>
          <w:p w:rsidR="000202E8" w:rsidRPr="004F359B" w:rsidRDefault="000202E8" w:rsidP="000202E8">
            <w:pPr>
              <w:spacing w:after="0" w:line="240" w:lineRule="auto"/>
              <w:jc w:val="center"/>
              <w:rPr>
                <w:rFonts w:ascii="Times New Roman" w:eastAsia="Times New Roman" w:hAnsi="Times New Roman"/>
                <w:b/>
                <w:sz w:val="24"/>
                <w:szCs w:val="24"/>
              </w:rPr>
            </w:pPr>
            <w:r w:rsidRPr="004F359B">
              <w:rPr>
                <w:rFonts w:ascii="Times New Roman" w:eastAsia="Times New Roman" w:hAnsi="Times New Roman"/>
                <w:b/>
                <w:sz w:val="24"/>
                <w:szCs w:val="24"/>
              </w:rPr>
              <w:t>Наказ, розпорядження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0202E8" w:rsidRPr="004F359B" w:rsidRDefault="000202E8" w:rsidP="000202E8">
            <w:pPr>
              <w:spacing w:after="0" w:line="240" w:lineRule="auto"/>
              <w:jc w:val="center"/>
              <w:rPr>
                <w:rFonts w:ascii="Times New Roman" w:eastAsia="Times New Roman" w:hAnsi="Times New Roman"/>
                <w:b/>
                <w:sz w:val="24"/>
                <w:szCs w:val="24"/>
              </w:rPr>
            </w:pPr>
            <w:r w:rsidRPr="004F359B">
              <w:rPr>
                <w:rFonts w:ascii="Times New Roman" w:eastAsia="Times New Roman" w:hAnsi="Times New Roman"/>
                <w:b/>
                <w:sz w:val="24"/>
                <w:szCs w:val="24"/>
              </w:rPr>
              <w:t xml:space="preserve">Відповідальний </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02E8" w:rsidRPr="004F359B" w:rsidRDefault="000202E8" w:rsidP="000202E8">
            <w:pPr>
              <w:spacing w:after="0" w:line="240" w:lineRule="auto"/>
              <w:jc w:val="center"/>
              <w:rPr>
                <w:rFonts w:ascii="Times New Roman" w:eastAsia="Times New Roman" w:hAnsi="Times New Roman"/>
                <w:b/>
                <w:sz w:val="24"/>
                <w:szCs w:val="24"/>
              </w:rPr>
            </w:pPr>
            <w:r w:rsidRPr="004F359B">
              <w:rPr>
                <w:rFonts w:ascii="Times New Roman" w:eastAsia="Times New Roman" w:hAnsi="Times New Roman"/>
                <w:b/>
                <w:sz w:val="24"/>
                <w:szCs w:val="24"/>
              </w:rPr>
              <w:t>Відмітка про виконання</w:t>
            </w: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1</w:t>
            </w: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5</w:t>
            </w:r>
          </w:p>
        </w:tc>
      </w:tr>
      <w:tr w:rsidR="000202E8" w:rsidRPr="004F359B" w:rsidTr="00D34947">
        <w:tc>
          <w:tcPr>
            <w:tcW w:w="9495" w:type="dxa"/>
            <w:gridSpan w:val="4"/>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b/>
                <w:sz w:val="28"/>
                <w:szCs w:val="28"/>
              </w:rPr>
              <w:t>січень</w:t>
            </w: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 xml:space="preserve">Про затвердження номенклатури справ </w:t>
            </w:r>
          </w:p>
        </w:tc>
        <w:tc>
          <w:tcPr>
            <w:tcW w:w="2551"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призначення комісій з вивчення питання доцільності проведення індексації необоротних активів, по списанню матеріальних цінностей та інвентаризації</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 </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2442E1" w:rsidRDefault="000202E8" w:rsidP="000202E8">
            <w:pPr>
              <w:spacing w:after="0" w:line="240" w:lineRule="auto"/>
              <w:jc w:val="both"/>
              <w:rPr>
                <w:rFonts w:ascii="Times New Roman" w:eastAsia="Times New Roman" w:hAnsi="Times New Roman"/>
                <w:sz w:val="28"/>
                <w:szCs w:val="28"/>
              </w:rPr>
            </w:pPr>
            <w:r w:rsidRPr="002442E1">
              <w:rPr>
                <w:rFonts w:ascii="Times New Roman" w:hAnsi="Times New Roman"/>
                <w:sz w:val="26"/>
                <w:szCs w:val="26"/>
              </w:rPr>
              <w:t>Про організацію роботи з охорони праці та безпеки життєдіяльності.</w:t>
            </w:r>
          </w:p>
        </w:tc>
        <w:tc>
          <w:tcPr>
            <w:tcW w:w="2551"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Pr>
                <w:rFonts w:ascii="Times New Roman" w:eastAsia="Times New Roman" w:hAnsi="Times New Roman"/>
                <w:sz w:val="28"/>
                <w:szCs w:val="28"/>
              </w:rPr>
              <w:t>Хорунжа</w:t>
            </w:r>
            <w:proofErr w:type="spellEnd"/>
            <w:r>
              <w:rPr>
                <w:rFonts w:ascii="Times New Roman" w:eastAsia="Times New Roman" w:hAnsi="Times New Roman"/>
                <w:sz w:val="28"/>
                <w:szCs w:val="28"/>
              </w:rPr>
              <w:t xml:space="preserve"> Т.В.</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призначення комісії з соціального страхування</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призначення комісії щодо визначення педагогічного стажу, тарифікаційної комісії</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призначення комітету з конкурсних торгів</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відрядження в 201</w:t>
            </w:r>
            <w:r>
              <w:rPr>
                <w:rFonts w:ascii="Times New Roman" w:eastAsia="Times New Roman" w:hAnsi="Times New Roman"/>
                <w:sz w:val="28"/>
                <w:szCs w:val="28"/>
              </w:rPr>
              <w:t>8</w:t>
            </w:r>
            <w:r w:rsidRPr="004F359B">
              <w:rPr>
                <w:rFonts w:ascii="Times New Roman" w:eastAsia="Times New Roman" w:hAnsi="Times New Roman"/>
                <w:sz w:val="28"/>
                <w:szCs w:val="28"/>
              </w:rPr>
              <w:t xml:space="preserve"> році</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призначення відповідального за протипожежний стан в ХДБХТТ</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Соколенко</w:t>
            </w:r>
            <w:proofErr w:type="spellEnd"/>
            <w:r w:rsidRPr="004F359B">
              <w:rPr>
                <w:rFonts w:ascii="Times New Roman" w:eastAsia="Times New Roman" w:hAnsi="Times New Roman"/>
                <w:sz w:val="28"/>
                <w:szCs w:val="28"/>
              </w:rPr>
              <w:t xml:space="preserve"> Б.П.</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оплату праці сторожам</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призначення відповідальних за станом охорони праці у приміщеннях ХДБХТТ</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призначення відповідального за справний стан і безпечну експлуатацію електрогосподарства ХДБХТТ</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Соколенко</w:t>
            </w:r>
            <w:proofErr w:type="spellEnd"/>
            <w:r w:rsidRPr="004F359B">
              <w:rPr>
                <w:rFonts w:ascii="Times New Roman" w:eastAsia="Times New Roman" w:hAnsi="Times New Roman"/>
                <w:sz w:val="28"/>
                <w:szCs w:val="28"/>
              </w:rPr>
              <w:t xml:space="preserve"> Б.П.</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встановлення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фінансові питання ХДБХТТ</w:t>
            </w:r>
          </w:p>
        </w:tc>
        <w:tc>
          <w:tcPr>
            <w:tcW w:w="2551"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4F359B"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контроль за використанням службового телефону</w:t>
            </w:r>
          </w:p>
        </w:tc>
        <w:tc>
          <w:tcPr>
            <w:tcW w:w="2551"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9495" w:type="dxa"/>
            <w:gridSpan w:val="4"/>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b/>
                <w:sz w:val="28"/>
                <w:szCs w:val="28"/>
              </w:rPr>
              <w:t>лютий</w:t>
            </w: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встановлення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фінансові питання ХДБХТТ</w:t>
            </w:r>
          </w:p>
        </w:tc>
        <w:tc>
          <w:tcPr>
            <w:tcW w:w="2551"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9495" w:type="dxa"/>
            <w:gridSpan w:val="4"/>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b/>
                <w:sz w:val="28"/>
                <w:szCs w:val="28"/>
              </w:rPr>
              <w:t>березень</w:t>
            </w: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організацію чергування в ХДБХТТ у вихідні та святкові дні у березні 201</w:t>
            </w:r>
            <w:r>
              <w:rPr>
                <w:rFonts w:ascii="Times New Roman" w:eastAsia="Times New Roman" w:hAnsi="Times New Roman"/>
                <w:sz w:val="28"/>
                <w:szCs w:val="28"/>
              </w:rPr>
              <w:t>8</w:t>
            </w:r>
            <w:r w:rsidRPr="004F359B">
              <w:rPr>
                <w:rFonts w:ascii="Times New Roman" w:eastAsia="Times New Roman" w:hAnsi="Times New Roman"/>
                <w:sz w:val="28"/>
                <w:szCs w:val="28"/>
              </w:rPr>
              <w:t xml:space="preserve"> році</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затвердження плану заходів щодо економного використання бюджетних коштів</w:t>
            </w:r>
          </w:p>
        </w:tc>
        <w:tc>
          <w:tcPr>
            <w:tcW w:w="2551"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p w:rsidR="000202E8" w:rsidRPr="004F359B" w:rsidRDefault="000202E8" w:rsidP="000202E8">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преміювання працівників ХДБХТТ</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9495" w:type="dxa"/>
            <w:gridSpan w:val="4"/>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b/>
                <w:sz w:val="28"/>
                <w:szCs w:val="28"/>
              </w:rPr>
              <w:t>квітень</w:t>
            </w: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 xml:space="preserve">Про призначення комісії для проведення огляду технічного стану будівлі і приміщень </w:t>
            </w:r>
          </w:p>
        </w:tc>
        <w:tc>
          <w:tcPr>
            <w:tcW w:w="2551"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Соколенко</w:t>
            </w:r>
            <w:proofErr w:type="spellEnd"/>
            <w:r w:rsidRPr="004F359B">
              <w:rPr>
                <w:rFonts w:ascii="Times New Roman" w:eastAsia="Times New Roman" w:hAnsi="Times New Roman"/>
                <w:sz w:val="28"/>
                <w:szCs w:val="28"/>
              </w:rPr>
              <w:t xml:space="preserve"> Б.П.</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встановлення коефіцієнтів коригування заробітної плати для обчислення відпускних</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rPr>
          <w:trHeight w:val="1109"/>
        </w:trPr>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організацію чергування в ХДБХТТ у вихідні та святкові дні у травні 201</w:t>
            </w:r>
            <w:r>
              <w:rPr>
                <w:rFonts w:ascii="Times New Roman" w:eastAsia="Times New Roman" w:hAnsi="Times New Roman"/>
                <w:sz w:val="28"/>
                <w:szCs w:val="28"/>
              </w:rPr>
              <w:t>8</w:t>
            </w:r>
            <w:r w:rsidRPr="004F359B">
              <w:rPr>
                <w:rFonts w:ascii="Times New Roman" w:eastAsia="Times New Roman" w:hAnsi="Times New Roman"/>
                <w:sz w:val="28"/>
                <w:szCs w:val="28"/>
              </w:rPr>
              <w:t xml:space="preserve"> році</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затвердження планів роботи керівників гуртків на святкові дні (розпорядження)</w:t>
            </w:r>
          </w:p>
        </w:tc>
        <w:tc>
          <w:tcPr>
            <w:tcW w:w="2551"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Хорунжа</w:t>
            </w:r>
            <w:proofErr w:type="spellEnd"/>
            <w:r w:rsidRPr="004F359B">
              <w:rPr>
                <w:rFonts w:ascii="Times New Roman" w:eastAsia="Times New Roman" w:hAnsi="Times New Roman"/>
                <w:sz w:val="28"/>
                <w:szCs w:val="28"/>
              </w:rPr>
              <w:t xml:space="preserve"> Т.В.</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надання щорічної основної відпустки</w:t>
            </w:r>
          </w:p>
        </w:tc>
        <w:tc>
          <w:tcPr>
            <w:tcW w:w="2551" w:type="dxa"/>
            <w:tcBorders>
              <w:top w:val="single" w:sz="4" w:space="0" w:color="auto"/>
              <w:left w:val="single" w:sz="4" w:space="0" w:color="auto"/>
              <w:bottom w:val="single" w:sz="4" w:space="0" w:color="auto"/>
              <w:right w:val="single" w:sz="4" w:space="0" w:color="auto"/>
            </w:tcBorders>
            <w:hideMark/>
          </w:tcPr>
          <w:p w:rsidR="000202E8" w:rsidRPr="004F359B" w:rsidRDefault="000202E8" w:rsidP="000202E8">
            <w:pPr>
              <w:spacing w:after="0" w:line="240" w:lineRule="auto"/>
              <w:jc w:val="center"/>
              <w:rPr>
                <w:rFonts w:ascii="Times New Roman" w:eastAsia="Times New Roman" w:hAnsi="Times New Roman"/>
                <w:sz w:val="28"/>
                <w:szCs w:val="28"/>
              </w:rPr>
            </w:pPr>
            <w:proofErr w:type="spellStart"/>
            <w:r w:rsidRPr="004F359B">
              <w:rPr>
                <w:rFonts w:ascii="Times New Roman" w:eastAsia="Times New Roman" w:hAnsi="Times New Roman"/>
                <w:sz w:val="28"/>
                <w:szCs w:val="28"/>
              </w:rPr>
              <w:t>Варава</w:t>
            </w:r>
            <w:proofErr w:type="spellEnd"/>
            <w:r w:rsidRPr="004F359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4F359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9495" w:type="dxa"/>
            <w:gridSpan w:val="4"/>
            <w:tcBorders>
              <w:top w:val="single" w:sz="4" w:space="0" w:color="auto"/>
              <w:left w:val="single" w:sz="4" w:space="0" w:color="auto"/>
              <w:bottom w:val="single" w:sz="4" w:space="0" w:color="auto"/>
              <w:right w:val="single" w:sz="4" w:space="0" w:color="auto"/>
            </w:tcBorders>
          </w:tcPr>
          <w:p w:rsidR="000202E8" w:rsidRPr="00B354AF" w:rsidRDefault="000202E8" w:rsidP="000202E8">
            <w:pPr>
              <w:spacing w:after="0" w:line="240" w:lineRule="auto"/>
              <w:jc w:val="both"/>
              <w:rPr>
                <w:rFonts w:ascii="Times New Roman" w:eastAsia="Times New Roman" w:hAnsi="Times New Roman"/>
                <w:sz w:val="28"/>
                <w:szCs w:val="28"/>
              </w:rPr>
            </w:pPr>
            <w:r w:rsidRPr="00B354AF">
              <w:rPr>
                <w:rFonts w:ascii="Times New Roman" w:eastAsia="Times New Roman" w:hAnsi="Times New Roman"/>
                <w:b/>
                <w:sz w:val="28"/>
                <w:szCs w:val="28"/>
              </w:rPr>
              <w:t>травень</w:t>
            </w: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B354AF"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B354AF" w:rsidRDefault="000202E8" w:rsidP="000202E8">
            <w:pPr>
              <w:spacing w:after="0" w:line="240" w:lineRule="auto"/>
              <w:jc w:val="both"/>
              <w:rPr>
                <w:rFonts w:ascii="Times New Roman" w:eastAsia="Times New Roman" w:hAnsi="Times New Roman"/>
                <w:sz w:val="28"/>
                <w:szCs w:val="28"/>
              </w:rPr>
            </w:pPr>
            <w:r w:rsidRPr="00B354AF">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0202E8" w:rsidRPr="00B354AF" w:rsidRDefault="000202E8" w:rsidP="000202E8">
            <w:pPr>
              <w:spacing w:after="0" w:line="240" w:lineRule="auto"/>
              <w:jc w:val="center"/>
              <w:rPr>
                <w:rFonts w:ascii="Times New Roman" w:eastAsia="Times New Roman" w:hAnsi="Times New Roman"/>
                <w:sz w:val="28"/>
                <w:szCs w:val="28"/>
              </w:rPr>
            </w:pPr>
            <w:r w:rsidRPr="00B354AF">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B354AF"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B354AF"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B354AF" w:rsidRDefault="000202E8" w:rsidP="000202E8">
            <w:pPr>
              <w:spacing w:after="0" w:line="240" w:lineRule="auto"/>
              <w:jc w:val="both"/>
              <w:rPr>
                <w:rFonts w:ascii="Times New Roman" w:eastAsia="Times New Roman" w:hAnsi="Times New Roman"/>
                <w:sz w:val="28"/>
                <w:szCs w:val="28"/>
              </w:rPr>
            </w:pPr>
            <w:r w:rsidRPr="00B354AF">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tcPr>
          <w:p w:rsidR="000202E8" w:rsidRPr="00B354AF" w:rsidRDefault="000202E8" w:rsidP="000202E8">
            <w:pPr>
              <w:spacing w:after="0" w:line="240" w:lineRule="auto"/>
              <w:jc w:val="center"/>
              <w:rPr>
                <w:rFonts w:ascii="Times New Roman" w:eastAsia="Times New Roman" w:hAnsi="Times New Roman"/>
                <w:sz w:val="28"/>
                <w:szCs w:val="28"/>
              </w:rPr>
            </w:pPr>
            <w:proofErr w:type="spellStart"/>
            <w:r w:rsidRPr="00B354AF">
              <w:rPr>
                <w:rFonts w:ascii="Times New Roman" w:eastAsia="Times New Roman" w:hAnsi="Times New Roman"/>
                <w:sz w:val="28"/>
                <w:szCs w:val="28"/>
              </w:rPr>
              <w:t>Варава</w:t>
            </w:r>
            <w:proofErr w:type="spellEnd"/>
            <w:r w:rsidRPr="00B354AF">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B354AF"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B354AF"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B354AF" w:rsidRDefault="000202E8" w:rsidP="000202E8">
            <w:pPr>
              <w:spacing w:after="0" w:line="240" w:lineRule="auto"/>
              <w:jc w:val="both"/>
              <w:rPr>
                <w:rFonts w:ascii="Times New Roman" w:eastAsia="Times New Roman" w:hAnsi="Times New Roman"/>
                <w:sz w:val="28"/>
                <w:szCs w:val="28"/>
              </w:rPr>
            </w:pPr>
            <w:r w:rsidRPr="00B354AF">
              <w:rPr>
                <w:rFonts w:ascii="Times New Roman" w:eastAsia="Times New Roman" w:hAnsi="Times New Roman"/>
                <w:sz w:val="28"/>
                <w:szCs w:val="28"/>
              </w:rPr>
              <w:t>Про організацію чергування в ХДБХТТ у вихідні та святкові дні 201</w:t>
            </w:r>
            <w:r>
              <w:rPr>
                <w:rFonts w:ascii="Times New Roman" w:eastAsia="Times New Roman" w:hAnsi="Times New Roman"/>
                <w:sz w:val="28"/>
                <w:szCs w:val="28"/>
              </w:rPr>
              <w:t>8</w:t>
            </w:r>
            <w:r w:rsidRPr="00B354AF">
              <w:rPr>
                <w:rFonts w:ascii="Times New Roman" w:eastAsia="Times New Roman" w:hAnsi="Times New Roman"/>
                <w:sz w:val="28"/>
                <w:szCs w:val="28"/>
              </w:rPr>
              <w:t xml:space="preserve"> році</w:t>
            </w:r>
          </w:p>
        </w:tc>
        <w:tc>
          <w:tcPr>
            <w:tcW w:w="2551" w:type="dxa"/>
            <w:tcBorders>
              <w:top w:val="single" w:sz="4" w:space="0" w:color="auto"/>
              <w:left w:val="single" w:sz="4" w:space="0" w:color="auto"/>
              <w:bottom w:val="single" w:sz="4" w:space="0" w:color="auto"/>
              <w:right w:val="single" w:sz="4" w:space="0" w:color="auto"/>
            </w:tcBorders>
          </w:tcPr>
          <w:p w:rsidR="000202E8" w:rsidRPr="00B354AF" w:rsidRDefault="000202E8" w:rsidP="000202E8">
            <w:pPr>
              <w:spacing w:after="0" w:line="240" w:lineRule="auto"/>
              <w:jc w:val="center"/>
              <w:rPr>
                <w:rFonts w:ascii="Times New Roman" w:eastAsia="Times New Roman" w:hAnsi="Times New Roman"/>
                <w:sz w:val="28"/>
                <w:szCs w:val="28"/>
              </w:rPr>
            </w:pPr>
            <w:proofErr w:type="spellStart"/>
            <w:r w:rsidRPr="00B354AF">
              <w:rPr>
                <w:rFonts w:ascii="Times New Roman" w:eastAsia="Times New Roman" w:hAnsi="Times New Roman"/>
                <w:sz w:val="28"/>
                <w:szCs w:val="28"/>
              </w:rPr>
              <w:t>Варава</w:t>
            </w:r>
            <w:proofErr w:type="spellEnd"/>
            <w:r w:rsidRPr="00B354AF">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B354AF"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B354AF"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B354AF" w:rsidRDefault="000202E8" w:rsidP="000202E8">
            <w:pPr>
              <w:spacing w:after="0" w:line="240" w:lineRule="auto"/>
              <w:jc w:val="both"/>
              <w:rPr>
                <w:rFonts w:ascii="Times New Roman" w:eastAsia="Times New Roman" w:hAnsi="Times New Roman"/>
                <w:sz w:val="28"/>
                <w:szCs w:val="28"/>
              </w:rPr>
            </w:pPr>
            <w:r w:rsidRPr="00B354AF">
              <w:rPr>
                <w:rFonts w:ascii="Times New Roman" w:eastAsia="Times New Roman" w:hAnsi="Times New Roman"/>
                <w:sz w:val="28"/>
                <w:szCs w:val="28"/>
              </w:rPr>
              <w:t>Про надання щорічної основної відпустки</w:t>
            </w:r>
          </w:p>
        </w:tc>
        <w:tc>
          <w:tcPr>
            <w:tcW w:w="2551" w:type="dxa"/>
            <w:tcBorders>
              <w:top w:val="single" w:sz="4" w:space="0" w:color="auto"/>
              <w:left w:val="single" w:sz="4" w:space="0" w:color="auto"/>
              <w:bottom w:val="single" w:sz="4" w:space="0" w:color="auto"/>
              <w:right w:val="single" w:sz="4" w:space="0" w:color="auto"/>
            </w:tcBorders>
          </w:tcPr>
          <w:p w:rsidR="000202E8" w:rsidRPr="00B354AF" w:rsidRDefault="000202E8" w:rsidP="000202E8">
            <w:pPr>
              <w:spacing w:after="0" w:line="240" w:lineRule="auto"/>
              <w:jc w:val="center"/>
              <w:rPr>
                <w:rFonts w:ascii="Times New Roman" w:eastAsia="Times New Roman" w:hAnsi="Times New Roman"/>
                <w:sz w:val="28"/>
                <w:szCs w:val="28"/>
              </w:rPr>
            </w:pPr>
            <w:proofErr w:type="spellStart"/>
            <w:r w:rsidRPr="00B354AF">
              <w:rPr>
                <w:rFonts w:ascii="Times New Roman" w:eastAsia="Times New Roman" w:hAnsi="Times New Roman"/>
                <w:sz w:val="28"/>
                <w:szCs w:val="28"/>
              </w:rPr>
              <w:t>Варава</w:t>
            </w:r>
            <w:proofErr w:type="spellEnd"/>
            <w:r w:rsidRPr="00B354AF">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B354AF"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9495" w:type="dxa"/>
            <w:gridSpan w:val="4"/>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both"/>
              <w:rPr>
                <w:rFonts w:ascii="Times New Roman" w:eastAsia="Times New Roman" w:hAnsi="Times New Roman"/>
                <w:sz w:val="28"/>
                <w:szCs w:val="28"/>
              </w:rPr>
            </w:pPr>
            <w:r w:rsidRPr="00382BD6">
              <w:rPr>
                <w:rFonts w:ascii="Times New Roman" w:eastAsia="Times New Roman" w:hAnsi="Times New Roman"/>
                <w:b/>
                <w:sz w:val="28"/>
                <w:szCs w:val="28"/>
              </w:rPr>
              <w:t>червень</w:t>
            </w: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382BD6" w:rsidRDefault="000202E8" w:rsidP="000202E8">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0202E8" w:rsidRPr="00382BD6" w:rsidRDefault="000202E8" w:rsidP="000202E8">
            <w:pPr>
              <w:spacing w:after="0" w:line="240" w:lineRule="auto"/>
              <w:jc w:val="center"/>
              <w:rPr>
                <w:rFonts w:ascii="Times New Roman" w:eastAsia="Times New Roman" w:hAnsi="Times New Roman"/>
                <w:sz w:val="28"/>
                <w:szCs w:val="28"/>
              </w:rPr>
            </w:pPr>
            <w:r w:rsidRPr="00382BD6">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382BD6" w:rsidRDefault="000202E8" w:rsidP="000202E8">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організацію чергування в ХДБХТТ у вихідні та святкові дні у червні 201</w:t>
            </w:r>
            <w:r>
              <w:rPr>
                <w:rFonts w:ascii="Times New Roman" w:eastAsia="Times New Roman" w:hAnsi="Times New Roman"/>
                <w:sz w:val="28"/>
                <w:szCs w:val="28"/>
              </w:rPr>
              <w:t>8</w:t>
            </w:r>
            <w:r w:rsidRPr="00382BD6">
              <w:rPr>
                <w:rFonts w:ascii="Times New Roman" w:eastAsia="Times New Roman" w:hAnsi="Times New Roman"/>
                <w:sz w:val="28"/>
                <w:szCs w:val="28"/>
              </w:rPr>
              <w:t xml:space="preserve"> році</w:t>
            </w:r>
          </w:p>
        </w:tc>
        <w:tc>
          <w:tcPr>
            <w:tcW w:w="2551"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center"/>
              <w:rPr>
                <w:rFonts w:ascii="Times New Roman" w:eastAsia="Times New Roman" w:hAnsi="Times New Roman"/>
                <w:sz w:val="28"/>
                <w:szCs w:val="28"/>
              </w:rPr>
            </w:pPr>
            <w:proofErr w:type="spellStart"/>
            <w:r w:rsidRPr="00382BD6">
              <w:rPr>
                <w:rFonts w:ascii="Times New Roman" w:eastAsia="Times New Roman" w:hAnsi="Times New Roman"/>
                <w:sz w:val="28"/>
                <w:szCs w:val="28"/>
              </w:rPr>
              <w:t>Варава</w:t>
            </w:r>
            <w:proofErr w:type="spellEnd"/>
            <w:r w:rsidRPr="00382BD6">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382BD6" w:rsidRDefault="000202E8" w:rsidP="000202E8">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надання щорічної основної відпустки</w:t>
            </w:r>
          </w:p>
        </w:tc>
        <w:tc>
          <w:tcPr>
            <w:tcW w:w="2551"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center"/>
              <w:rPr>
                <w:rFonts w:ascii="Times New Roman" w:eastAsia="Times New Roman" w:hAnsi="Times New Roman"/>
                <w:sz w:val="28"/>
                <w:szCs w:val="28"/>
              </w:rPr>
            </w:pPr>
            <w:proofErr w:type="spellStart"/>
            <w:r w:rsidRPr="00382BD6">
              <w:rPr>
                <w:rFonts w:ascii="Times New Roman" w:eastAsia="Times New Roman" w:hAnsi="Times New Roman"/>
                <w:sz w:val="28"/>
                <w:szCs w:val="28"/>
              </w:rPr>
              <w:t>Варава</w:t>
            </w:r>
            <w:proofErr w:type="spellEnd"/>
            <w:r w:rsidRPr="00382BD6">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382BD6" w:rsidRDefault="000202E8" w:rsidP="000202E8">
            <w:pPr>
              <w:spacing w:after="0" w:line="240" w:lineRule="auto"/>
              <w:contextualSpacing/>
              <w:rPr>
                <w:rFonts w:ascii="Times New Roman" w:hAnsi="Times New Roman"/>
                <w:sz w:val="28"/>
                <w:szCs w:val="28"/>
              </w:rPr>
            </w:pPr>
            <w:r w:rsidRPr="00382BD6">
              <w:rPr>
                <w:rFonts w:ascii="Times New Roman" w:eastAsia="Times New Roman" w:hAnsi="Times New Roman"/>
                <w:sz w:val="28"/>
                <w:szCs w:val="28"/>
              </w:rPr>
              <w:t xml:space="preserve">Про </w:t>
            </w:r>
            <w:r w:rsidRPr="00382BD6">
              <w:rPr>
                <w:rFonts w:ascii="Times New Roman" w:hAnsi="Times New Roman"/>
                <w:sz w:val="28"/>
                <w:szCs w:val="28"/>
              </w:rPr>
              <w:t>стан виконання плану роботи</w:t>
            </w:r>
          </w:p>
          <w:p w:rsidR="000202E8" w:rsidRPr="00382BD6" w:rsidRDefault="000202E8" w:rsidP="000202E8">
            <w:pPr>
              <w:spacing w:after="0" w:line="240" w:lineRule="auto"/>
              <w:jc w:val="both"/>
              <w:rPr>
                <w:rFonts w:ascii="Times New Roman" w:eastAsia="Times New Roman" w:hAnsi="Times New Roman"/>
                <w:sz w:val="28"/>
                <w:szCs w:val="28"/>
              </w:rPr>
            </w:pPr>
            <w:r w:rsidRPr="00382BD6">
              <w:rPr>
                <w:rFonts w:ascii="Times New Roman" w:hAnsi="Times New Roman"/>
                <w:sz w:val="28"/>
                <w:szCs w:val="28"/>
              </w:rPr>
              <w:t>за І півріччя 201</w:t>
            </w:r>
            <w:r>
              <w:rPr>
                <w:rFonts w:ascii="Times New Roman" w:hAnsi="Times New Roman"/>
                <w:sz w:val="28"/>
                <w:szCs w:val="28"/>
              </w:rPr>
              <w:t>8</w:t>
            </w:r>
            <w:r w:rsidRPr="00382BD6">
              <w:rPr>
                <w:rFonts w:ascii="Times New Roman" w:hAnsi="Times New Roman"/>
                <w:sz w:val="28"/>
                <w:szCs w:val="28"/>
              </w:rPr>
              <w:t xml:space="preserve"> року</w:t>
            </w:r>
          </w:p>
        </w:tc>
        <w:tc>
          <w:tcPr>
            <w:tcW w:w="2551"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center"/>
              <w:rPr>
                <w:rFonts w:ascii="Times New Roman" w:eastAsia="Times New Roman" w:hAnsi="Times New Roman"/>
                <w:sz w:val="28"/>
                <w:szCs w:val="28"/>
              </w:rPr>
            </w:pPr>
            <w:proofErr w:type="spellStart"/>
            <w:r w:rsidRPr="00382BD6">
              <w:rPr>
                <w:rFonts w:ascii="Times New Roman" w:eastAsia="Times New Roman" w:hAnsi="Times New Roman"/>
                <w:sz w:val="28"/>
                <w:szCs w:val="28"/>
              </w:rPr>
              <w:t>Варава</w:t>
            </w:r>
            <w:proofErr w:type="spellEnd"/>
            <w:r w:rsidRPr="00382BD6">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contextualSpacing/>
              <w:rPr>
                <w:rFonts w:ascii="Times New Roman" w:eastAsia="Times New Roman" w:hAnsi="Times New Roman"/>
                <w:sz w:val="28"/>
                <w:szCs w:val="28"/>
              </w:rPr>
            </w:pPr>
            <w:r w:rsidRPr="00382BD6">
              <w:rPr>
                <w:rFonts w:ascii="Times New Roman" w:eastAsia="Times New Roman" w:hAnsi="Times New Roman"/>
                <w:sz w:val="28"/>
                <w:szCs w:val="28"/>
              </w:rPr>
              <w:t xml:space="preserve">Про встановлення коефіцієнтів коригування для обчислення відпусткових </w:t>
            </w:r>
          </w:p>
        </w:tc>
        <w:tc>
          <w:tcPr>
            <w:tcW w:w="2551"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center"/>
              <w:rPr>
                <w:rFonts w:ascii="Times New Roman" w:eastAsia="Times New Roman" w:hAnsi="Times New Roman"/>
                <w:sz w:val="28"/>
                <w:szCs w:val="28"/>
              </w:rPr>
            </w:pPr>
            <w:r w:rsidRPr="00382BD6">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382BD6" w:rsidRDefault="000202E8" w:rsidP="000202E8">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надання матеріальної допомоги на оздоровлення педагогічним працівникам при наданні щорічної відпустки</w:t>
            </w:r>
          </w:p>
        </w:tc>
        <w:tc>
          <w:tcPr>
            <w:tcW w:w="2551" w:type="dxa"/>
            <w:tcBorders>
              <w:top w:val="single" w:sz="4" w:space="0" w:color="auto"/>
              <w:left w:val="single" w:sz="4" w:space="0" w:color="auto"/>
              <w:bottom w:val="single" w:sz="4" w:space="0" w:color="auto"/>
              <w:right w:val="single" w:sz="4" w:space="0" w:color="auto"/>
            </w:tcBorders>
            <w:hideMark/>
          </w:tcPr>
          <w:p w:rsidR="000202E8" w:rsidRPr="00382BD6" w:rsidRDefault="000202E8" w:rsidP="000202E8">
            <w:pPr>
              <w:spacing w:after="0" w:line="240" w:lineRule="auto"/>
              <w:jc w:val="center"/>
              <w:rPr>
                <w:rFonts w:ascii="Times New Roman" w:eastAsia="Times New Roman" w:hAnsi="Times New Roman"/>
                <w:sz w:val="28"/>
                <w:szCs w:val="28"/>
              </w:rPr>
            </w:pPr>
            <w:r w:rsidRPr="00382BD6">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 підготовку матеріально-технічної бази  ХДБХТТ до нового навчального року</w:t>
            </w:r>
          </w:p>
        </w:tc>
        <w:tc>
          <w:tcPr>
            <w:tcW w:w="2551"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center"/>
              <w:rPr>
                <w:rFonts w:ascii="Times New Roman" w:eastAsia="Times New Roman" w:hAnsi="Times New Roman"/>
                <w:sz w:val="28"/>
                <w:szCs w:val="28"/>
              </w:rPr>
            </w:pPr>
            <w:proofErr w:type="spellStart"/>
            <w:r>
              <w:rPr>
                <w:rFonts w:ascii="Times New Roman" w:eastAsia="Times New Roman" w:hAnsi="Times New Roman"/>
                <w:sz w:val="28"/>
                <w:szCs w:val="28"/>
              </w:rPr>
              <w:t>Соколенко</w:t>
            </w:r>
            <w:proofErr w:type="spellEnd"/>
            <w:r>
              <w:rPr>
                <w:rFonts w:ascii="Times New Roman" w:eastAsia="Times New Roman" w:hAnsi="Times New Roman"/>
                <w:sz w:val="28"/>
                <w:szCs w:val="28"/>
              </w:rPr>
              <w:t xml:space="preserve"> Б.П.</w:t>
            </w:r>
          </w:p>
        </w:tc>
        <w:tc>
          <w:tcPr>
            <w:tcW w:w="1842"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9495" w:type="dxa"/>
            <w:gridSpan w:val="4"/>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both"/>
              <w:rPr>
                <w:rFonts w:ascii="Times New Roman" w:eastAsia="Times New Roman" w:hAnsi="Times New Roman"/>
                <w:sz w:val="28"/>
                <w:szCs w:val="28"/>
              </w:rPr>
            </w:pPr>
            <w:r w:rsidRPr="00382BD6">
              <w:rPr>
                <w:rFonts w:ascii="Times New Roman" w:eastAsia="Times New Roman" w:hAnsi="Times New Roman"/>
                <w:b/>
                <w:sz w:val="28"/>
                <w:szCs w:val="28"/>
              </w:rPr>
              <w:t>липень</w:t>
            </w: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382BD6" w:rsidRDefault="000202E8" w:rsidP="000202E8">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надання щорічної основної відпустки</w:t>
            </w:r>
          </w:p>
        </w:tc>
        <w:tc>
          <w:tcPr>
            <w:tcW w:w="2551"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center"/>
              <w:rPr>
                <w:rFonts w:ascii="Times New Roman" w:eastAsia="Times New Roman" w:hAnsi="Times New Roman"/>
                <w:sz w:val="28"/>
                <w:szCs w:val="28"/>
              </w:rPr>
            </w:pPr>
            <w:proofErr w:type="spellStart"/>
            <w:r w:rsidRPr="00382BD6">
              <w:rPr>
                <w:rFonts w:ascii="Times New Roman" w:eastAsia="Times New Roman" w:hAnsi="Times New Roman"/>
                <w:sz w:val="28"/>
                <w:szCs w:val="28"/>
              </w:rPr>
              <w:t>Варава</w:t>
            </w:r>
            <w:proofErr w:type="spellEnd"/>
            <w:r w:rsidRPr="00382BD6">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DA72C7" w:rsidRDefault="000202E8" w:rsidP="000202E8">
            <w:pPr>
              <w:spacing w:after="0" w:line="240" w:lineRule="auto"/>
              <w:jc w:val="both"/>
              <w:rPr>
                <w:rFonts w:ascii="Times New Roman" w:eastAsia="Times New Roman" w:hAnsi="Times New Roman"/>
                <w:color w:val="FF0000"/>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382BD6" w:rsidRDefault="000202E8" w:rsidP="000202E8">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spacing w:after="0" w:line="240" w:lineRule="auto"/>
              <w:jc w:val="center"/>
              <w:rPr>
                <w:rFonts w:ascii="Times New Roman" w:eastAsia="Times New Roman" w:hAnsi="Times New Roman"/>
                <w:sz w:val="28"/>
                <w:szCs w:val="28"/>
              </w:rPr>
            </w:pPr>
            <w:proofErr w:type="spellStart"/>
            <w:r w:rsidRPr="00382BD6">
              <w:rPr>
                <w:rFonts w:ascii="Times New Roman" w:eastAsia="Times New Roman" w:hAnsi="Times New Roman"/>
                <w:sz w:val="28"/>
                <w:szCs w:val="28"/>
              </w:rPr>
              <w:t>Варава</w:t>
            </w:r>
            <w:proofErr w:type="spellEnd"/>
            <w:r w:rsidRPr="00382BD6">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DA72C7" w:rsidRDefault="000202E8" w:rsidP="000202E8">
            <w:pPr>
              <w:spacing w:after="0" w:line="240" w:lineRule="auto"/>
              <w:jc w:val="both"/>
              <w:rPr>
                <w:rFonts w:ascii="Times New Roman" w:eastAsia="Times New Roman" w:hAnsi="Times New Roman"/>
                <w:color w:val="FF0000"/>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382BD6" w:rsidRDefault="000202E8" w:rsidP="000202E8">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0202E8" w:rsidRPr="00382BD6" w:rsidRDefault="000202E8" w:rsidP="000202E8">
            <w:pPr>
              <w:spacing w:after="0" w:line="240" w:lineRule="auto"/>
              <w:jc w:val="center"/>
              <w:rPr>
                <w:rFonts w:ascii="Times New Roman" w:eastAsia="Times New Roman" w:hAnsi="Times New Roman"/>
                <w:sz w:val="28"/>
                <w:szCs w:val="28"/>
              </w:rPr>
            </w:pPr>
            <w:r w:rsidRPr="00382BD6">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DA72C7" w:rsidRDefault="000202E8" w:rsidP="000202E8">
            <w:pPr>
              <w:spacing w:after="0" w:line="240" w:lineRule="auto"/>
              <w:jc w:val="both"/>
              <w:rPr>
                <w:rFonts w:ascii="Times New Roman" w:eastAsia="Times New Roman" w:hAnsi="Times New Roman"/>
                <w:color w:val="FF0000"/>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382BD6" w:rsidRDefault="000202E8" w:rsidP="0045713F">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підготовку електрогосподарства до роботи у осінньо-зимовий період                201</w:t>
            </w:r>
            <w:r>
              <w:rPr>
                <w:rFonts w:ascii="Times New Roman" w:eastAsia="Times New Roman" w:hAnsi="Times New Roman"/>
                <w:sz w:val="28"/>
                <w:szCs w:val="28"/>
              </w:rPr>
              <w:t>8</w:t>
            </w:r>
            <w:r w:rsidR="0045713F">
              <w:rPr>
                <w:rFonts w:ascii="Times New Roman" w:eastAsia="Times New Roman" w:hAnsi="Times New Roman"/>
                <w:sz w:val="28"/>
                <w:szCs w:val="28"/>
              </w:rPr>
              <w:t>-</w:t>
            </w:r>
            <w:r w:rsidRPr="00382BD6">
              <w:rPr>
                <w:rFonts w:ascii="Times New Roman" w:eastAsia="Times New Roman" w:hAnsi="Times New Roman"/>
                <w:sz w:val="28"/>
                <w:szCs w:val="28"/>
              </w:rPr>
              <w:t>201</w:t>
            </w:r>
            <w:r>
              <w:rPr>
                <w:rFonts w:ascii="Times New Roman" w:eastAsia="Times New Roman" w:hAnsi="Times New Roman"/>
                <w:sz w:val="28"/>
                <w:szCs w:val="28"/>
              </w:rPr>
              <w:t>9</w:t>
            </w:r>
            <w:r w:rsidRPr="00382BD6">
              <w:rPr>
                <w:rFonts w:ascii="Times New Roman" w:eastAsia="Times New Roman" w:hAnsi="Times New Roman"/>
                <w:sz w:val="28"/>
                <w:szCs w:val="28"/>
              </w:rPr>
              <w:t xml:space="preserve"> р</w:t>
            </w:r>
            <w:r w:rsidR="0045713F">
              <w:rPr>
                <w:rFonts w:ascii="Times New Roman" w:eastAsia="Times New Roman" w:hAnsi="Times New Roman"/>
                <w:sz w:val="28"/>
                <w:szCs w:val="28"/>
              </w:rPr>
              <w:t>оків</w:t>
            </w:r>
          </w:p>
        </w:tc>
        <w:tc>
          <w:tcPr>
            <w:tcW w:w="2551" w:type="dxa"/>
            <w:tcBorders>
              <w:top w:val="single" w:sz="4" w:space="0" w:color="auto"/>
              <w:left w:val="single" w:sz="4" w:space="0" w:color="auto"/>
              <w:bottom w:val="single" w:sz="4" w:space="0" w:color="auto"/>
              <w:right w:val="single" w:sz="4" w:space="0" w:color="auto"/>
            </w:tcBorders>
            <w:hideMark/>
          </w:tcPr>
          <w:p w:rsidR="000202E8" w:rsidRPr="00382BD6" w:rsidRDefault="000202E8" w:rsidP="000202E8">
            <w:pPr>
              <w:spacing w:after="0" w:line="240" w:lineRule="auto"/>
              <w:jc w:val="center"/>
              <w:rPr>
                <w:rFonts w:ascii="Times New Roman" w:eastAsia="Times New Roman" w:hAnsi="Times New Roman"/>
                <w:sz w:val="28"/>
                <w:szCs w:val="28"/>
              </w:rPr>
            </w:pPr>
            <w:proofErr w:type="spellStart"/>
            <w:r w:rsidRPr="00382BD6">
              <w:rPr>
                <w:rFonts w:ascii="Times New Roman" w:eastAsia="Times New Roman" w:hAnsi="Times New Roman"/>
                <w:sz w:val="28"/>
                <w:szCs w:val="28"/>
              </w:rPr>
              <w:t>Соколенко</w:t>
            </w:r>
            <w:proofErr w:type="spellEnd"/>
            <w:r w:rsidRPr="00382BD6">
              <w:rPr>
                <w:rFonts w:ascii="Times New Roman" w:eastAsia="Times New Roman" w:hAnsi="Times New Roman"/>
                <w:sz w:val="28"/>
                <w:szCs w:val="28"/>
              </w:rPr>
              <w:t xml:space="preserve"> Б.П.</w:t>
            </w:r>
          </w:p>
        </w:tc>
        <w:tc>
          <w:tcPr>
            <w:tcW w:w="1842" w:type="dxa"/>
            <w:tcBorders>
              <w:top w:val="single" w:sz="4" w:space="0" w:color="auto"/>
              <w:left w:val="single" w:sz="4" w:space="0" w:color="auto"/>
              <w:bottom w:val="single" w:sz="4" w:space="0" w:color="auto"/>
              <w:right w:val="single" w:sz="4" w:space="0" w:color="auto"/>
            </w:tcBorders>
          </w:tcPr>
          <w:p w:rsidR="000202E8" w:rsidRPr="00DA72C7" w:rsidRDefault="000202E8" w:rsidP="000202E8">
            <w:pPr>
              <w:spacing w:after="0" w:line="240" w:lineRule="auto"/>
              <w:jc w:val="both"/>
              <w:rPr>
                <w:rFonts w:ascii="Times New Roman" w:eastAsia="Times New Roman" w:hAnsi="Times New Roman"/>
                <w:color w:val="FF0000"/>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382BD6"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382BD6" w:rsidRDefault="000202E8" w:rsidP="0045713F">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підготовку закладу до роботи у осінньо-зимовий період                        201</w:t>
            </w:r>
            <w:r>
              <w:rPr>
                <w:rFonts w:ascii="Times New Roman" w:eastAsia="Times New Roman" w:hAnsi="Times New Roman"/>
                <w:sz w:val="28"/>
                <w:szCs w:val="28"/>
              </w:rPr>
              <w:t>8</w:t>
            </w:r>
            <w:r w:rsidR="0045713F">
              <w:rPr>
                <w:rFonts w:ascii="Times New Roman" w:eastAsia="Times New Roman" w:hAnsi="Times New Roman"/>
                <w:sz w:val="28"/>
                <w:szCs w:val="28"/>
              </w:rPr>
              <w:t>-</w:t>
            </w:r>
            <w:r w:rsidRPr="00382BD6">
              <w:rPr>
                <w:rFonts w:ascii="Times New Roman" w:eastAsia="Times New Roman" w:hAnsi="Times New Roman"/>
                <w:sz w:val="28"/>
                <w:szCs w:val="28"/>
              </w:rPr>
              <w:t>201</w:t>
            </w:r>
            <w:r>
              <w:rPr>
                <w:rFonts w:ascii="Times New Roman" w:eastAsia="Times New Roman" w:hAnsi="Times New Roman"/>
                <w:sz w:val="28"/>
                <w:szCs w:val="28"/>
              </w:rPr>
              <w:t>9</w:t>
            </w:r>
            <w:r w:rsidRPr="00382BD6">
              <w:rPr>
                <w:rFonts w:ascii="Times New Roman" w:eastAsia="Times New Roman" w:hAnsi="Times New Roman"/>
                <w:sz w:val="28"/>
                <w:szCs w:val="28"/>
              </w:rPr>
              <w:t xml:space="preserve"> р</w:t>
            </w:r>
            <w:r w:rsidR="0045713F">
              <w:rPr>
                <w:rFonts w:ascii="Times New Roman" w:eastAsia="Times New Roman" w:hAnsi="Times New Roman"/>
                <w:sz w:val="28"/>
                <w:szCs w:val="28"/>
              </w:rPr>
              <w:t>оків</w:t>
            </w:r>
          </w:p>
        </w:tc>
        <w:tc>
          <w:tcPr>
            <w:tcW w:w="2551" w:type="dxa"/>
            <w:tcBorders>
              <w:top w:val="single" w:sz="4" w:space="0" w:color="auto"/>
              <w:left w:val="single" w:sz="4" w:space="0" w:color="auto"/>
              <w:bottom w:val="single" w:sz="4" w:space="0" w:color="auto"/>
              <w:right w:val="single" w:sz="4" w:space="0" w:color="auto"/>
            </w:tcBorders>
            <w:hideMark/>
          </w:tcPr>
          <w:p w:rsidR="000202E8" w:rsidRPr="00382BD6" w:rsidRDefault="000202E8" w:rsidP="000202E8">
            <w:pPr>
              <w:spacing w:after="0" w:line="240" w:lineRule="auto"/>
              <w:jc w:val="center"/>
              <w:rPr>
                <w:rFonts w:ascii="Times New Roman" w:eastAsia="Times New Roman" w:hAnsi="Times New Roman"/>
                <w:sz w:val="28"/>
                <w:szCs w:val="28"/>
              </w:rPr>
            </w:pPr>
            <w:proofErr w:type="spellStart"/>
            <w:r w:rsidRPr="00382BD6">
              <w:rPr>
                <w:rFonts w:ascii="Times New Roman" w:eastAsia="Times New Roman" w:hAnsi="Times New Roman"/>
                <w:sz w:val="28"/>
                <w:szCs w:val="28"/>
              </w:rPr>
              <w:t>Соколенко</w:t>
            </w:r>
            <w:proofErr w:type="spellEnd"/>
            <w:r w:rsidRPr="00382BD6">
              <w:rPr>
                <w:rFonts w:ascii="Times New Roman" w:eastAsia="Times New Roman" w:hAnsi="Times New Roman"/>
                <w:sz w:val="28"/>
                <w:szCs w:val="28"/>
              </w:rPr>
              <w:t xml:space="preserve"> Б.П.</w:t>
            </w:r>
          </w:p>
        </w:tc>
        <w:tc>
          <w:tcPr>
            <w:tcW w:w="1842" w:type="dxa"/>
            <w:tcBorders>
              <w:top w:val="single" w:sz="4" w:space="0" w:color="auto"/>
              <w:left w:val="single" w:sz="4" w:space="0" w:color="auto"/>
              <w:bottom w:val="single" w:sz="4" w:space="0" w:color="auto"/>
              <w:right w:val="single" w:sz="4" w:space="0" w:color="auto"/>
            </w:tcBorders>
          </w:tcPr>
          <w:p w:rsidR="000202E8" w:rsidRPr="00DA72C7" w:rsidRDefault="000202E8" w:rsidP="000202E8">
            <w:pPr>
              <w:spacing w:after="0" w:line="240" w:lineRule="auto"/>
              <w:jc w:val="both"/>
              <w:rPr>
                <w:rFonts w:ascii="Times New Roman" w:eastAsia="Times New Roman" w:hAnsi="Times New Roman"/>
                <w:color w:val="FF0000"/>
                <w:sz w:val="28"/>
                <w:szCs w:val="28"/>
              </w:rPr>
            </w:pPr>
          </w:p>
        </w:tc>
      </w:tr>
      <w:tr w:rsidR="000202E8" w:rsidRPr="00DA72C7" w:rsidTr="00D34947">
        <w:tc>
          <w:tcPr>
            <w:tcW w:w="9495" w:type="dxa"/>
            <w:gridSpan w:val="4"/>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b/>
                <w:sz w:val="28"/>
                <w:szCs w:val="28"/>
              </w:rPr>
              <w:t>серпень</w:t>
            </w: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3" w:right="57" w:hanging="3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center"/>
              <w:rPr>
                <w:rFonts w:ascii="Times New Roman" w:eastAsia="Times New Roman" w:hAnsi="Times New Roman"/>
                <w:sz w:val="28"/>
                <w:szCs w:val="28"/>
              </w:rPr>
            </w:pPr>
            <w:proofErr w:type="spellStart"/>
            <w:r w:rsidRPr="0025161C">
              <w:rPr>
                <w:rFonts w:ascii="Times New Roman" w:eastAsia="Times New Roman" w:hAnsi="Times New Roman"/>
                <w:sz w:val="28"/>
                <w:szCs w:val="28"/>
              </w:rPr>
              <w:t>Варава</w:t>
            </w:r>
            <w:proofErr w:type="spellEnd"/>
            <w:r w:rsidRPr="0025161C">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надання щорічної основної відпустки</w:t>
            </w:r>
          </w:p>
        </w:tc>
        <w:tc>
          <w:tcPr>
            <w:tcW w:w="2551"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center"/>
              <w:rPr>
                <w:rFonts w:ascii="Times New Roman" w:eastAsia="Times New Roman" w:hAnsi="Times New Roman"/>
                <w:sz w:val="28"/>
                <w:szCs w:val="28"/>
              </w:rPr>
            </w:pPr>
            <w:proofErr w:type="spellStart"/>
            <w:r w:rsidRPr="0025161C">
              <w:rPr>
                <w:rFonts w:ascii="Times New Roman" w:eastAsia="Times New Roman" w:hAnsi="Times New Roman"/>
                <w:sz w:val="28"/>
                <w:szCs w:val="28"/>
              </w:rPr>
              <w:t>Варава</w:t>
            </w:r>
            <w:proofErr w:type="spellEnd"/>
            <w:r w:rsidRPr="0025161C">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організований початок нового 201</w:t>
            </w:r>
            <w:r>
              <w:rPr>
                <w:rFonts w:ascii="Times New Roman" w:eastAsia="Times New Roman" w:hAnsi="Times New Roman"/>
                <w:sz w:val="28"/>
                <w:szCs w:val="28"/>
              </w:rPr>
              <w:t>8</w:t>
            </w:r>
            <w:r w:rsidRPr="0025161C">
              <w:rPr>
                <w:rFonts w:ascii="Times New Roman" w:eastAsia="Times New Roman" w:hAnsi="Times New Roman"/>
                <w:sz w:val="28"/>
                <w:szCs w:val="28"/>
              </w:rPr>
              <w:t>/201</w:t>
            </w:r>
            <w:r>
              <w:rPr>
                <w:rFonts w:ascii="Times New Roman" w:eastAsia="Times New Roman" w:hAnsi="Times New Roman"/>
                <w:sz w:val="28"/>
                <w:szCs w:val="28"/>
              </w:rPr>
              <w:t>9</w:t>
            </w:r>
            <w:r w:rsidRPr="0025161C">
              <w:rPr>
                <w:rFonts w:ascii="Times New Roman" w:eastAsia="Times New Roman" w:hAnsi="Times New Roman"/>
                <w:sz w:val="28"/>
                <w:szCs w:val="28"/>
              </w:rPr>
              <w:t xml:space="preserve"> </w:t>
            </w:r>
            <w:proofErr w:type="spellStart"/>
            <w:r w:rsidRPr="0025161C">
              <w:rPr>
                <w:rFonts w:ascii="Times New Roman" w:eastAsia="Times New Roman" w:hAnsi="Times New Roman"/>
                <w:sz w:val="28"/>
                <w:szCs w:val="28"/>
              </w:rPr>
              <w:t>н.р</w:t>
            </w:r>
            <w:proofErr w:type="spellEnd"/>
            <w:r w:rsidRPr="0025161C">
              <w:rPr>
                <w:rFonts w:ascii="Times New Roman" w:eastAsia="Times New Roman" w:hAnsi="Times New Roman"/>
                <w:sz w:val="28"/>
                <w:szCs w:val="28"/>
              </w:rPr>
              <w:t>. в ХДБХТТ</w:t>
            </w:r>
          </w:p>
        </w:tc>
        <w:tc>
          <w:tcPr>
            <w:tcW w:w="2551"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center"/>
              <w:rPr>
                <w:rFonts w:ascii="Times New Roman" w:eastAsia="Times New Roman" w:hAnsi="Times New Roman"/>
                <w:sz w:val="28"/>
                <w:szCs w:val="28"/>
              </w:rPr>
            </w:pPr>
            <w:proofErr w:type="spellStart"/>
            <w:r w:rsidRPr="0025161C">
              <w:rPr>
                <w:rFonts w:ascii="Times New Roman" w:eastAsia="Times New Roman" w:hAnsi="Times New Roman"/>
                <w:sz w:val="28"/>
                <w:szCs w:val="28"/>
              </w:rPr>
              <w:t>Варава</w:t>
            </w:r>
            <w:proofErr w:type="spellEnd"/>
            <w:r w:rsidRPr="0025161C">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організацію чергування в ХДБХТТ у вихідні та святкові дні у серпні 201</w:t>
            </w:r>
            <w:r>
              <w:rPr>
                <w:rFonts w:ascii="Times New Roman" w:eastAsia="Times New Roman" w:hAnsi="Times New Roman"/>
                <w:sz w:val="28"/>
                <w:szCs w:val="28"/>
              </w:rPr>
              <w:t>8</w:t>
            </w:r>
            <w:r w:rsidRPr="0025161C">
              <w:rPr>
                <w:rFonts w:ascii="Times New Roman" w:eastAsia="Times New Roman" w:hAnsi="Times New Roman"/>
                <w:sz w:val="28"/>
                <w:szCs w:val="28"/>
              </w:rPr>
              <w:t xml:space="preserve"> році</w:t>
            </w:r>
          </w:p>
        </w:tc>
        <w:tc>
          <w:tcPr>
            <w:tcW w:w="2551"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center"/>
              <w:rPr>
                <w:rFonts w:ascii="Times New Roman" w:eastAsia="Times New Roman" w:hAnsi="Times New Roman"/>
                <w:sz w:val="28"/>
                <w:szCs w:val="28"/>
              </w:rPr>
            </w:pPr>
            <w:proofErr w:type="spellStart"/>
            <w:r w:rsidRPr="0025161C">
              <w:rPr>
                <w:rFonts w:ascii="Times New Roman" w:eastAsia="Times New Roman" w:hAnsi="Times New Roman"/>
                <w:sz w:val="28"/>
                <w:szCs w:val="28"/>
              </w:rPr>
              <w:t>Варава</w:t>
            </w:r>
            <w:proofErr w:type="spellEnd"/>
            <w:r w:rsidRPr="0025161C">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організацію роботи з охорони праці та безпеки життєдіяльності</w:t>
            </w:r>
          </w:p>
        </w:tc>
        <w:tc>
          <w:tcPr>
            <w:tcW w:w="2551"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center"/>
              <w:rPr>
                <w:rFonts w:ascii="Times New Roman" w:eastAsia="Times New Roman" w:hAnsi="Times New Roman"/>
                <w:sz w:val="28"/>
                <w:szCs w:val="28"/>
              </w:rPr>
            </w:pPr>
            <w:proofErr w:type="spellStart"/>
            <w:r w:rsidRPr="0025161C">
              <w:rPr>
                <w:rFonts w:ascii="Times New Roman" w:eastAsia="Times New Roman" w:hAnsi="Times New Roman"/>
                <w:sz w:val="28"/>
                <w:szCs w:val="28"/>
              </w:rPr>
              <w:t>Хорунжа</w:t>
            </w:r>
            <w:proofErr w:type="spellEnd"/>
            <w:r w:rsidRPr="0025161C">
              <w:rPr>
                <w:rFonts w:ascii="Times New Roman" w:eastAsia="Times New Roman" w:hAnsi="Times New Roman"/>
                <w:sz w:val="28"/>
                <w:szCs w:val="28"/>
              </w:rPr>
              <w:t xml:space="preserve"> Т.В.</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організований початок нового навчального року</w:t>
            </w:r>
          </w:p>
        </w:tc>
        <w:tc>
          <w:tcPr>
            <w:tcW w:w="2551"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center"/>
              <w:rPr>
                <w:rFonts w:ascii="Times New Roman" w:eastAsia="Times New Roman" w:hAnsi="Times New Roman"/>
                <w:sz w:val="28"/>
                <w:szCs w:val="28"/>
              </w:rPr>
            </w:pPr>
            <w:proofErr w:type="spellStart"/>
            <w:r w:rsidRPr="0025161C">
              <w:rPr>
                <w:rFonts w:ascii="Times New Roman" w:eastAsia="Times New Roman" w:hAnsi="Times New Roman"/>
                <w:sz w:val="28"/>
                <w:szCs w:val="28"/>
              </w:rPr>
              <w:t>Варава</w:t>
            </w:r>
            <w:proofErr w:type="spellEnd"/>
            <w:r w:rsidRPr="0025161C">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9495" w:type="dxa"/>
            <w:gridSpan w:val="4"/>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b/>
                <w:sz w:val="28"/>
                <w:szCs w:val="28"/>
              </w:rPr>
              <w:t>вересень</w:t>
            </w: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проведення інвентаризації</w:t>
            </w:r>
          </w:p>
        </w:tc>
        <w:tc>
          <w:tcPr>
            <w:tcW w:w="2551"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По надання грошової винагороди</w:t>
            </w:r>
          </w:p>
        </w:tc>
        <w:tc>
          <w:tcPr>
            <w:tcW w:w="2551"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center"/>
              <w:rPr>
                <w:rFonts w:ascii="Times New Roman" w:eastAsia="Times New Roman" w:hAnsi="Times New Roman"/>
                <w:sz w:val="28"/>
                <w:szCs w:val="28"/>
              </w:rPr>
            </w:pPr>
            <w:proofErr w:type="spellStart"/>
            <w:r w:rsidRPr="0025161C">
              <w:rPr>
                <w:rFonts w:ascii="Times New Roman" w:eastAsia="Times New Roman" w:hAnsi="Times New Roman"/>
                <w:sz w:val="28"/>
                <w:szCs w:val="28"/>
              </w:rPr>
              <w:t>Варава</w:t>
            </w:r>
            <w:proofErr w:type="spellEnd"/>
            <w:r w:rsidRPr="0025161C">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надання щорічної основної відпустки</w:t>
            </w:r>
          </w:p>
        </w:tc>
        <w:tc>
          <w:tcPr>
            <w:tcW w:w="2551"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center"/>
              <w:rPr>
                <w:rFonts w:ascii="Times New Roman" w:eastAsia="Times New Roman" w:hAnsi="Times New Roman"/>
                <w:sz w:val="28"/>
                <w:szCs w:val="28"/>
              </w:rPr>
            </w:pPr>
            <w:proofErr w:type="spellStart"/>
            <w:r w:rsidRPr="0025161C">
              <w:rPr>
                <w:rFonts w:ascii="Times New Roman" w:eastAsia="Times New Roman" w:hAnsi="Times New Roman"/>
                <w:sz w:val="28"/>
                <w:szCs w:val="28"/>
              </w:rPr>
              <w:t>Варава</w:t>
            </w:r>
            <w:proofErr w:type="spellEnd"/>
            <w:r w:rsidRPr="0025161C">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розподіл педагогічного навантаження керівників гуртків ХДБХТТ</w:t>
            </w:r>
          </w:p>
        </w:tc>
        <w:tc>
          <w:tcPr>
            <w:tcW w:w="2551"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center"/>
              <w:rPr>
                <w:rFonts w:ascii="Times New Roman" w:eastAsia="Times New Roman" w:hAnsi="Times New Roman"/>
                <w:sz w:val="28"/>
                <w:szCs w:val="28"/>
              </w:rPr>
            </w:pPr>
            <w:proofErr w:type="spellStart"/>
            <w:r w:rsidRPr="0025161C">
              <w:rPr>
                <w:rFonts w:ascii="Times New Roman" w:eastAsia="Times New Roman" w:hAnsi="Times New Roman"/>
                <w:sz w:val="28"/>
                <w:szCs w:val="28"/>
              </w:rPr>
              <w:t>Хорунжа</w:t>
            </w:r>
            <w:proofErr w:type="spellEnd"/>
            <w:r w:rsidRPr="0025161C">
              <w:rPr>
                <w:rFonts w:ascii="Times New Roman" w:eastAsia="Times New Roman" w:hAnsi="Times New Roman"/>
                <w:sz w:val="28"/>
                <w:szCs w:val="28"/>
              </w:rPr>
              <w:t xml:space="preserve"> Т.В.</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встановлення тарифного розряду, надбавок і доплат педагогічним працівникам ХДБХТТ</w:t>
            </w:r>
          </w:p>
        </w:tc>
        <w:tc>
          <w:tcPr>
            <w:tcW w:w="2551"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Про встановлення надбавки за престижність праці педагогічним працівникам </w:t>
            </w:r>
          </w:p>
        </w:tc>
        <w:tc>
          <w:tcPr>
            <w:tcW w:w="2551"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Default="000202E8" w:rsidP="000202E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Про надання грошової премії </w:t>
            </w:r>
          </w:p>
        </w:tc>
        <w:tc>
          <w:tcPr>
            <w:tcW w:w="2551"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25161C"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9495" w:type="dxa"/>
            <w:gridSpan w:val="4"/>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both"/>
              <w:rPr>
                <w:rFonts w:ascii="Times New Roman" w:eastAsia="Times New Roman" w:hAnsi="Times New Roman"/>
                <w:sz w:val="28"/>
                <w:szCs w:val="28"/>
              </w:rPr>
            </w:pPr>
            <w:r w:rsidRPr="00EA368B">
              <w:rPr>
                <w:rFonts w:ascii="Times New Roman" w:eastAsia="Times New Roman" w:hAnsi="Times New Roman"/>
                <w:b/>
                <w:sz w:val="28"/>
                <w:szCs w:val="28"/>
              </w:rPr>
              <w:t>жовтень</w:t>
            </w: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EA368B" w:rsidRDefault="000202E8" w:rsidP="000202E8">
            <w:pPr>
              <w:spacing w:after="0" w:line="240" w:lineRule="auto"/>
              <w:jc w:val="both"/>
              <w:rPr>
                <w:rFonts w:ascii="Times New Roman" w:eastAsia="Times New Roman" w:hAnsi="Times New Roman"/>
                <w:sz w:val="28"/>
                <w:szCs w:val="28"/>
              </w:rPr>
            </w:pPr>
            <w:r w:rsidRPr="00EA368B">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0202E8" w:rsidRPr="00EA368B" w:rsidRDefault="000202E8" w:rsidP="000202E8">
            <w:pPr>
              <w:spacing w:after="0" w:line="240" w:lineRule="auto"/>
              <w:jc w:val="center"/>
              <w:rPr>
                <w:rFonts w:ascii="Times New Roman" w:eastAsia="Times New Roman" w:hAnsi="Times New Roman"/>
                <w:sz w:val="28"/>
                <w:szCs w:val="28"/>
              </w:rPr>
            </w:pPr>
            <w:r w:rsidRPr="00EA368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both"/>
              <w:rPr>
                <w:rFonts w:ascii="Times New Roman" w:eastAsia="Times New Roman" w:hAnsi="Times New Roman"/>
                <w:sz w:val="28"/>
                <w:szCs w:val="28"/>
              </w:rPr>
            </w:pPr>
            <w:r w:rsidRPr="00EA368B">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center"/>
              <w:rPr>
                <w:rFonts w:ascii="Times New Roman" w:eastAsia="Times New Roman" w:hAnsi="Times New Roman"/>
                <w:sz w:val="28"/>
                <w:szCs w:val="28"/>
              </w:rPr>
            </w:pPr>
            <w:proofErr w:type="spellStart"/>
            <w:r w:rsidRPr="00EA368B">
              <w:rPr>
                <w:rFonts w:ascii="Times New Roman" w:eastAsia="Times New Roman" w:hAnsi="Times New Roman"/>
                <w:sz w:val="28"/>
                <w:szCs w:val="28"/>
              </w:rPr>
              <w:t>Варава</w:t>
            </w:r>
            <w:proofErr w:type="spellEnd"/>
            <w:r w:rsidRPr="00EA368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both"/>
              <w:rPr>
                <w:rFonts w:ascii="Times New Roman" w:eastAsia="Times New Roman" w:hAnsi="Times New Roman"/>
                <w:sz w:val="28"/>
                <w:szCs w:val="28"/>
              </w:rPr>
            </w:pPr>
            <w:r w:rsidRPr="00EA368B">
              <w:rPr>
                <w:rFonts w:ascii="Times New Roman" w:eastAsia="Times New Roman" w:hAnsi="Times New Roman"/>
                <w:sz w:val="28"/>
                <w:szCs w:val="28"/>
              </w:rPr>
              <w:t>Про організацію чергування в ХДБХТТ у вихідні та святкові дні у жовтні 2018 році</w:t>
            </w:r>
          </w:p>
        </w:tc>
        <w:tc>
          <w:tcPr>
            <w:tcW w:w="2551"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center"/>
              <w:rPr>
                <w:rFonts w:ascii="Times New Roman" w:eastAsia="Times New Roman" w:hAnsi="Times New Roman"/>
                <w:sz w:val="28"/>
                <w:szCs w:val="28"/>
              </w:rPr>
            </w:pPr>
            <w:proofErr w:type="spellStart"/>
            <w:r w:rsidRPr="00EA368B">
              <w:rPr>
                <w:rFonts w:ascii="Times New Roman" w:eastAsia="Times New Roman" w:hAnsi="Times New Roman"/>
                <w:sz w:val="28"/>
                <w:szCs w:val="28"/>
              </w:rPr>
              <w:t>Варава</w:t>
            </w:r>
            <w:proofErr w:type="spellEnd"/>
            <w:r w:rsidRPr="00EA368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 індексацію грошових доходів</w:t>
            </w:r>
          </w:p>
        </w:tc>
        <w:tc>
          <w:tcPr>
            <w:tcW w:w="2551"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center"/>
              <w:rPr>
                <w:rFonts w:ascii="Times New Roman" w:eastAsia="Times New Roman" w:hAnsi="Times New Roman"/>
                <w:sz w:val="28"/>
                <w:szCs w:val="28"/>
              </w:rPr>
            </w:pPr>
            <w:r w:rsidRPr="00EA368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9495" w:type="dxa"/>
            <w:gridSpan w:val="4"/>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both"/>
              <w:rPr>
                <w:rFonts w:ascii="Times New Roman" w:eastAsia="Times New Roman" w:hAnsi="Times New Roman"/>
                <w:sz w:val="28"/>
                <w:szCs w:val="28"/>
              </w:rPr>
            </w:pPr>
            <w:r w:rsidRPr="00EA368B">
              <w:rPr>
                <w:rFonts w:ascii="Times New Roman" w:eastAsia="Times New Roman" w:hAnsi="Times New Roman"/>
                <w:b/>
                <w:sz w:val="28"/>
                <w:szCs w:val="28"/>
              </w:rPr>
              <w:t>листопад</w:t>
            </w: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EA368B" w:rsidRDefault="000202E8" w:rsidP="000202E8">
            <w:pPr>
              <w:spacing w:after="0" w:line="240" w:lineRule="auto"/>
              <w:jc w:val="both"/>
              <w:rPr>
                <w:rFonts w:ascii="Times New Roman" w:eastAsia="Times New Roman" w:hAnsi="Times New Roman"/>
                <w:sz w:val="28"/>
                <w:szCs w:val="28"/>
              </w:rPr>
            </w:pPr>
            <w:r w:rsidRPr="00EA368B">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0202E8" w:rsidRPr="00EA368B" w:rsidRDefault="000202E8" w:rsidP="000202E8">
            <w:pPr>
              <w:spacing w:after="0" w:line="240" w:lineRule="auto"/>
              <w:jc w:val="center"/>
              <w:rPr>
                <w:rFonts w:ascii="Times New Roman" w:eastAsia="Times New Roman" w:hAnsi="Times New Roman"/>
                <w:sz w:val="28"/>
                <w:szCs w:val="28"/>
              </w:rPr>
            </w:pPr>
            <w:r w:rsidRPr="00EA368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DA72C7" w:rsidRDefault="000202E8" w:rsidP="000202E8">
            <w:pPr>
              <w:spacing w:after="0" w:line="240" w:lineRule="auto"/>
              <w:jc w:val="both"/>
              <w:rPr>
                <w:rFonts w:ascii="Times New Roman" w:eastAsia="Times New Roman" w:hAnsi="Times New Roman"/>
                <w:color w:val="FF0000"/>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both"/>
              <w:rPr>
                <w:rFonts w:ascii="Times New Roman" w:eastAsia="Times New Roman" w:hAnsi="Times New Roman"/>
                <w:sz w:val="28"/>
                <w:szCs w:val="28"/>
              </w:rPr>
            </w:pPr>
            <w:r w:rsidRPr="00EA368B">
              <w:rPr>
                <w:rFonts w:ascii="Times New Roman" w:eastAsia="Times New Roman" w:hAnsi="Times New Roman"/>
                <w:sz w:val="28"/>
                <w:szCs w:val="28"/>
              </w:rPr>
              <w:t>Про індексацію грошових доходів</w:t>
            </w:r>
          </w:p>
        </w:tc>
        <w:tc>
          <w:tcPr>
            <w:tcW w:w="2551"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center"/>
              <w:rPr>
                <w:rFonts w:ascii="Times New Roman" w:eastAsia="Times New Roman" w:hAnsi="Times New Roman"/>
                <w:sz w:val="28"/>
                <w:szCs w:val="28"/>
              </w:rPr>
            </w:pPr>
            <w:r w:rsidRPr="00EA368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DA72C7" w:rsidRDefault="000202E8" w:rsidP="000202E8">
            <w:pPr>
              <w:spacing w:after="0" w:line="240" w:lineRule="auto"/>
              <w:jc w:val="both"/>
              <w:rPr>
                <w:rFonts w:ascii="Times New Roman" w:eastAsia="Times New Roman" w:hAnsi="Times New Roman"/>
                <w:color w:val="FF0000"/>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both"/>
              <w:rPr>
                <w:rFonts w:ascii="Times New Roman" w:eastAsia="Times New Roman" w:hAnsi="Times New Roman"/>
                <w:sz w:val="28"/>
                <w:szCs w:val="28"/>
              </w:rPr>
            </w:pPr>
            <w:r w:rsidRPr="00EA368B">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tcPr>
          <w:p w:rsidR="000202E8" w:rsidRPr="00EA368B" w:rsidRDefault="000202E8" w:rsidP="000202E8">
            <w:pPr>
              <w:spacing w:after="0" w:line="240" w:lineRule="auto"/>
              <w:jc w:val="center"/>
              <w:rPr>
                <w:rFonts w:ascii="Times New Roman" w:eastAsia="Times New Roman" w:hAnsi="Times New Roman"/>
                <w:sz w:val="28"/>
                <w:szCs w:val="28"/>
              </w:rPr>
            </w:pPr>
            <w:proofErr w:type="spellStart"/>
            <w:r w:rsidRPr="00EA368B">
              <w:rPr>
                <w:rFonts w:ascii="Times New Roman" w:eastAsia="Times New Roman" w:hAnsi="Times New Roman"/>
                <w:sz w:val="28"/>
                <w:szCs w:val="28"/>
              </w:rPr>
              <w:t>Варава</w:t>
            </w:r>
            <w:proofErr w:type="spellEnd"/>
            <w:r w:rsidRPr="00EA368B">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DA72C7" w:rsidRDefault="000202E8" w:rsidP="000202E8">
            <w:pPr>
              <w:spacing w:after="0" w:line="240" w:lineRule="auto"/>
              <w:jc w:val="both"/>
              <w:rPr>
                <w:rFonts w:ascii="Times New Roman" w:eastAsia="Times New Roman" w:hAnsi="Times New Roman"/>
                <w:color w:val="FF0000"/>
                <w:sz w:val="28"/>
                <w:szCs w:val="28"/>
              </w:rPr>
            </w:pPr>
          </w:p>
        </w:tc>
      </w:tr>
      <w:tr w:rsidR="000202E8" w:rsidRPr="00DA72C7" w:rsidTr="00D34947">
        <w:tc>
          <w:tcPr>
            <w:tcW w:w="9495" w:type="dxa"/>
            <w:gridSpan w:val="4"/>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r w:rsidRPr="006E4868">
              <w:rPr>
                <w:rFonts w:ascii="Times New Roman" w:eastAsia="Times New Roman" w:hAnsi="Times New Roman"/>
                <w:b/>
                <w:sz w:val="28"/>
                <w:szCs w:val="28"/>
              </w:rPr>
              <w:t>грудень</w:t>
            </w: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6E4868" w:rsidRDefault="000202E8" w:rsidP="000202E8">
            <w:pPr>
              <w:spacing w:after="0" w:line="240" w:lineRule="auto"/>
              <w:jc w:val="both"/>
              <w:rPr>
                <w:rFonts w:ascii="Times New Roman" w:eastAsia="Times New Roman" w:hAnsi="Times New Roman"/>
                <w:sz w:val="28"/>
                <w:szCs w:val="28"/>
              </w:rPr>
            </w:pPr>
            <w:r w:rsidRPr="006E4868">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0202E8" w:rsidRPr="006E4868" w:rsidRDefault="000202E8" w:rsidP="000202E8">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r w:rsidRPr="006E4868">
              <w:rPr>
                <w:rFonts w:ascii="Times New Roman" w:eastAsia="Times New Roman" w:hAnsi="Times New Roman"/>
                <w:sz w:val="28"/>
                <w:szCs w:val="28"/>
              </w:rPr>
              <w:t xml:space="preserve">Про надання грошової премії </w:t>
            </w:r>
          </w:p>
        </w:tc>
        <w:tc>
          <w:tcPr>
            <w:tcW w:w="2551"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6E4868" w:rsidRDefault="000202E8" w:rsidP="0045713F">
            <w:pPr>
              <w:spacing w:after="0" w:line="240" w:lineRule="auto"/>
              <w:jc w:val="both"/>
              <w:rPr>
                <w:rFonts w:ascii="Times New Roman" w:eastAsia="Times New Roman" w:hAnsi="Times New Roman"/>
                <w:sz w:val="28"/>
                <w:szCs w:val="28"/>
              </w:rPr>
            </w:pPr>
            <w:r w:rsidRPr="006E4868">
              <w:rPr>
                <w:rFonts w:ascii="Times New Roman" w:eastAsia="Times New Roman" w:hAnsi="Times New Roman"/>
                <w:sz w:val="28"/>
                <w:szCs w:val="28"/>
              </w:rPr>
              <w:t>Про затвердження графіка відпусток на 2019 р</w:t>
            </w:r>
            <w:r w:rsidR="0045713F">
              <w:rPr>
                <w:rFonts w:ascii="Times New Roman" w:eastAsia="Times New Roman" w:hAnsi="Times New Roman"/>
                <w:sz w:val="28"/>
                <w:szCs w:val="28"/>
              </w:rPr>
              <w:t>ік</w:t>
            </w: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center"/>
              <w:rPr>
                <w:rFonts w:ascii="Times New Roman" w:eastAsia="Times New Roman" w:hAnsi="Times New Roman"/>
                <w:sz w:val="28"/>
                <w:szCs w:val="28"/>
              </w:rPr>
            </w:pPr>
            <w:proofErr w:type="spellStart"/>
            <w:r w:rsidRPr="006E4868">
              <w:rPr>
                <w:rFonts w:ascii="Times New Roman" w:eastAsia="Times New Roman" w:hAnsi="Times New Roman"/>
                <w:sz w:val="28"/>
                <w:szCs w:val="28"/>
              </w:rPr>
              <w:t>Варава</w:t>
            </w:r>
            <w:proofErr w:type="spellEnd"/>
            <w:r w:rsidRPr="006E4868">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6E4868" w:rsidRDefault="000202E8" w:rsidP="000202E8">
            <w:pPr>
              <w:spacing w:after="0" w:line="240" w:lineRule="auto"/>
              <w:contextualSpacing/>
              <w:rPr>
                <w:rFonts w:ascii="Times New Roman" w:eastAsia="Times New Roman" w:hAnsi="Times New Roman"/>
                <w:sz w:val="28"/>
                <w:szCs w:val="28"/>
              </w:rPr>
            </w:pPr>
            <w:r w:rsidRPr="006E4868">
              <w:rPr>
                <w:rFonts w:ascii="Times New Roman" w:eastAsia="Times New Roman" w:hAnsi="Times New Roman"/>
                <w:sz w:val="28"/>
                <w:szCs w:val="28"/>
              </w:rPr>
              <w:t xml:space="preserve">Про </w:t>
            </w:r>
            <w:r w:rsidRPr="006E4868">
              <w:rPr>
                <w:rFonts w:ascii="Times New Roman" w:hAnsi="Times New Roman"/>
                <w:sz w:val="28"/>
                <w:szCs w:val="28"/>
              </w:rPr>
              <w:t>стан виконання плану роботи за ІІ півріччя 2018 року</w:t>
            </w:r>
          </w:p>
        </w:tc>
        <w:tc>
          <w:tcPr>
            <w:tcW w:w="2551"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center"/>
              <w:rPr>
                <w:rFonts w:ascii="Times New Roman" w:eastAsia="Times New Roman" w:hAnsi="Times New Roman"/>
                <w:sz w:val="28"/>
                <w:szCs w:val="28"/>
              </w:rPr>
            </w:pPr>
            <w:proofErr w:type="spellStart"/>
            <w:r w:rsidRPr="006E4868">
              <w:rPr>
                <w:rFonts w:ascii="Times New Roman" w:eastAsia="Times New Roman" w:hAnsi="Times New Roman"/>
                <w:sz w:val="28"/>
                <w:szCs w:val="28"/>
              </w:rPr>
              <w:t>Варава</w:t>
            </w:r>
            <w:proofErr w:type="spellEnd"/>
            <w:r w:rsidRPr="006E4868">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6E4868" w:rsidRDefault="000202E8" w:rsidP="000202E8">
            <w:pPr>
              <w:spacing w:after="0" w:line="240" w:lineRule="auto"/>
              <w:jc w:val="both"/>
              <w:rPr>
                <w:rFonts w:ascii="Times New Roman" w:eastAsia="Times New Roman" w:hAnsi="Times New Roman"/>
                <w:sz w:val="28"/>
                <w:szCs w:val="28"/>
              </w:rPr>
            </w:pPr>
            <w:r w:rsidRPr="006E4868">
              <w:rPr>
                <w:rFonts w:ascii="Times New Roman" w:eastAsia="Times New Roman" w:hAnsi="Times New Roman"/>
                <w:sz w:val="28"/>
                <w:szCs w:val="28"/>
              </w:rPr>
              <w:t>Про перенесення робочих днів у 2019 році</w:t>
            </w:r>
          </w:p>
        </w:tc>
        <w:tc>
          <w:tcPr>
            <w:tcW w:w="2551"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center"/>
              <w:rPr>
                <w:rFonts w:ascii="Times New Roman" w:eastAsia="Times New Roman" w:hAnsi="Times New Roman"/>
                <w:sz w:val="28"/>
                <w:szCs w:val="28"/>
              </w:rPr>
            </w:pPr>
            <w:proofErr w:type="spellStart"/>
            <w:r w:rsidRPr="006E4868">
              <w:rPr>
                <w:rFonts w:ascii="Times New Roman" w:eastAsia="Times New Roman" w:hAnsi="Times New Roman"/>
                <w:sz w:val="28"/>
                <w:szCs w:val="28"/>
              </w:rPr>
              <w:t>Варава</w:t>
            </w:r>
            <w:proofErr w:type="spellEnd"/>
            <w:r w:rsidRPr="006E4868">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6E4868" w:rsidRDefault="000202E8" w:rsidP="000202E8">
            <w:pPr>
              <w:spacing w:after="0" w:line="240" w:lineRule="auto"/>
              <w:jc w:val="both"/>
              <w:rPr>
                <w:rFonts w:ascii="Times New Roman" w:eastAsia="Times New Roman" w:hAnsi="Times New Roman"/>
                <w:sz w:val="28"/>
                <w:szCs w:val="28"/>
              </w:rPr>
            </w:pPr>
            <w:r w:rsidRPr="006E4868">
              <w:rPr>
                <w:rFonts w:ascii="Times New Roman" w:eastAsia="Times New Roman" w:hAnsi="Times New Roman"/>
                <w:sz w:val="28"/>
                <w:szCs w:val="28"/>
              </w:rPr>
              <w:t>Про проведення бесід щодо запобігання дитячому травматизму під час зимових канікул</w:t>
            </w:r>
          </w:p>
        </w:tc>
        <w:tc>
          <w:tcPr>
            <w:tcW w:w="2551" w:type="dxa"/>
            <w:tcBorders>
              <w:top w:val="single" w:sz="4" w:space="0" w:color="auto"/>
              <w:left w:val="single" w:sz="4" w:space="0" w:color="auto"/>
              <w:bottom w:val="single" w:sz="4" w:space="0" w:color="auto"/>
              <w:right w:val="single" w:sz="4" w:space="0" w:color="auto"/>
            </w:tcBorders>
            <w:hideMark/>
          </w:tcPr>
          <w:p w:rsidR="000202E8" w:rsidRPr="006E4868" w:rsidRDefault="000202E8" w:rsidP="000202E8">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Барабаш Л.М.</w:t>
            </w:r>
          </w:p>
        </w:tc>
        <w:tc>
          <w:tcPr>
            <w:tcW w:w="1842"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6E4868" w:rsidRDefault="000202E8" w:rsidP="000202E8">
            <w:pPr>
              <w:spacing w:after="0" w:line="240" w:lineRule="auto"/>
              <w:jc w:val="both"/>
              <w:rPr>
                <w:rFonts w:ascii="Times New Roman" w:eastAsia="Times New Roman" w:hAnsi="Times New Roman"/>
                <w:sz w:val="28"/>
                <w:szCs w:val="28"/>
              </w:rPr>
            </w:pPr>
            <w:r w:rsidRPr="006E4868">
              <w:rPr>
                <w:rFonts w:ascii="Times New Roman" w:eastAsia="Times New Roman" w:hAnsi="Times New Roman"/>
                <w:sz w:val="28"/>
                <w:szCs w:val="28"/>
              </w:rPr>
              <w:t xml:space="preserve">Про організацію чергування в ХДБХТТ у вихідні та святкові дні </w:t>
            </w:r>
          </w:p>
        </w:tc>
        <w:tc>
          <w:tcPr>
            <w:tcW w:w="2551"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center"/>
              <w:rPr>
                <w:rFonts w:ascii="Times New Roman" w:eastAsia="Times New Roman" w:hAnsi="Times New Roman"/>
                <w:sz w:val="28"/>
                <w:szCs w:val="28"/>
              </w:rPr>
            </w:pPr>
            <w:proofErr w:type="spellStart"/>
            <w:r w:rsidRPr="006E4868">
              <w:rPr>
                <w:rFonts w:ascii="Times New Roman" w:eastAsia="Times New Roman" w:hAnsi="Times New Roman"/>
                <w:sz w:val="28"/>
                <w:szCs w:val="28"/>
              </w:rPr>
              <w:t>Варава</w:t>
            </w:r>
            <w:proofErr w:type="spellEnd"/>
            <w:r w:rsidRPr="006E4868">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6E4868" w:rsidRDefault="000202E8" w:rsidP="000202E8">
            <w:pPr>
              <w:spacing w:after="0" w:line="240" w:lineRule="auto"/>
              <w:jc w:val="both"/>
              <w:rPr>
                <w:rFonts w:ascii="Times New Roman" w:eastAsia="Times New Roman" w:hAnsi="Times New Roman"/>
                <w:sz w:val="28"/>
                <w:szCs w:val="28"/>
              </w:rPr>
            </w:pPr>
            <w:r w:rsidRPr="006E4868">
              <w:rPr>
                <w:rFonts w:ascii="Times New Roman" w:eastAsia="Times New Roman" w:hAnsi="Times New Roman"/>
                <w:sz w:val="28"/>
                <w:szCs w:val="28"/>
              </w:rPr>
              <w:t>Про проведення позапланових інструктажів з охорони праці і безпеки життєдіяльності</w:t>
            </w:r>
          </w:p>
        </w:tc>
        <w:tc>
          <w:tcPr>
            <w:tcW w:w="2551"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center"/>
              <w:rPr>
                <w:rFonts w:ascii="Times New Roman" w:eastAsia="Times New Roman" w:hAnsi="Times New Roman"/>
                <w:sz w:val="28"/>
                <w:szCs w:val="28"/>
              </w:rPr>
            </w:pPr>
            <w:proofErr w:type="spellStart"/>
            <w:r w:rsidRPr="006E4868">
              <w:rPr>
                <w:rFonts w:ascii="Times New Roman" w:eastAsia="Times New Roman" w:hAnsi="Times New Roman"/>
                <w:sz w:val="28"/>
                <w:szCs w:val="28"/>
              </w:rPr>
              <w:t>Варава</w:t>
            </w:r>
            <w:proofErr w:type="spellEnd"/>
            <w:r w:rsidRPr="006E4868">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p>
        </w:tc>
      </w:tr>
      <w:tr w:rsidR="000202E8" w:rsidRPr="00DA72C7" w:rsidTr="00D34947">
        <w:trPr>
          <w:trHeight w:val="982"/>
        </w:trPr>
        <w:tc>
          <w:tcPr>
            <w:tcW w:w="567"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6E4868" w:rsidRDefault="000202E8" w:rsidP="000202E8">
            <w:pPr>
              <w:spacing w:after="0" w:line="240" w:lineRule="auto"/>
              <w:rPr>
                <w:rFonts w:ascii="Times New Roman" w:eastAsia="Times New Roman" w:hAnsi="Times New Roman"/>
                <w:sz w:val="28"/>
                <w:szCs w:val="28"/>
              </w:rPr>
            </w:pPr>
            <w:r w:rsidRPr="006E4868">
              <w:rPr>
                <w:rFonts w:ascii="Times New Roman" w:eastAsia="Times New Roman" w:hAnsi="Times New Roman"/>
                <w:sz w:val="28"/>
                <w:szCs w:val="28"/>
              </w:rPr>
              <w:t>Про встановлення грошових доплат деяким категоріям працівників (прибиральниця 10%)</w:t>
            </w:r>
          </w:p>
        </w:tc>
        <w:tc>
          <w:tcPr>
            <w:tcW w:w="2551" w:type="dxa"/>
            <w:tcBorders>
              <w:top w:val="single" w:sz="4" w:space="0" w:color="auto"/>
              <w:left w:val="single" w:sz="4" w:space="0" w:color="auto"/>
              <w:bottom w:val="single" w:sz="4" w:space="0" w:color="auto"/>
              <w:right w:val="single" w:sz="4" w:space="0" w:color="auto"/>
            </w:tcBorders>
            <w:hideMark/>
          </w:tcPr>
          <w:p w:rsidR="000202E8" w:rsidRPr="006E4868" w:rsidRDefault="000202E8" w:rsidP="000202E8">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6E4868" w:rsidRDefault="000202E8" w:rsidP="000202E8">
            <w:pPr>
              <w:spacing w:after="0" w:line="240" w:lineRule="auto"/>
              <w:rPr>
                <w:rFonts w:ascii="Times New Roman" w:eastAsia="Times New Roman" w:hAnsi="Times New Roman"/>
                <w:sz w:val="28"/>
                <w:szCs w:val="28"/>
              </w:rPr>
            </w:pPr>
            <w:r w:rsidRPr="006E4868">
              <w:rPr>
                <w:rFonts w:ascii="Times New Roman" w:eastAsia="Times New Roman" w:hAnsi="Times New Roman"/>
                <w:sz w:val="28"/>
                <w:szCs w:val="28"/>
              </w:rPr>
              <w:t xml:space="preserve">Про встановлення розміру посадових окладів деяким категоріям працівників </w:t>
            </w:r>
          </w:p>
        </w:tc>
        <w:tc>
          <w:tcPr>
            <w:tcW w:w="2551" w:type="dxa"/>
            <w:tcBorders>
              <w:top w:val="single" w:sz="4" w:space="0" w:color="auto"/>
              <w:left w:val="single" w:sz="4" w:space="0" w:color="auto"/>
              <w:bottom w:val="single" w:sz="4" w:space="0" w:color="auto"/>
              <w:right w:val="single" w:sz="4" w:space="0" w:color="auto"/>
            </w:tcBorders>
            <w:hideMark/>
          </w:tcPr>
          <w:p w:rsidR="000202E8" w:rsidRPr="006E4868" w:rsidRDefault="000202E8" w:rsidP="000202E8">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Христенко О.М.</w:t>
            </w:r>
          </w:p>
          <w:p w:rsidR="000202E8" w:rsidRPr="006E4868" w:rsidRDefault="000202E8" w:rsidP="000202E8">
            <w:pPr>
              <w:spacing w:after="0" w:line="240" w:lineRule="auto"/>
              <w:jc w:val="center"/>
              <w:rPr>
                <w:rFonts w:ascii="Times New Roman" w:eastAsia="Times New Roman" w:hAnsi="Times New Roman"/>
                <w:sz w:val="28"/>
                <w:szCs w:val="28"/>
              </w:rPr>
            </w:pPr>
            <w:proofErr w:type="spellStart"/>
            <w:r w:rsidRPr="006E4868">
              <w:rPr>
                <w:rFonts w:ascii="Times New Roman" w:eastAsia="Times New Roman" w:hAnsi="Times New Roman"/>
                <w:sz w:val="28"/>
                <w:szCs w:val="28"/>
              </w:rPr>
              <w:t>Соколенко</w:t>
            </w:r>
            <w:proofErr w:type="spellEnd"/>
            <w:r w:rsidRPr="006E4868">
              <w:rPr>
                <w:rFonts w:ascii="Times New Roman" w:eastAsia="Times New Roman" w:hAnsi="Times New Roman"/>
                <w:sz w:val="28"/>
                <w:szCs w:val="28"/>
              </w:rPr>
              <w:t xml:space="preserve"> Б.П.</w:t>
            </w:r>
          </w:p>
        </w:tc>
        <w:tc>
          <w:tcPr>
            <w:tcW w:w="1842"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Про створення експертної комісії</w:t>
            </w:r>
          </w:p>
        </w:tc>
        <w:tc>
          <w:tcPr>
            <w:tcW w:w="2551"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center"/>
              <w:rPr>
                <w:rFonts w:ascii="Times New Roman" w:eastAsia="Times New Roman" w:hAnsi="Times New Roman"/>
                <w:sz w:val="28"/>
                <w:szCs w:val="28"/>
              </w:rPr>
            </w:pPr>
            <w:proofErr w:type="spellStart"/>
            <w:r w:rsidRPr="006E4868">
              <w:rPr>
                <w:rFonts w:ascii="Times New Roman" w:eastAsia="Times New Roman" w:hAnsi="Times New Roman"/>
                <w:sz w:val="28"/>
                <w:szCs w:val="28"/>
              </w:rPr>
              <w:t>Варава</w:t>
            </w:r>
            <w:proofErr w:type="spellEnd"/>
            <w:r w:rsidRPr="006E4868">
              <w:rPr>
                <w:rFonts w:ascii="Times New Roman" w:eastAsia="Times New Roman" w:hAnsi="Times New Roman"/>
                <w:sz w:val="28"/>
                <w:szCs w:val="28"/>
              </w:rPr>
              <w:t xml:space="preserve"> Н.М.</w:t>
            </w:r>
          </w:p>
        </w:tc>
        <w:tc>
          <w:tcPr>
            <w:tcW w:w="1842"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p>
        </w:tc>
      </w:tr>
      <w:tr w:rsidR="000202E8" w:rsidRPr="00DA72C7" w:rsidTr="00D34947">
        <w:tc>
          <w:tcPr>
            <w:tcW w:w="567"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0202E8" w:rsidRPr="006E4868" w:rsidRDefault="000202E8" w:rsidP="000202E8">
            <w:pPr>
              <w:spacing w:after="0" w:line="240" w:lineRule="auto"/>
              <w:jc w:val="both"/>
              <w:rPr>
                <w:rFonts w:ascii="Times New Roman" w:eastAsia="Times New Roman" w:hAnsi="Times New Roman"/>
                <w:sz w:val="28"/>
                <w:szCs w:val="28"/>
              </w:rPr>
            </w:pPr>
            <w:r w:rsidRPr="006E4868">
              <w:rPr>
                <w:rFonts w:ascii="Times New Roman" w:eastAsia="Times New Roman" w:hAnsi="Times New Roman"/>
                <w:sz w:val="28"/>
                <w:szCs w:val="28"/>
              </w:rPr>
              <w:t>Про підсумки контролю за дотриманням санітарно-гігієнічних вимог у приміщеннях ХДБХТТ у  2018 році</w:t>
            </w:r>
          </w:p>
        </w:tc>
        <w:tc>
          <w:tcPr>
            <w:tcW w:w="2551" w:type="dxa"/>
            <w:tcBorders>
              <w:top w:val="single" w:sz="4" w:space="0" w:color="auto"/>
              <w:left w:val="single" w:sz="4" w:space="0" w:color="auto"/>
              <w:bottom w:val="single" w:sz="4" w:space="0" w:color="auto"/>
              <w:right w:val="single" w:sz="4" w:space="0" w:color="auto"/>
            </w:tcBorders>
            <w:hideMark/>
          </w:tcPr>
          <w:p w:rsidR="000202E8" w:rsidRDefault="000202E8" w:rsidP="000202E8">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Барабаш Л.М.</w:t>
            </w:r>
          </w:p>
          <w:p w:rsidR="000202E8" w:rsidRPr="006E4868" w:rsidRDefault="000202E8" w:rsidP="000202E8">
            <w:pPr>
              <w:spacing w:after="0" w:line="240" w:lineRule="auto"/>
              <w:jc w:val="center"/>
              <w:rPr>
                <w:rFonts w:ascii="Times New Roman" w:eastAsia="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0202E8" w:rsidRPr="006E4868" w:rsidRDefault="000202E8" w:rsidP="000202E8">
            <w:pPr>
              <w:spacing w:after="0" w:line="240" w:lineRule="auto"/>
              <w:jc w:val="both"/>
              <w:rPr>
                <w:rFonts w:ascii="Times New Roman" w:eastAsia="Times New Roman" w:hAnsi="Times New Roman"/>
                <w:sz w:val="28"/>
                <w:szCs w:val="28"/>
              </w:rPr>
            </w:pPr>
          </w:p>
        </w:tc>
      </w:tr>
    </w:tbl>
    <w:p w:rsidR="000202E8" w:rsidRPr="00DA72C7" w:rsidRDefault="000202E8" w:rsidP="000202E8">
      <w:pPr>
        <w:ind w:left="567"/>
        <w:rPr>
          <w:rFonts w:ascii="Times New Roman" w:hAnsi="Times New Roman"/>
          <w:color w:val="FF0000"/>
          <w:sz w:val="28"/>
          <w:szCs w:val="28"/>
          <w:lang w:eastAsia="ru-RU"/>
        </w:rPr>
      </w:pPr>
    </w:p>
    <w:p w:rsidR="000202E8" w:rsidRPr="00DA72C7" w:rsidRDefault="000202E8" w:rsidP="000202E8">
      <w:pPr>
        <w:ind w:left="1080"/>
        <w:jc w:val="both"/>
        <w:rPr>
          <w:rFonts w:ascii="Times New Roman" w:hAnsi="Times New Roman"/>
          <w:color w:val="FF0000"/>
          <w:sz w:val="28"/>
          <w:szCs w:val="28"/>
        </w:rPr>
      </w:pPr>
    </w:p>
    <w:p w:rsidR="00542A71" w:rsidRPr="00DA72C7" w:rsidRDefault="00542A71" w:rsidP="00542A71">
      <w:pPr>
        <w:spacing w:after="0"/>
        <w:jc w:val="both"/>
        <w:rPr>
          <w:rFonts w:ascii="Times New Roman" w:hAnsi="Times New Roman"/>
          <w:color w:val="FF0000"/>
          <w:sz w:val="28"/>
          <w:szCs w:val="28"/>
        </w:rPr>
      </w:pPr>
    </w:p>
    <w:sectPr w:rsidR="00542A71" w:rsidRPr="00DA72C7" w:rsidSect="002C7711">
      <w:headerReference w:type="default" r:id="rId3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21" w:rsidRDefault="001F6121">
      <w:pPr>
        <w:spacing w:after="0" w:line="240" w:lineRule="auto"/>
      </w:pPr>
      <w:r>
        <w:separator/>
      </w:r>
    </w:p>
  </w:endnote>
  <w:endnote w:type="continuationSeparator" w:id="0">
    <w:p w:rsidR="001F6121" w:rsidRDefault="001F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WenQuanYi Micro Hei">
    <w:altName w:val="Arial Unicode MS"/>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21" w:rsidRDefault="001F6121">
      <w:pPr>
        <w:spacing w:after="0" w:line="240" w:lineRule="auto"/>
      </w:pPr>
      <w:r>
        <w:separator/>
      </w:r>
    </w:p>
  </w:footnote>
  <w:footnote w:type="continuationSeparator" w:id="0">
    <w:p w:rsidR="001F6121" w:rsidRDefault="001F6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65" w:rsidRDefault="00A97B65">
    <w:pPr>
      <w:pStyle w:val="a4"/>
      <w:jc w:val="center"/>
    </w:pPr>
    <w:r>
      <w:fldChar w:fldCharType="begin"/>
    </w:r>
    <w:r>
      <w:instrText>PAGE   \* MERGEFORMAT</w:instrText>
    </w:r>
    <w:r>
      <w:fldChar w:fldCharType="separate"/>
    </w:r>
    <w:r w:rsidR="0045713F" w:rsidRPr="0045713F">
      <w:rPr>
        <w:noProof/>
        <w:lang w:val="ru-RU"/>
      </w:rPr>
      <w:t>53</w:t>
    </w:r>
    <w:r>
      <w:fldChar w:fldCharType="end"/>
    </w:r>
  </w:p>
  <w:p w:rsidR="00A97B65" w:rsidRDefault="00A97B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numFmt w:val="bullet"/>
      <w:pStyle w:val="1"/>
      <w:lvlText w:val="-"/>
      <w:lvlJc w:val="left"/>
      <w:pPr>
        <w:tabs>
          <w:tab w:val="num" w:pos="360"/>
        </w:tabs>
        <w:ind w:left="360" w:hanging="360"/>
      </w:pPr>
      <w:rPr>
        <w:rFonts w:ascii="OpenSymbol" w:hAnsi="OpenSymbol"/>
      </w:rPr>
    </w:lvl>
  </w:abstractNum>
  <w:abstractNum w:abstractNumId="2">
    <w:nsid w:val="1DE46649"/>
    <w:multiLevelType w:val="hybridMultilevel"/>
    <w:tmpl w:val="C742E968"/>
    <w:lvl w:ilvl="0" w:tplc="D7DA73F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04814F8"/>
    <w:multiLevelType w:val="hybridMultilevel"/>
    <w:tmpl w:val="2D767FFA"/>
    <w:lvl w:ilvl="0" w:tplc="2884D43C">
      <w:start w:val="3"/>
      <w:numFmt w:val="bullet"/>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
    <w:nsid w:val="217E2016"/>
    <w:multiLevelType w:val="singleLevel"/>
    <w:tmpl w:val="2884D43C"/>
    <w:lvl w:ilvl="0">
      <w:start w:val="3"/>
      <w:numFmt w:val="bullet"/>
      <w:lvlText w:val="-"/>
      <w:lvlJc w:val="left"/>
      <w:pPr>
        <w:tabs>
          <w:tab w:val="num" w:pos="360"/>
        </w:tabs>
        <w:ind w:left="360" w:hanging="360"/>
      </w:pPr>
    </w:lvl>
  </w:abstractNum>
  <w:abstractNum w:abstractNumId="5">
    <w:nsid w:val="22A42406"/>
    <w:multiLevelType w:val="hybridMultilevel"/>
    <w:tmpl w:val="79727E56"/>
    <w:lvl w:ilvl="0" w:tplc="F03820B0">
      <w:numFmt w:val="bullet"/>
      <w:lvlText w:val="-"/>
      <w:lvlJc w:val="left"/>
      <w:pPr>
        <w:ind w:left="862" w:hanging="360"/>
      </w:pPr>
      <w:rPr>
        <w:rFonts w:ascii="Times New Roman" w:eastAsia="Calibri" w:hAnsi="Times New Roman" w:cs="Times New Roman" w:hint="default"/>
        <w:color w:val="auto"/>
        <w:sz w:val="28"/>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6">
    <w:nsid w:val="279128E8"/>
    <w:multiLevelType w:val="hybridMultilevel"/>
    <w:tmpl w:val="2578BB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8D50696"/>
    <w:multiLevelType w:val="hybridMultilevel"/>
    <w:tmpl w:val="CA34B8FE"/>
    <w:lvl w:ilvl="0" w:tplc="0422000F">
      <w:start w:val="1"/>
      <w:numFmt w:val="decimal"/>
      <w:lvlText w:val="%1."/>
      <w:lvlJc w:val="left"/>
      <w:pPr>
        <w:ind w:left="792" w:hanging="360"/>
      </w:p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8">
    <w:nsid w:val="45BA2BEC"/>
    <w:multiLevelType w:val="hybridMultilevel"/>
    <w:tmpl w:val="6C7AF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8E41DD9"/>
    <w:multiLevelType w:val="hybridMultilevel"/>
    <w:tmpl w:val="6ABE5D80"/>
    <w:lvl w:ilvl="0" w:tplc="2884D43C">
      <w:start w:val="3"/>
      <w:numFmt w:val="bullet"/>
      <w:lvlText w:val="-"/>
      <w:lvlJc w:val="left"/>
      <w:pPr>
        <w:ind w:left="1440" w:hanging="360"/>
      </w:p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0">
    <w:nsid w:val="4E2C22BE"/>
    <w:multiLevelType w:val="hybridMultilevel"/>
    <w:tmpl w:val="CED43B1C"/>
    <w:lvl w:ilvl="0" w:tplc="199E3572">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FAA76D7"/>
    <w:multiLevelType w:val="hybridMultilevel"/>
    <w:tmpl w:val="BDF617F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978104F"/>
    <w:multiLevelType w:val="hybridMultilevel"/>
    <w:tmpl w:val="AE1CFB44"/>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5A6805C2"/>
    <w:multiLevelType w:val="hybridMultilevel"/>
    <w:tmpl w:val="1F462418"/>
    <w:lvl w:ilvl="0" w:tplc="2884D43C">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5535E58"/>
    <w:multiLevelType w:val="hybridMultilevel"/>
    <w:tmpl w:val="49C0DD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79B0201"/>
    <w:multiLevelType w:val="singleLevel"/>
    <w:tmpl w:val="C55E4B12"/>
    <w:lvl w:ilvl="0">
      <w:start w:val="1"/>
      <w:numFmt w:val="decimal"/>
      <w:lvlText w:val="%1."/>
      <w:lvlJc w:val="left"/>
      <w:pPr>
        <w:tabs>
          <w:tab w:val="num" w:pos="480"/>
        </w:tabs>
        <w:ind w:left="404" w:hanging="284"/>
      </w:pPr>
      <w:rPr>
        <w:rFonts w:ascii="Times New Roman" w:eastAsia="Times New Roman" w:hAnsi="Times New Roman" w:cs="Times New Roman"/>
      </w:rPr>
    </w:lvl>
  </w:abstractNum>
  <w:abstractNum w:abstractNumId="16">
    <w:nsid w:val="69A23127"/>
    <w:multiLevelType w:val="hybridMultilevel"/>
    <w:tmpl w:val="90C08664"/>
    <w:lvl w:ilvl="0" w:tplc="7AA8DEB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FBC4A12"/>
    <w:multiLevelType w:val="hybridMultilevel"/>
    <w:tmpl w:val="2DE65176"/>
    <w:lvl w:ilvl="0" w:tplc="0419000F">
      <w:start w:val="2003"/>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bullet"/>
      <w:lvlText w:val=""/>
      <w:lvlJc w:val="left"/>
      <w:pPr>
        <w:tabs>
          <w:tab w:val="num" w:pos="2520"/>
        </w:tabs>
        <w:ind w:left="2520" w:hanging="360"/>
      </w:pPr>
      <w:rPr>
        <w:rFonts w:ascii="Symbol" w:hAnsi="Symbol" w:hint="default"/>
      </w:rPr>
    </w:lvl>
    <w:lvl w:ilvl="4" w:tplc="04190019">
      <w:start w:val="1"/>
      <w:numFmt w:val="bullet"/>
      <w:lvlText w:val="o"/>
      <w:lvlJc w:val="left"/>
      <w:pPr>
        <w:tabs>
          <w:tab w:val="num" w:pos="3240"/>
        </w:tabs>
        <w:ind w:left="3240" w:hanging="360"/>
      </w:pPr>
      <w:rPr>
        <w:rFonts w:ascii="Courier New" w:hAnsi="Courier New" w:cs="Courier New" w:hint="default"/>
      </w:rPr>
    </w:lvl>
    <w:lvl w:ilvl="5" w:tplc="0419001B">
      <w:start w:val="1"/>
      <w:numFmt w:val="bullet"/>
      <w:lvlText w:val=""/>
      <w:lvlJc w:val="left"/>
      <w:pPr>
        <w:tabs>
          <w:tab w:val="num" w:pos="3960"/>
        </w:tabs>
        <w:ind w:left="3960" w:hanging="360"/>
      </w:pPr>
      <w:rPr>
        <w:rFonts w:ascii="Wingdings" w:hAnsi="Wingdings" w:hint="default"/>
      </w:rPr>
    </w:lvl>
    <w:lvl w:ilvl="6" w:tplc="0419000F">
      <w:start w:val="1"/>
      <w:numFmt w:val="bullet"/>
      <w:lvlText w:val=""/>
      <w:lvlJc w:val="left"/>
      <w:pPr>
        <w:tabs>
          <w:tab w:val="num" w:pos="4680"/>
        </w:tabs>
        <w:ind w:left="4680" w:hanging="360"/>
      </w:pPr>
      <w:rPr>
        <w:rFonts w:ascii="Symbol" w:hAnsi="Symbol" w:hint="default"/>
      </w:rPr>
    </w:lvl>
    <w:lvl w:ilvl="7" w:tplc="04190019">
      <w:start w:val="1"/>
      <w:numFmt w:val="bullet"/>
      <w:lvlText w:val="o"/>
      <w:lvlJc w:val="left"/>
      <w:pPr>
        <w:tabs>
          <w:tab w:val="num" w:pos="5400"/>
        </w:tabs>
        <w:ind w:left="5400" w:hanging="360"/>
      </w:pPr>
      <w:rPr>
        <w:rFonts w:ascii="Courier New" w:hAnsi="Courier New" w:cs="Courier New" w:hint="default"/>
      </w:rPr>
    </w:lvl>
    <w:lvl w:ilvl="8" w:tplc="0419001B">
      <w:start w:val="1"/>
      <w:numFmt w:val="bullet"/>
      <w:lvlText w:val=""/>
      <w:lvlJc w:val="left"/>
      <w:pPr>
        <w:tabs>
          <w:tab w:val="num" w:pos="6120"/>
        </w:tabs>
        <w:ind w:left="6120" w:hanging="360"/>
      </w:pPr>
      <w:rPr>
        <w:rFonts w:ascii="Wingdings" w:hAnsi="Wingdings" w:hint="default"/>
      </w:rPr>
    </w:lvl>
  </w:abstractNum>
  <w:abstractNum w:abstractNumId="18">
    <w:nsid w:val="76950B80"/>
    <w:multiLevelType w:val="hybridMultilevel"/>
    <w:tmpl w:val="E1B46A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AEB60D5"/>
    <w:multiLevelType w:val="hybridMultilevel"/>
    <w:tmpl w:val="2F72A1DA"/>
    <w:lvl w:ilvl="0" w:tplc="F03820B0">
      <w:numFmt w:val="bullet"/>
      <w:lvlText w:val="-"/>
      <w:lvlJc w:val="left"/>
      <w:pPr>
        <w:ind w:left="360" w:hanging="360"/>
      </w:pPr>
      <w:rPr>
        <w:rFonts w:ascii="Times New Roman" w:eastAsia="Calibri"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C5E05B1"/>
    <w:multiLevelType w:val="hybridMultilevel"/>
    <w:tmpl w:val="D256E73E"/>
    <w:lvl w:ilvl="0" w:tplc="B06C967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1"/>
  </w:num>
  <w:num w:numId="3">
    <w:abstractNumId w:val="9"/>
  </w:num>
  <w:num w:numId="4">
    <w:abstractNumId w:val="9"/>
  </w:num>
  <w:num w:numId="5">
    <w:abstractNumId w:val="3"/>
  </w:num>
  <w:num w:numId="6">
    <w:abstractNumId w:val="3"/>
  </w:num>
  <w:num w:numId="7">
    <w:abstractNumId w:val="4"/>
  </w:num>
  <w:num w:numId="8">
    <w:abstractNumId w:val="4"/>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6"/>
  </w:num>
  <w:num w:numId="16">
    <w:abstractNumId w:val="14"/>
  </w:num>
  <w:num w:numId="17">
    <w:abstractNumId w:val="8"/>
  </w:num>
  <w:num w:numId="18">
    <w:abstractNumId w:val="10"/>
  </w:num>
  <w:num w:numId="19">
    <w:abstractNumId w:val="16"/>
  </w:num>
  <w:num w:numId="20">
    <w:abstractNumId w:val="5"/>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17"/>
  </w:num>
  <w:num w:numId="25">
    <w:abstractNumId w:val="17"/>
  </w:num>
  <w:num w:numId="26">
    <w:abstractNumId w:val="13"/>
  </w:num>
  <w:num w:numId="27">
    <w:abstractNumId w:val="20"/>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28"/>
    <w:rsid w:val="00012302"/>
    <w:rsid w:val="000202E8"/>
    <w:rsid w:val="00047560"/>
    <w:rsid w:val="00066FB1"/>
    <w:rsid w:val="0008282F"/>
    <w:rsid w:val="00093A6F"/>
    <w:rsid w:val="0009632D"/>
    <w:rsid w:val="000D1D31"/>
    <w:rsid w:val="00116FE1"/>
    <w:rsid w:val="00117E96"/>
    <w:rsid w:val="00170C08"/>
    <w:rsid w:val="001745A1"/>
    <w:rsid w:val="001F42BF"/>
    <w:rsid w:val="001F6121"/>
    <w:rsid w:val="0021229D"/>
    <w:rsid w:val="00233DF0"/>
    <w:rsid w:val="002752EB"/>
    <w:rsid w:val="002759B9"/>
    <w:rsid w:val="002B236F"/>
    <w:rsid w:val="002C7711"/>
    <w:rsid w:val="002E1F05"/>
    <w:rsid w:val="00310E7D"/>
    <w:rsid w:val="00326E83"/>
    <w:rsid w:val="003D4F03"/>
    <w:rsid w:val="00427928"/>
    <w:rsid w:val="0045713F"/>
    <w:rsid w:val="004A6607"/>
    <w:rsid w:val="004C2ACF"/>
    <w:rsid w:val="004D13A9"/>
    <w:rsid w:val="004E176F"/>
    <w:rsid w:val="004E71D0"/>
    <w:rsid w:val="005020D6"/>
    <w:rsid w:val="005168A0"/>
    <w:rsid w:val="00542A71"/>
    <w:rsid w:val="005B3A56"/>
    <w:rsid w:val="005D04B2"/>
    <w:rsid w:val="006B3256"/>
    <w:rsid w:val="006B67A1"/>
    <w:rsid w:val="006C7273"/>
    <w:rsid w:val="006F0FE5"/>
    <w:rsid w:val="007131A1"/>
    <w:rsid w:val="00777F54"/>
    <w:rsid w:val="00784209"/>
    <w:rsid w:val="00867997"/>
    <w:rsid w:val="008908B9"/>
    <w:rsid w:val="008A76F1"/>
    <w:rsid w:val="009748F4"/>
    <w:rsid w:val="009C23AD"/>
    <w:rsid w:val="00A00FDD"/>
    <w:rsid w:val="00A22791"/>
    <w:rsid w:val="00A657C1"/>
    <w:rsid w:val="00A97B65"/>
    <w:rsid w:val="00AD70BA"/>
    <w:rsid w:val="00B96EEA"/>
    <w:rsid w:val="00BA4D96"/>
    <w:rsid w:val="00BA5F20"/>
    <w:rsid w:val="00BB36EE"/>
    <w:rsid w:val="00BD23D9"/>
    <w:rsid w:val="00BF75F5"/>
    <w:rsid w:val="00C0509A"/>
    <w:rsid w:val="00C14C03"/>
    <w:rsid w:val="00C25779"/>
    <w:rsid w:val="00C8247F"/>
    <w:rsid w:val="00C84D6A"/>
    <w:rsid w:val="00D06B8D"/>
    <w:rsid w:val="00D34947"/>
    <w:rsid w:val="00D85DB0"/>
    <w:rsid w:val="00DA0BFF"/>
    <w:rsid w:val="00DC1AB9"/>
    <w:rsid w:val="00DC45C1"/>
    <w:rsid w:val="00E5079E"/>
    <w:rsid w:val="00E54CCC"/>
    <w:rsid w:val="00E64FFF"/>
    <w:rsid w:val="00E6621B"/>
    <w:rsid w:val="00E77FD7"/>
    <w:rsid w:val="00E8552C"/>
    <w:rsid w:val="00EE41FB"/>
    <w:rsid w:val="00EE6F11"/>
    <w:rsid w:val="00F1008B"/>
    <w:rsid w:val="00F20FA3"/>
    <w:rsid w:val="00F47C63"/>
    <w:rsid w:val="00F91A5B"/>
    <w:rsid w:val="00FA0874"/>
    <w:rsid w:val="00FF13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71"/>
    <w:rPr>
      <w:rFonts w:ascii="Calibri" w:eastAsia="Calibri" w:hAnsi="Calibri" w:cs="Times New Roman"/>
    </w:rPr>
  </w:style>
  <w:style w:type="paragraph" w:styleId="1">
    <w:name w:val="heading 1"/>
    <w:basedOn w:val="a"/>
    <w:next w:val="a"/>
    <w:link w:val="10"/>
    <w:qFormat/>
    <w:rsid w:val="00542A71"/>
    <w:pPr>
      <w:keepNext/>
      <w:widowControl w:val="0"/>
      <w:numPr>
        <w:numId w:val="1"/>
      </w:numPr>
      <w:suppressAutoHyphens/>
      <w:spacing w:after="0" w:line="240" w:lineRule="auto"/>
      <w:outlineLvl w:val="0"/>
    </w:pPr>
    <w:rPr>
      <w:rFonts w:eastAsia="Lucida Sans Unicode" w:cs="Mangal"/>
      <w:kern w:val="2"/>
      <w:sz w:val="28"/>
      <w:szCs w:val="24"/>
      <w:lang w:eastAsia="hi-IN" w:bidi="hi-IN"/>
    </w:rPr>
  </w:style>
  <w:style w:type="paragraph" w:styleId="2">
    <w:name w:val="heading 2"/>
    <w:basedOn w:val="a"/>
    <w:next w:val="a"/>
    <w:link w:val="20"/>
    <w:semiHidden/>
    <w:unhideWhenUsed/>
    <w:qFormat/>
    <w:rsid w:val="00542A71"/>
    <w:pPr>
      <w:keepNext/>
      <w:spacing w:before="240" w:after="60"/>
      <w:outlineLvl w:val="1"/>
    </w:pPr>
    <w:rPr>
      <w:rFonts w:ascii="Cambria" w:eastAsia="Times New Roman" w:hAnsi="Cambria"/>
      <w:b/>
      <w:bCs/>
      <w:i/>
      <w:iCs/>
      <w:sz w:val="28"/>
      <w:szCs w:val="28"/>
      <w:lang w:eastAsia="uk-UA"/>
    </w:rPr>
  </w:style>
  <w:style w:type="paragraph" w:styleId="3">
    <w:name w:val="heading 3"/>
    <w:basedOn w:val="a"/>
    <w:next w:val="a"/>
    <w:link w:val="30"/>
    <w:semiHidden/>
    <w:unhideWhenUsed/>
    <w:qFormat/>
    <w:rsid w:val="00542A71"/>
    <w:pPr>
      <w:keepNext/>
      <w:spacing w:after="0" w:line="240" w:lineRule="auto"/>
      <w:ind w:firstLine="851"/>
      <w:jc w:val="both"/>
      <w:outlineLvl w:val="2"/>
    </w:pPr>
    <w:rPr>
      <w:rFonts w:ascii="Times New Roman" w:eastAsia="Times New Roman" w:hAnsi="Times New Roman"/>
      <w:sz w:val="24"/>
      <w:szCs w:val="20"/>
      <w:lang w:eastAsia="ru-RU"/>
    </w:rPr>
  </w:style>
  <w:style w:type="paragraph" w:styleId="4">
    <w:name w:val="heading 4"/>
    <w:basedOn w:val="a"/>
    <w:next w:val="a"/>
    <w:link w:val="40"/>
    <w:unhideWhenUsed/>
    <w:qFormat/>
    <w:rsid w:val="00542A71"/>
    <w:pPr>
      <w:keepNext/>
      <w:spacing w:before="240" w:after="60"/>
      <w:outlineLvl w:val="3"/>
    </w:pPr>
    <w:rPr>
      <w:rFonts w:eastAsia="Times New Roman"/>
      <w:b/>
      <w:bCs/>
      <w:sz w:val="28"/>
      <w:szCs w:val="28"/>
      <w:lang w:eastAsia="uk-UA"/>
    </w:rPr>
  </w:style>
  <w:style w:type="paragraph" w:styleId="5">
    <w:name w:val="heading 5"/>
    <w:basedOn w:val="a"/>
    <w:next w:val="a"/>
    <w:link w:val="50"/>
    <w:semiHidden/>
    <w:unhideWhenUsed/>
    <w:qFormat/>
    <w:rsid w:val="00542A71"/>
    <w:pPr>
      <w:keepNext/>
      <w:spacing w:after="0" w:line="240" w:lineRule="auto"/>
      <w:jc w:val="center"/>
      <w:outlineLvl w:val="4"/>
    </w:pPr>
    <w:rPr>
      <w:rFonts w:ascii="Times New Roman" w:eastAsia="Times New Roman" w:hAnsi="Times New Roman"/>
      <w:b/>
      <w:sz w:val="28"/>
      <w:szCs w:val="20"/>
      <w:lang w:eastAsia="ru-RU"/>
    </w:rPr>
  </w:style>
  <w:style w:type="paragraph" w:styleId="6">
    <w:name w:val="heading 6"/>
    <w:basedOn w:val="a"/>
    <w:next w:val="a"/>
    <w:link w:val="60"/>
    <w:semiHidden/>
    <w:unhideWhenUsed/>
    <w:qFormat/>
    <w:rsid w:val="00542A71"/>
    <w:pPr>
      <w:keepNext/>
      <w:spacing w:after="0" w:line="240" w:lineRule="auto"/>
      <w:ind w:firstLine="993"/>
      <w:outlineLvl w:val="5"/>
    </w:pPr>
    <w:rPr>
      <w:rFonts w:ascii="Times New Roman" w:eastAsia="Times New Roman" w:hAnsi="Times New Roman"/>
      <w:sz w:val="28"/>
      <w:szCs w:val="20"/>
      <w:lang w:val="ru-RU" w:eastAsia="ru-RU"/>
    </w:rPr>
  </w:style>
  <w:style w:type="paragraph" w:styleId="7">
    <w:name w:val="heading 7"/>
    <w:basedOn w:val="a"/>
    <w:next w:val="a"/>
    <w:link w:val="70"/>
    <w:semiHidden/>
    <w:unhideWhenUsed/>
    <w:qFormat/>
    <w:rsid w:val="00542A71"/>
    <w:pPr>
      <w:keepNext/>
      <w:spacing w:after="0" w:line="240" w:lineRule="auto"/>
      <w:jc w:val="center"/>
      <w:outlineLvl w:val="6"/>
    </w:pPr>
    <w:rPr>
      <w:rFonts w:ascii="Times New Roman" w:eastAsia="Times New Roman" w:hAnsi="Times New Roman"/>
      <w:b/>
      <w:sz w:val="20"/>
      <w:szCs w:val="20"/>
      <w:lang w:eastAsia="ru-RU"/>
    </w:rPr>
  </w:style>
  <w:style w:type="paragraph" w:styleId="8">
    <w:name w:val="heading 8"/>
    <w:basedOn w:val="a"/>
    <w:next w:val="a"/>
    <w:link w:val="80"/>
    <w:semiHidden/>
    <w:unhideWhenUsed/>
    <w:qFormat/>
    <w:rsid w:val="00542A71"/>
    <w:pPr>
      <w:keepNext/>
      <w:spacing w:after="0" w:line="240" w:lineRule="auto"/>
      <w:jc w:val="center"/>
      <w:outlineLvl w:val="7"/>
    </w:pPr>
    <w:rPr>
      <w:rFonts w:ascii="Times New Roman" w:eastAsia="Times New Roman" w:hAnsi="Times New Roman"/>
      <w:b/>
      <w:szCs w:val="20"/>
      <w:lang w:val="ru-RU" w:eastAsia="ru-RU"/>
    </w:rPr>
  </w:style>
  <w:style w:type="paragraph" w:styleId="9">
    <w:name w:val="heading 9"/>
    <w:basedOn w:val="a"/>
    <w:next w:val="a"/>
    <w:link w:val="90"/>
    <w:semiHidden/>
    <w:unhideWhenUsed/>
    <w:qFormat/>
    <w:rsid w:val="00542A71"/>
    <w:pPr>
      <w:keepNext/>
      <w:spacing w:after="0" w:line="240" w:lineRule="auto"/>
      <w:ind w:firstLine="851"/>
      <w:outlineLvl w:val="8"/>
    </w:pPr>
    <w:rPr>
      <w:rFonts w:ascii="Times New Roman" w:eastAsia="Times New Roman" w:hAnsi="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A71"/>
    <w:rPr>
      <w:rFonts w:ascii="Calibri" w:eastAsia="Lucida Sans Unicode" w:hAnsi="Calibri" w:cs="Mangal"/>
      <w:kern w:val="2"/>
      <w:sz w:val="28"/>
      <w:szCs w:val="24"/>
      <w:lang w:eastAsia="hi-IN" w:bidi="hi-IN"/>
    </w:rPr>
  </w:style>
  <w:style w:type="character" w:customStyle="1" w:styleId="20">
    <w:name w:val="Заголовок 2 Знак"/>
    <w:basedOn w:val="a0"/>
    <w:link w:val="2"/>
    <w:semiHidden/>
    <w:rsid w:val="00542A71"/>
    <w:rPr>
      <w:rFonts w:ascii="Cambria" w:eastAsia="Times New Roman" w:hAnsi="Cambria" w:cs="Times New Roman"/>
      <w:b/>
      <w:bCs/>
      <w:i/>
      <w:iCs/>
      <w:sz w:val="28"/>
      <w:szCs w:val="28"/>
      <w:lang w:eastAsia="uk-UA"/>
    </w:rPr>
  </w:style>
  <w:style w:type="character" w:customStyle="1" w:styleId="30">
    <w:name w:val="Заголовок 3 Знак"/>
    <w:basedOn w:val="a0"/>
    <w:link w:val="3"/>
    <w:semiHidden/>
    <w:rsid w:val="00542A71"/>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42A71"/>
    <w:rPr>
      <w:rFonts w:ascii="Calibri" w:eastAsia="Times New Roman" w:hAnsi="Calibri" w:cs="Times New Roman"/>
      <w:b/>
      <w:bCs/>
      <w:sz w:val="28"/>
      <w:szCs w:val="28"/>
      <w:lang w:eastAsia="uk-UA"/>
    </w:rPr>
  </w:style>
  <w:style w:type="character" w:customStyle="1" w:styleId="50">
    <w:name w:val="Заголовок 5 Знак"/>
    <w:basedOn w:val="a0"/>
    <w:link w:val="5"/>
    <w:semiHidden/>
    <w:rsid w:val="00542A71"/>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542A71"/>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semiHidden/>
    <w:rsid w:val="00542A71"/>
    <w:rPr>
      <w:rFonts w:ascii="Times New Roman" w:eastAsia="Times New Roman" w:hAnsi="Times New Roman" w:cs="Times New Roman"/>
      <w:b/>
      <w:sz w:val="20"/>
      <w:szCs w:val="20"/>
      <w:lang w:eastAsia="ru-RU"/>
    </w:rPr>
  </w:style>
  <w:style w:type="character" w:customStyle="1" w:styleId="80">
    <w:name w:val="Заголовок 8 Знак"/>
    <w:basedOn w:val="a0"/>
    <w:link w:val="8"/>
    <w:semiHidden/>
    <w:rsid w:val="00542A71"/>
    <w:rPr>
      <w:rFonts w:ascii="Times New Roman" w:eastAsia="Times New Roman" w:hAnsi="Times New Roman" w:cs="Times New Roman"/>
      <w:b/>
      <w:szCs w:val="20"/>
      <w:lang w:val="ru-RU" w:eastAsia="ru-RU"/>
    </w:rPr>
  </w:style>
  <w:style w:type="character" w:customStyle="1" w:styleId="90">
    <w:name w:val="Заголовок 9 Знак"/>
    <w:basedOn w:val="a0"/>
    <w:link w:val="9"/>
    <w:semiHidden/>
    <w:rsid w:val="00542A71"/>
    <w:rPr>
      <w:rFonts w:ascii="Times New Roman" w:eastAsia="Times New Roman" w:hAnsi="Times New Roman" w:cs="Times New Roman"/>
      <w:b/>
      <w:sz w:val="24"/>
      <w:szCs w:val="20"/>
      <w:lang w:val="ru-RU" w:eastAsia="ru-RU"/>
    </w:rPr>
  </w:style>
  <w:style w:type="character" w:customStyle="1" w:styleId="a3">
    <w:name w:val="Верхний колонтитул Знак"/>
    <w:link w:val="a4"/>
    <w:uiPriority w:val="99"/>
    <w:rsid w:val="00542A71"/>
    <w:rPr>
      <w:rFonts w:eastAsia="Times New Roman"/>
      <w:lang w:val="en-US"/>
    </w:rPr>
  </w:style>
  <w:style w:type="paragraph" w:styleId="a4">
    <w:name w:val="header"/>
    <w:basedOn w:val="a"/>
    <w:link w:val="a3"/>
    <w:uiPriority w:val="99"/>
    <w:unhideWhenUsed/>
    <w:rsid w:val="00542A71"/>
    <w:pPr>
      <w:tabs>
        <w:tab w:val="center" w:pos="4844"/>
        <w:tab w:val="right" w:pos="9689"/>
      </w:tabs>
      <w:spacing w:after="0" w:line="240" w:lineRule="auto"/>
    </w:pPr>
    <w:rPr>
      <w:rFonts w:asciiTheme="minorHAnsi" w:eastAsia="Times New Roman" w:hAnsiTheme="minorHAnsi" w:cstheme="minorBidi"/>
      <w:lang w:val="en-US"/>
    </w:rPr>
  </w:style>
  <w:style w:type="character" w:customStyle="1" w:styleId="11">
    <w:name w:val="Верхний колонтитул Знак1"/>
    <w:basedOn w:val="a0"/>
    <w:uiPriority w:val="99"/>
    <w:semiHidden/>
    <w:rsid w:val="00542A71"/>
    <w:rPr>
      <w:rFonts w:ascii="Calibri" w:eastAsia="Calibri" w:hAnsi="Calibri" w:cs="Times New Roman"/>
    </w:rPr>
  </w:style>
  <w:style w:type="character" w:customStyle="1" w:styleId="a5">
    <w:name w:val="Нижний колонтитул Знак"/>
    <w:link w:val="a6"/>
    <w:uiPriority w:val="99"/>
    <w:rsid w:val="00542A71"/>
    <w:rPr>
      <w:rFonts w:eastAsia="Times New Roman"/>
      <w:lang w:val="en-US"/>
    </w:rPr>
  </w:style>
  <w:style w:type="paragraph" w:styleId="a6">
    <w:name w:val="footer"/>
    <w:basedOn w:val="a"/>
    <w:link w:val="a5"/>
    <w:uiPriority w:val="99"/>
    <w:unhideWhenUsed/>
    <w:rsid w:val="00542A71"/>
    <w:pPr>
      <w:tabs>
        <w:tab w:val="center" w:pos="4844"/>
        <w:tab w:val="right" w:pos="9689"/>
      </w:tabs>
      <w:spacing w:after="0" w:line="240" w:lineRule="auto"/>
    </w:pPr>
    <w:rPr>
      <w:rFonts w:asciiTheme="minorHAnsi" w:eastAsia="Times New Roman" w:hAnsiTheme="minorHAnsi" w:cstheme="minorBidi"/>
      <w:lang w:val="en-US"/>
    </w:rPr>
  </w:style>
  <w:style w:type="character" w:customStyle="1" w:styleId="12">
    <w:name w:val="Нижний колонтитул Знак1"/>
    <w:basedOn w:val="a0"/>
    <w:uiPriority w:val="99"/>
    <w:semiHidden/>
    <w:rsid w:val="00542A71"/>
    <w:rPr>
      <w:rFonts w:ascii="Calibri" w:eastAsia="Calibri" w:hAnsi="Calibri" w:cs="Times New Roman"/>
    </w:rPr>
  </w:style>
  <w:style w:type="paragraph" w:styleId="a7">
    <w:name w:val="Title"/>
    <w:basedOn w:val="a"/>
    <w:link w:val="a8"/>
    <w:qFormat/>
    <w:rsid w:val="00542A71"/>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542A71"/>
    <w:rPr>
      <w:rFonts w:ascii="Times New Roman" w:eastAsia="Times New Roman" w:hAnsi="Times New Roman" w:cs="Times New Roman"/>
      <w:b/>
      <w:sz w:val="28"/>
      <w:szCs w:val="20"/>
      <w:lang w:eastAsia="ru-RU"/>
    </w:rPr>
  </w:style>
  <w:style w:type="paragraph" w:styleId="a9">
    <w:name w:val="Body Text"/>
    <w:basedOn w:val="a"/>
    <w:link w:val="aa"/>
    <w:unhideWhenUsed/>
    <w:rsid w:val="00542A71"/>
    <w:pPr>
      <w:suppressAutoHyphens/>
      <w:spacing w:after="0" w:line="240" w:lineRule="auto"/>
      <w:jc w:val="both"/>
    </w:pPr>
    <w:rPr>
      <w:rFonts w:ascii="Times New Roman" w:eastAsia="Times New Roman" w:hAnsi="Times New Roman"/>
      <w:sz w:val="24"/>
      <w:szCs w:val="20"/>
      <w:lang w:eastAsia="ar-SA"/>
    </w:rPr>
  </w:style>
  <w:style w:type="character" w:customStyle="1" w:styleId="aa">
    <w:name w:val="Основной текст Знак"/>
    <w:basedOn w:val="a0"/>
    <w:link w:val="a9"/>
    <w:rsid w:val="00542A71"/>
    <w:rPr>
      <w:rFonts w:ascii="Times New Roman" w:eastAsia="Times New Roman" w:hAnsi="Times New Roman" w:cs="Times New Roman"/>
      <w:sz w:val="24"/>
      <w:szCs w:val="20"/>
      <w:lang w:eastAsia="ar-SA"/>
    </w:rPr>
  </w:style>
  <w:style w:type="paragraph" w:styleId="ab">
    <w:name w:val="Body Text Indent"/>
    <w:basedOn w:val="a"/>
    <w:link w:val="ac"/>
    <w:uiPriority w:val="99"/>
    <w:semiHidden/>
    <w:unhideWhenUsed/>
    <w:rsid w:val="00542A71"/>
    <w:pPr>
      <w:suppressAutoHyphens/>
      <w:spacing w:after="120" w:line="240" w:lineRule="auto"/>
      <w:ind w:left="283"/>
    </w:pPr>
    <w:rPr>
      <w:rFonts w:ascii="Times New Roman" w:eastAsia="Times New Roman" w:hAnsi="Times New Roman"/>
      <w:sz w:val="20"/>
      <w:szCs w:val="20"/>
      <w:lang w:val="ru-RU" w:eastAsia="ar-SA"/>
    </w:rPr>
  </w:style>
  <w:style w:type="character" w:customStyle="1" w:styleId="ac">
    <w:name w:val="Основной текст с отступом Знак"/>
    <w:basedOn w:val="a0"/>
    <w:link w:val="ab"/>
    <w:uiPriority w:val="99"/>
    <w:semiHidden/>
    <w:rsid w:val="00542A71"/>
    <w:rPr>
      <w:rFonts w:ascii="Times New Roman" w:eastAsia="Times New Roman" w:hAnsi="Times New Roman" w:cs="Times New Roman"/>
      <w:sz w:val="20"/>
      <w:szCs w:val="20"/>
      <w:lang w:val="ru-RU" w:eastAsia="ar-SA"/>
    </w:rPr>
  </w:style>
  <w:style w:type="character" w:customStyle="1" w:styleId="21">
    <w:name w:val="Основной текст 2 Знак"/>
    <w:link w:val="22"/>
    <w:uiPriority w:val="99"/>
    <w:semiHidden/>
    <w:rsid w:val="00542A71"/>
    <w:rPr>
      <w:rFonts w:ascii="Times New Roman" w:eastAsia="Times New Roman" w:hAnsi="Times New Roman"/>
      <w:lang w:val="ru-RU" w:eastAsia="ru-RU"/>
    </w:rPr>
  </w:style>
  <w:style w:type="paragraph" w:styleId="22">
    <w:name w:val="Body Text 2"/>
    <w:basedOn w:val="a"/>
    <w:link w:val="21"/>
    <w:uiPriority w:val="99"/>
    <w:semiHidden/>
    <w:unhideWhenUsed/>
    <w:rsid w:val="00542A71"/>
    <w:pPr>
      <w:spacing w:after="120" w:line="480" w:lineRule="auto"/>
    </w:pPr>
    <w:rPr>
      <w:rFonts w:ascii="Times New Roman" w:eastAsia="Times New Roman" w:hAnsi="Times New Roman" w:cstheme="minorBidi"/>
      <w:lang w:val="ru-RU" w:eastAsia="ru-RU"/>
    </w:rPr>
  </w:style>
  <w:style w:type="character" w:customStyle="1" w:styleId="210">
    <w:name w:val="Основной текст 2 Знак1"/>
    <w:basedOn w:val="a0"/>
    <w:uiPriority w:val="99"/>
    <w:semiHidden/>
    <w:rsid w:val="00542A71"/>
    <w:rPr>
      <w:rFonts w:ascii="Calibri" w:eastAsia="Calibri" w:hAnsi="Calibri" w:cs="Times New Roman"/>
    </w:rPr>
  </w:style>
  <w:style w:type="paragraph" w:styleId="31">
    <w:name w:val="Body Text 3"/>
    <w:basedOn w:val="a"/>
    <w:link w:val="32"/>
    <w:uiPriority w:val="99"/>
    <w:semiHidden/>
    <w:unhideWhenUsed/>
    <w:rsid w:val="00542A71"/>
    <w:pPr>
      <w:spacing w:after="120"/>
    </w:pPr>
    <w:rPr>
      <w:rFonts w:eastAsia="Times New Roman"/>
      <w:sz w:val="16"/>
      <w:szCs w:val="16"/>
      <w:lang w:val="en-US"/>
    </w:rPr>
  </w:style>
  <w:style w:type="character" w:customStyle="1" w:styleId="32">
    <w:name w:val="Основной текст 3 Знак"/>
    <w:basedOn w:val="a0"/>
    <w:link w:val="31"/>
    <w:uiPriority w:val="99"/>
    <w:semiHidden/>
    <w:rsid w:val="00542A71"/>
    <w:rPr>
      <w:rFonts w:ascii="Calibri" w:eastAsia="Times New Roman" w:hAnsi="Calibri" w:cs="Times New Roman"/>
      <w:sz w:val="16"/>
      <w:szCs w:val="16"/>
      <w:lang w:val="en-US"/>
    </w:rPr>
  </w:style>
  <w:style w:type="character" w:customStyle="1" w:styleId="23">
    <w:name w:val="Основной текст с отступом 2 Знак"/>
    <w:basedOn w:val="a0"/>
    <w:link w:val="24"/>
    <w:rsid w:val="00542A71"/>
  </w:style>
  <w:style w:type="paragraph" w:styleId="24">
    <w:name w:val="Body Text Indent 2"/>
    <w:basedOn w:val="a"/>
    <w:link w:val="23"/>
    <w:unhideWhenUsed/>
    <w:rsid w:val="00542A71"/>
    <w:pPr>
      <w:spacing w:after="120" w:line="480" w:lineRule="auto"/>
      <w:ind w:left="283"/>
    </w:pPr>
    <w:rPr>
      <w:rFonts w:asciiTheme="minorHAnsi" w:eastAsiaTheme="minorHAnsi" w:hAnsiTheme="minorHAnsi" w:cstheme="minorBidi"/>
    </w:rPr>
  </w:style>
  <w:style w:type="character" w:customStyle="1" w:styleId="211">
    <w:name w:val="Основной текст с отступом 2 Знак1"/>
    <w:basedOn w:val="a0"/>
    <w:uiPriority w:val="99"/>
    <w:semiHidden/>
    <w:rsid w:val="00542A71"/>
    <w:rPr>
      <w:rFonts w:ascii="Calibri" w:eastAsia="Calibri" w:hAnsi="Calibri" w:cs="Times New Roman"/>
    </w:rPr>
  </w:style>
  <w:style w:type="character" w:customStyle="1" w:styleId="33">
    <w:name w:val="Основной текст с отступом 3 Знак"/>
    <w:link w:val="34"/>
    <w:uiPriority w:val="99"/>
    <w:semiHidden/>
    <w:rsid w:val="00542A71"/>
    <w:rPr>
      <w:sz w:val="16"/>
      <w:szCs w:val="16"/>
    </w:rPr>
  </w:style>
  <w:style w:type="paragraph" w:styleId="34">
    <w:name w:val="Body Text Indent 3"/>
    <w:basedOn w:val="a"/>
    <w:link w:val="33"/>
    <w:uiPriority w:val="99"/>
    <w:semiHidden/>
    <w:unhideWhenUsed/>
    <w:rsid w:val="00542A71"/>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542A71"/>
    <w:rPr>
      <w:rFonts w:ascii="Calibri" w:eastAsia="Calibri" w:hAnsi="Calibri" w:cs="Times New Roman"/>
      <w:sz w:val="16"/>
      <w:szCs w:val="16"/>
    </w:rPr>
  </w:style>
  <w:style w:type="character" w:customStyle="1" w:styleId="ad">
    <w:name w:val="Текст выноски Знак"/>
    <w:link w:val="ae"/>
    <w:uiPriority w:val="99"/>
    <w:semiHidden/>
    <w:rsid w:val="00542A71"/>
    <w:rPr>
      <w:rFonts w:ascii="Tahoma" w:hAnsi="Tahoma" w:cs="Tahoma"/>
      <w:sz w:val="16"/>
      <w:szCs w:val="16"/>
    </w:rPr>
  </w:style>
  <w:style w:type="paragraph" w:styleId="ae">
    <w:name w:val="Balloon Text"/>
    <w:basedOn w:val="a"/>
    <w:link w:val="ad"/>
    <w:uiPriority w:val="99"/>
    <w:semiHidden/>
    <w:unhideWhenUsed/>
    <w:rsid w:val="00542A71"/>
    <w:pPr>
      <w:spacing w:after="0" w:line="240" w:lineRule="auto"/>
    </w:pPr>
    <w:rPr>
      <w:rFonts w:ascii="Tahoma" w:eastAsiaTheme="minorHAnsi" w:hAnsi="Tahoma" w:cs="Tahoma"/>
      <w:sz w:val="16"/>
      <w:szCs w:val="16"/>
    </w:rPr>
  </w:style>
  <w:style w:type="character" w:customStyle="1" w:styleId="13">
    <w:name w:val="Текст выноски Знак1"/>
    <w:basedOn w:val="a0"/>
    <w:uiPriority w:val="99"/>
    <w:semiHidden/>
    <w:rsid w:val="00542A71"/>
    <w:rPr>
      <w:rFonts w:ascii="Tahoma" w:eastAsia="Calibri" w:hAnsi="Tahoma" w:cs="Tahoma"/>
      <w:sz w:val="16"/>
      <w:szCs w:val="16"/>
    </w:rPr>
  </w:style>
  <w:style w:type="paragraph" w:styleId="af">
    <w:name w:val="No Spacing"/>
    <w:uiPriority w:val="1"/>
    <w:qFormat/>
    <w:rsid w:val="00542A71"/>
    <w:pPr>
      <w:spacing w:after="0" w:line="240" w:lineRule="auto"/>
    </w:pPr>
    <w:rPr>
      <w:rFonts w:ascii="Calibri" w:eastAsia="Calibri" w:hAnsi="Calibri" w:cs="Times New Roman"/>
      <w:lang w:val="ru-RU"/>
    </w:rPr>
  </w:style>
  <w:style w:type="paragraph" w:styleId="af0">
    <w:name w:val="List Paragraph"/>
    <w:basedOn w:val="a"/>
    <w:uiPriority w:val="34"/>
    <w:qFormat/>
    <w:rsid w:val="00542A71"/>
    <w:pPr>
      <w:ind w:left="720"/>
      <w:contextualSpacing/>
    </w:pPr>
    <w:rPr>
      <w:rFonts w:eastAsia="Times New Roman"/>
      <w:lang w:val="ru-RU" w:eastAsia="ru-RU"/>
    </w:rPr>
  </w:style>
  <w:style w:type="paragraph" w:customStyle="1" w:styleId="212">
    <w:name w:val="Основной текст 21"/>
    <w:basedOn w:val="a"/>
    <w:rsid w:val="00542A71"/>
    <w:pPr>
      <w:widowControl w:val="0"/>
      <w:suppressAutoHyphens/>
      <w:spacing w:after="0" w:line="240" w:lineRule="auto"/>
    </w:pPr>
    <w:rPr>
      <w:rFonts w:eastAsia="Lucida Sans Unicode" w:cs="Mangal"/>
      <w:b/>
      <w:kern w:val="2"/>
      <w:sz w:val="28"/>
      <w:szCs w:val="24"/>
      <w:lang w:eastAsia="hi-IN" w:bidi="hi-IN"/>
    </w:rPr>
  </w:style>
  <w:style w:type="paragraph" w:customStyle="1" w:styleId="Style7">
    <w:name w:val="Style7"/>
    <w:basedOn w:val="a"/>
    <w:uiPriority w:val="99"/>
    <w:rsid w:val="00542A71"/>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
    <w:name w:val="Style1"/>
    <w:basedOn w:val="a"/>
    <w:uiPriority w:val="99"/>
    <w:rsid w:val="00542A71"/>
    <w:pPr>
      <w:widowControl w:val="0"/>
      <w:autoSpaceDE w:val="0"/>
      <w:autoSpaceDN w:val="0"/>
      <w:adjustRightInd w:val="0"/>
      <w:spacing w:after="0" w:line="482" w:lineRule="exact"/>
      <w:ind w:firstLine="710"/>
    </w:pPr>
    <w:rPr>
      <w:rFonts w:ascii="Times New Roman" w:eastAsia="Times New Roman" w:hAnsi="Times New Roman"/>
      <w:sz w:val="24"/>
      <w:szCs w:val="24"/>
      <w:lang w:val="ru-RU" w:eastAsia="ru-RU"/>
    </w:rPr>
  </w:style>
  <w:style w:type="paragraph" w:customStyle="1" w:styleId="Style2">
    <w:name w:val="Style2"/>
    <w:basedOn w:val="a"/>
    <w:uiPriority w:val="99"/>
    <w:rsid w:val="00542A71"/>
    <w:pPr>
      <w:widowControl w:val="0"/>
      <w:autoSpaceDE w:val="0"/>
      <w:autoSpaceDN w:val="0"/>
      <w:adjustRightInd w:val="0"/>
      <w:spacing w:after="0" w:line="485" w:lineRule="exact"/>
      <w:ind w:firstLine="715"/>
      <w:jc w:val="both"/>
    </w:pPr>
    <w:rPr>
      <w:rFonts w:ascii="Times New Roman" w:eastAsia="Times New Roman" w:hAnsi="Times New Roman"/>
      <w:sz w:val="24"/>
      <w:szCs w:val="24"/>
      <w:lang w:val="ru-RU" w:eastAsia="ru-RU"/>
    </w:rPr>
  </w:style>
  <w:style w:type="paragraph" w:customStyle="1" w:styleId="Style5">
    <w:name w:val="Style5"/>
    <w:basedOn w:val="a"/>
    <w:uiPriority w:val="99"/>
    <w:rsid w:val="00542A71"/>
    <w:pPr>
      <w:widowControl w:val="0"/>
      <w:autoSpaceDE w:val="0"/>
      <w:autoSpaceDN w:val="0"/>
      <w:adjustRightInd w:val="0"/>
      <w:spacing w:after="0" w:line="485" w:lineRule="exact"/>
      <w:ind w:firstLine="710"/>
      <w:jc w:val="both"/>
    </w:pPr>
    <w:rPr>
      <w:rFonts w:ascii="Times New Roman" w:eastAsia="Times New Roman" w:hAnsi="Times New Roman"/>
      <w:sz w:val="24"/>
      <w:szCs w:val="24"/>
      <w:lang w:val="ru-RU" w:eastAsia="ru-RU"/>
    </w:rPr>
  </w:style>
  <w:style w:type="paragraph" w:customStyle="1" w:styleId="Style6">
    <w:name w:val="Style6"/>
    <w:basedOn w:val="a"/>
    <w:uiPriority w:val="99"/>
    <w:rsid w:val="00542A71"/>
    <w:pPr>
      <w:widowControl w:val="0"/>
      <w:autoSpaceDE w:val="0"/>
      <w:autoSpaceDN w:val="0"/>
      <w:adjustRightInd w:val="0"/>
      <w:spacing w:after="0" w:line="485" w:lineRule="exact"/>
      <w:ind w:firstLine="538"/>
      <w:jc w:val="both"/>
    </w:pPr>
    <w:rPr>
      <w:rFonts w:ascii="Times New Roman" w:eastAsia="Times New Roman" w:hAnsi="Times New Roman"/>
      <w:sz w:val="24"/>
      <w:szCs w:val="24"/>
      <w:lang w:val="ru-RU" w:eastAsia="ru-RU"/>
    </w:rPr>
  </w:style>
  <w:style w:type="character" w:customStyle="1" w:styleId="FontStyle31">
    <w:name w:val="Font Style31"/>
    <w:uiPriority w:val="99"/>
    <w:rsid w:val="00542A71"/>
    <w:rPr>
      <w:rFonts w:ascii="Trebuchet MS" w:hAnsi="Trebuchet MS" w:cs="Trebuchet MS" w:hint="default"/>
      <w:b/>
      <w:bCs/>
      <w:sz w:val="22"/>
      <w:szCs w:val="22"/>
    </w:rPr>
  </w:style>
  <w:style w:type="character" w:customStyle="1" w:styleId="FontStyle35">
    <w:name w:val="Font Style35"/>
    <w:uiPriority w:val="99"/>
    <w:rsid w:val="00542A71"/>
    <w:rPr>
      <w:rFonts w:ascii="Times New Roman" w:hAnsi="Times New Roman" w:cs="Times New Roman" w:hint="default"/>
      <w:sz w:val="18"/>
      <w:szCs w:val="18"/>
    </w:rPr>
  </w:style>
  <w:style w:type="character" w:customStyle="1" w:styleId="FontStyle11">
    <w:name w:val="Font Style11"/>
    <w:uiPriority w:val="99"/>
    <w:rsid w:val="00542A71"/>
    <w:rPr>
      <w:rFonts w:ascii="Times New Roman" w:hAnsi="Times New Roman" w:cs="Times New Roman" w:hint="default"/>
      <w:b/>
      <w:bCs/>
      <w:sz w:val="26"/>
      <w:szCs w:val="26"/>
    </w:rPr>
  </w:style>
  <w:style w:type="character" w:customStyle="1" w:styleId="FontStyle12">
    <w:name w:val="Font Style12"/>
    <w:uiPriority w:val="99"/>
    <w:rsid w:val="00542A71"/>
    <w:rPr>
      <w:rFonts w:ascii="Times New Roman" w:hAnsi="Times New Roman" w:cs="Times New Roman" w:hint="default"/>
      <w:sz w:val="26"/>
      <w:szCs w:val="26"/>
    </w:rPr>
  </w:style>
  <w:style w:type="character" w:customStyle="1" w:styleId="FontStyle13">
    <w:name w:val="Font Style13"/>
    <w:uiPriority w:val="99"/>
    <w:rsid w:val="00542A71"/>
    <w:rPr>
      <w:rFonts w:ascii="Times New Roman" w:hAnsi="Times New Roman" w:cs="Times New Roman" w:hint="default"/>
      <w:b/>
      <w:bCs/>
      <w:sz w:val="26"/>
      <w:szCs w:val="26"/>
    </w:rPr>
  </w:style>
  <w:style w:type="table" w:styleId="af1">
    <w:name w:val="Table Grid"/>
    <w:basedOn w:val="a1"/>
    <w:uiPriority w:val="59"/>
    <w:rsid w:val="00542A71"/>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542A71"/>
    <w:pPr>
      <w:spacing w:before="240" w:after="0" w:line="240" w:lineRule="auto"/>
    </w:pPr>
    <w:rPr>
      <w:rFonts w:ascii="Times New Roman" w:eastAsia="Times New Roman" w:hAnsi="Times New Roman"/>
      <w:sz w:val="24"/>
      <w:szCs w:val="24"/>
      <w:lang w:eastAsia="uk-UA"/>
    </w:rPr>
  </w:style>
  <w:style w:type="paragraph" w:customStyle="1" w:styleId="FR2">
    <w:name w:val="FR2"/>
    <w:rsid w:val="00542A71"/>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styleId="af3">
    <w:name w:val="Hyperlink"/>
    <w:uiPriority w:val="99"/>
    <w:semiHidden/>
    <w:unhideWhenUsed/>
    <w:rsid w:val="00542A71"/>
    <w:rPr>
      <w:color w:val="0000FF"/>
      <w:u w:val="single"/>
    </w:rPr>
  </w:style>
  <w:style w:type="character" w:customStyle="1" w:styleId="A70">
    <w:name w:val="A7"/>
    <w:uiPriority w:val="99"/>
    <w:rsid w:val="00542A71"/>
    <w:rPr>
      <w:rFonts w:cs="Verdana"/>
      <w:color w:val="000000"/>
    </w:rPr>
  </w:style>
  <w:style w:type="character" w:customStyle="1" w:styleId="apple-converted-space">
    <w:name w:val="apple-converted-space"/>
    <w:rsid w:val="00542A71"/>
  </w:style>
  <w:style w:type="paragraph" w:styleId="HTML">
    <w:name w:val="HTML Preformatted"/>
    <w:basedOn w:val="a"/>
    <w:link w:val="HTML0"/>
    <w:uiPriority w:val="99"/>
    <w:semiHidden/>
    <w:unhideWhenUsed/>
    <w:rsid w:val="0054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42A71"/>
    <w:rPr>
      <w:rFonts w:ascii="Courier New" w:eastAsia="Times New Roman" w:hAnsi="Courier New" w:cs="Courier New"/>
      <w:sz w:val="20"/>
      <w:szCs w:val="20"/>
      <w:lang w:eastAsia="uk-UA"/>
    </w:rPr>
  </w:style>
  <w:style w:type="character" w:styleId="af4">
    <w:name w:val="Strong"/>
    <w:uiPriority w:val="22"/>
    <w:qFormat/>
    <w:rsid w:val="00542A71"/>
    <w:rPr>
      <w:b/>
      <w:bCs/>
    </w:rPr>
  </w:style>
  <w:style w:type="character" w:styleId="af5">
    <w:name w:val="Emphasis"/>
    <w:uiPriority w:val="20"/>
    <w:qFormat/>
    <w:rsid w:val="00542A71"/>
    <w:rPr>
      <w:i/>
      <w:iCs/>
    </w:rPr>
  </w:style>
  <w:style w:type="character" w:styleId="af6">
    <w:name w:val="FollowedHyperlink"/>
    <w:basedOn w:val="a0"/>
    <w:uiPriority w:val="99"/>
    <w:semiHidden/>
    <w:unhideWhenUsed/>
    <w:rsid w:val="00542A71"/>
    <w:rPr>
      <w:color w:val="800080" w:themeColor="followedHyperlink"/>
      <w:u w:val="single"/>
    </w:rPr>
  </w:style>
  <w:style w:type="character" w:customStyle="1" w:styleId="rvts44">
    <w:name w:val="rvts44"/>
    <w:rsid w:val="00D34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71"/>
    <w:rPr>
      <w:rFonts w:ascii="Calibri" w:eastAsia="Calibri" w:hAnsi="Calibri" w:cs="Times New Roman"/>
    </w:rPr>
  </w:style>
  <w:style w:type="paragraph" w:styleId="1">
    <w:name w:val="heading 1"/>
    <w:basedOn w:val="a"/>
    <w:next w:val="a"/>
    <w:link w:val="10"/>
    <w:qFormat/>
    <w:rsid w:val="00542A71"/>
    <w:pPr>
      <w:keepNext/>
      <w:widowControl w:val="0"/>
      <w:numPr>
        <w:numId w:val="1"/>
      </w:numPr>
      <w:suppressAutoHyphens/>
      <w:spacing w:after="0" w:line="240" w:lineRule="auto"/>
      <w:outlineLvl w:val="0"/>
    </w:pPr>
    <w:rPr>
      <w:rFonts w:eastAsia="Lucida Sans Unicode" w:cs="Mangal"/>
      <w:kern w:val="2"/>
      <w:sz w:val="28"/>
      <w:szCs w:val="24"/>
      <w:lang w:eastAsia="hi-IN" w:bidi="hi-IN"/>
    </w:rPr>
  </w:style>
  <w:style w:type="paragraph" w:styleId="2">
    <w:name w:val="heading 2"/>
    <w:basedOn w:val="a"/>
    <w:next w:val="a"/>
    <w:link w:val="20"/>
    <w:semiHidden/>
    <w:unhideWhenUsed/>
    <w:qFormat/>
    <w:rsid w:val="00542A71"/>
    <w:pPr>
      <w:keepNext/>
      <w:spacing w:before="240" w:after="60"/>
      <w:outlineLvl w:val="1"/>
    </w:pPr>
    <w:rPr>
      <w:rFonts w:ascii="Cambria" w:eastAsia="Times New Roman" w:hAnsi="Cambria"/>
      <w:b/>
      <w:bCs/>
      <w:i/>
      <w:iCs/>
      <w:sz w:val="28"/>
      <w:szCs w:val="28"/>
      <w:lang w:eastAsia="uk-UA"/>
    </w:rPr>
  </w:style>
  <w:style w:type="paragraph" w:styleId="3">
    <w:name w:val="heading 3"/>
    <w:basedOn w:val="a"/>
    <w:next w:val="a"/>
    <w:link w:val="30"/>
    <w:semiHidden/>
    <w:unhideWhenUsed/>
    <w:qFormat/>
    <w:rsid w:val="00542A71"/>
    <w:pPr>
      <w:keepNext/>
      <w:spacing w:after="0" w:line="240" w:lineRule="auto"/>
      <w:ind w:firstLine="851"/>
      <w:jc w:val="both"/>
      <w:outlineLvl w:val="2"/>
    </w:pPr>
    <w:rPr>
      <w:rFonts w:ascii="Times New Roman" w:eastAsia="Times New Roman" w:hAnsi="Times New Roman"/>
      <w:sz w:val="24"/>
      <w:szCs w:val="20"/>
      <w:lang w:eastAsia="ru-RU"/>
    </w:rPr>
  </w:style>
  <w:style w:type="paragraph" w:styleId="4">
    <w:name w:val="heading 4"/>
    <w:basedOn w:val="a"/>
    <w:next w:val="a"/>
    <w:link w:val="40"/>
    <w:unhideWhenUsed/>
    <w:qFormat/>
    <w:rsid w:val="00542A71"/>
    <w:pPr>
      <w:keepNext/>
      <w:spacing w:before="240" w:after="60"/>
      <w:outlineLvl w:val="3"/>
    </w:pPr>
    <w:rPr>
      <w:rFonts w:eastAsia="Times New Roman"/>
      <w:b/>
      <w:bCs/>
      <w:sz w:val="28"/>
      <w:szCs w:val="28"/>
      <w:lang w:eastAsia="uk-UA"/>
    </w:rPr>
  </w:style>
  <w:style w:type="paragraph" w:styleId="5">
    <w:name w:val="heading 5"/>
    <w:basedOn w:val="a"/>
    <w:next w:val="a"/>
    <w:link w:val="50"/>
    <w:semiHidden/>
    <w:unhideWhenUsed/>
    <w:qFormat/>
    <w:rsid w:val="00542A71"/>
    <w:pPr>
      <w:keepNext/>
      <w:spacing w:after="0" w:line="240" w:lineRule="auto"/>
      <w:jc w:val="center"/>
      <w:outlineLvl w:val="4"/>
    </w:pPr>
    <w:rPr>
      <w:rFonts w:ascii="Times New Roman" w:eastAsia="Times New Roman" w:hAnsi="Times New Roman"/>
      <w:b/>
      <w:sz w:val="28"/>
      <w:szCs w:val="20"/>
      <w:lang w:eastAsia="ru-RU"/>
    </w:rPr>
  </w:style>
  <w:style w:type="paragraph" w:styleId="6">
    <w:name w:val="heading 6"/>
    <w:basedOn w:val="a"/>
    <w:next w:val="a"/>
    <w:link w:val="60"/>
    <w:semiHidden/>
    <w:unhideWhenUsed/>
    <w:qFormat/>
    <w:rsid w:val="00542A71"/>
    <w:pPr>
      <w:keepNext/>
      <w:spacing w:after="0" w:line="240" w:lineRule="auto"/>
      <w:ind w:firstLine="993"/>
      <w:outlineLvl w:val="5"/>
    </w:pPr>
    <w:rPr>
      <w:rFonts w:ascii="Times New Roman" w:eastAsia="Times New Roman" w:hAnsi="Times New Roman"/>
      <w:sz w:val="28"/>
      <w:szCs w:val="20"/>
      <w:lang w:val="ru-RU" w:eastAsia="ru-RU"/>
    </w:rPr>
  </w:style>
  <w:style w:type="paragraph" w:styleId="7">
    <w:name w:val="heading 7"/>
    <w:basedOn w:val="a"/>
    <w:next w:val="a"/>
    <w:link w:val="70"/>
    <w:semiHidden/>
    <w:unhideWhenUsed/>
    <w:qFormat/>
    <w:rsid w:val="00542A71"/>
    <w:pPr>
      <w:keepNext/>
      <w:spacing w:after="0" w:line="240" w:lineRule="auto"/>
      <w:jc w:val="center"/>
      <w:outlineLvl w:val="6"/>
    </w:pPr>
    <w:rPr>
      <w:rFonts w:ascii="Times New Roman" w:eastAsia="Times New Roman" w:hAnsi="Times New Roman"/>
      <w:b/>
      <w:sz w:val="20"/>
      <w:szCs w:val="20"/>
      <w:lang w:eastAsia="ru-RU"/>
    </w:rPr>
  </w:style>
  <w:style w:type="paragraph" w:styleId="8">
    <w:name w:val="heading 8"/>
    <w:basedOn w:val="a"/>
    <w:next w:val="a"/>
    <w:link w:val="80"/>
    <w:semiHidden/>
    <w:unhideWhenUsed/>
    <w:qFormat/>
    <w:rsid w:val="00542A71"/>
    <w:pPr>
      <w:keepNext/>
      <w:spacing w:after="0" w:line="240" w:lineRule="auto"/>
      <w:jc w:val="center"/>
      <w:outlineLvl w:val="7"/>
    </w:pPr>
    <w:rPr>
      <w:rFonts w:ascii="Times New Roman" w:eastAsia="Times New Roman" w:hAnsi="Times New Roman"/>
      <w:b/>
      <w:szCs w:val="20"/>
      <w:lang w:val="ru-RU" w:eastAsia="ru-RU"/>
    </w:rPr>
  </w:style>
  <w:style w:type="paragraph" w:styleId="9">
    <w:name w:val="heading 9"/>
    <w:basedOn w:val="a"/>
    <w:next w:val="a"/>
    <w:link w:val="90"/>
    <w:semiHidden/>
    <w:unhideWhenUsed/>
    <w:qFormat/>
    <w:rsid w:val="00542A71"/>
    <w:pPr>
      <w:keepNext/>
      <w:spacing w:after="0" w:line="240" w:lineRule="auto"/>
      <w:ind w:firstLine="851"/>
      <w:outlineLvl w:val="8"/>
    </w:pPr>
    <w:rPr>
      <w:rFonts w:ascii="Times New Roman" w:eastAsia="Times New Roman" w:hAnsi="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A71"/>
    <w:rPr>
      <w:rFonts w:ascii="Calibri" w:eastAsia="Lucida Sans Unicode" w:hAnsi="Calibri" w:cs="Mangal"/>
      <w:kern w:val="2"/>
      <w:sz w:val="28"/>
      <w:szCs w:val="24"/>
      <w:lang w:eastAsia="hi-IN" w:bidi="hi-IN"/>
    </w:rPr>
  </w:style>
  <w:style w:type="character" w:customStyle="1" w:styleId="20">
    <w:name w:val="Заголовок 2 Знак"/>
    <w:basedOn w:val="a0"/>
    <w:link w:val="2"/>
    <w:semiHidden/>
    <w:rsid w:val="00542A71"/>
    <w:rPr>
      <w:rFonts w:ascii="Cambria" w:eastAsia="Times New Roman" w:hAnsi="Cambria" w:cs="Times New Roman"/>
      <w:b/>
      <w:bCs/>
      <w:i/>
      <w:iCs/>
      <w:sz w:val="28"/>
      <w:szCs w:val="28"/>
      <w:lang w:eastAsia="uk-UA"/>
    </w:rPr>
  </w:style>
  <w:style w:type="character" w:customStyle="1" w:styleId="30">
    <w:name w:val="Заголовок 3 Знак"/>
    <w:basedOn w:val="a0"/>
    <w:link w:val="3"/>
    <w:semiHidden/>
    <w:rsid w:val="00542A71"/>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42A71"/>
    <w:rPr>
      <w:rFonts w:ascii="Calibri" w:eastAsia="Times New Roman" w:hAnsi="Calibri" w:cs="Times New Roman"/>
      <w:b/>
      <w:bCs/>
      <w:sz w:val="28"/>
      <w:szCs w:val="28"/>
      <w:lang w:eastAsia="uk-UA"/>
    </w:rPr>
  </w:style>
  <w:style w:type="character" w:customStyle="1" w:styleId="50">
    <w:name w:val="Заголовок 5 Знак"/>
    <w:basedOn w:val="a0"/>
    <w:link w:val="5"/>
    <w:semiHidden/>
    <w:rsid w:val="00542A71"/>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542A71"/>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semiHidden/>
    <w:rsid w:val="00542A71"/>
    <w:rPr>
      <w:rFonts w:ascii="Times New Roman" w:eastAsia="Times New Roman" w:hAnsi="Times New Roman" w:cs="Times New Roman"/>
      <w:b/>
      <w:sz w:val="20"/>
      <w:szCs w:val="20"/>
      <w:lang w:eastAsia="ru-RU"/>
    </w:rPr>
  </w:style>
  <w:style w:type="character" w:customStyle="1" w:styleId="80">
    <w:name w:val="Заголовок 8 Знак"/>
    <w:basedOn w:val="a0"/>
    <w:link w:val="8"/>
    <w:semiHidden/>
    <w:rsid w:val="00542A71"/>
    <w:rPr>
      <w:rFonts w:ascii="Times New Roman" w:eastAsia="Times New Roman" w:hAnsi="Times New Roman" w:cs="Times New Roman"/>
      <w:b/>
      <w:szCs w:val="20"/>
      <w:lang w:val="ru-RU" w:eastAsia="ru-RU"/>
    </w:rPr>
  </w:style>
  <w:style w:type="character" w:customStyle="1" w:styleId="90">
    <w:name w:val="Заголовок 9 Знак"/>
    <w:basedOn w:val="a0"/>
    <w:link w:val="9"/>
    <w:semiHidden/>
    <w:rsid w:val="00542A71"/>
    <w:rPr>
      <w:rFonts w:ascii="Times New Roman" w:eastAsia="Times New Roman" w:hAnsi="Times New Roman" w:cs="Times New Roman"/>
      <w:b/>
      <w:sz w:val="24"/>
      <w:szCs w:val="20"/>
      <w:lang w:val="ru-RU" w:eastAsia="ru-RU"/>
    </w:rPr>
  </w:style>
  <w:style w:type="character" w:customStyle="1" w:styleId="a3">
    <w:name w:val="Верхний колонтитул Знак"/>
    <w:link w:val="a4"/>
    <w:uiPriority w:val="99"/>
    <w:rsid w:val="00542A71"/>
    <w:rPr>
      <w:rFonts w:eastAsia="Times New Roman"/>
      <w:lang w:val="en-US"/>
    </w:rPr>
  </w:style>
  <w:style w:type="paragraph" w:styleId="a4">
    <w:name w:val="header"/>
    <w:basedOn w:val="a"/>
    <w:link w:val="a3"/>
    <w:uiPriority w:val="99"/>
    <w:unhideWhenUsed/>
    <w:rsid w:val="00542A71"/>
    <w:pPr>
      <w:tabs>
        <w:tab w:val="center" w:pos="4844"/>
        <w:tab w:val="right" w:pos="9689"/>
      </w:tabs>
      <w:spacing w:after="0" w:line="240" w:lineRule="auto"/>
    </w:pPr>
    <w:rPr>
      <w:rFonts w:asciiTheme="minorHAnsi" w:eastAsia="Times New Roman" w:hAnsiTheme="minorHAnsi" w:cstheme="minorBidi"/>
      <w:lang w:val="en-US"/>
    </w:rPr>
  </w:style>
  <w:style w:type="character" w:customStyle="1" w:styleId="11">
    <w:name w:val="Верхний колонтитул Знак1"/>
    <w:basedOn w:val="a0"/>
    <w:uiPriority w:val="99"/>
    <w:semiHidden/>
    <w:rsid w:val="00542A71"/>
    <w:rPr>
      <w:rFonts w:ascii="Calibri" w:eastAsia="Calibri" w:hAnsi="Calibri" w:cs="Times New Roman"/>
    </w:rPr>
  </w:style>
  <w:style w:type="character" w:customStyle="1" w:styleId="a5">
    <w:name w:val="Нижний колонтитул Знак"/>
    <w:link w:val="a6"/>
    <w:uiPriority w:val="99"/>
    <w:rsid w:val="00542A71"/>
    <w:rPr>
      <w:rFonts w:eastAsia="Times New Roman"/>
      <w:lang w:val="en-US"/>
    </w:rPr>
  </w:style>
  <w:style w:type="paragraph" w:styleId="a6">
    <w:name w:val="footer"/>
    <w:basedOn w:val="a"/>
    <w:link w:val="a5"/>
    <w:uiPriority w:val="99"/>
    <w:unhideWhenUsed/>
    <w:rsid w:val="00542A71"/>
    <w:pPr>
      <w:tabs>
        <w:tab w:val="center" w:pos="4844"/>
        <w:tab w:val="right" w:pos="9689"/>
      </w:tabs>
      <w:spacing w:after="0" w:line="240" w:lineRule="auto"/>
    </w:pPr>
    <w:rPr>
      <w:rFonts w:asciiTheme="minorHAnsi" w:eastAsia="Times New Roman" w:hAnsiTheme="minorHAnsi" w:cstheme="minorBidi"/>
      <w:lang w:val="en-US"/>
    </w:rPr>
  </w:style>
  <w:style w:type="character" w:customStyle="1" w:styleId="12">
    <w:name w:val="Нижний колонтитул Знак1"/>
    <w:basedOn w:val="a0"/>
    <w:uiPriority w:val="99"/>
    <w:semiHidden/>
    <w:rsid w:val="00542A71"/>
    <w:rPr>
      <w:rFonts w:ascii="Calibri" w:eastAsia="Calibri" w:hAnsi="Calibri" w:cs="Times New Roman"/>
    </w:rPr>
  </w:style>
  <w:style w:type="paragraph" w:styleId="a7">
    <w:name w:val="Title"/>
    <w:basedOn w:val="a"/>
    <w:link w:val="a8"/>
    <w:qFormat/>
    <w:rsid w:val="00542A71"/>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542A71"/>
    <w:rPr>
      <w:rFonts w:ascii="Times New Roman" w:eastAsia="Times New Roman" w:hAnsi="Times New Roman" w:cs="Times New Roman"/>
      <w:b/>
      <w:sz w:val="28"/>
      <w:szCs w:val="20"/>
      <w:lang w:eastAsia="ru-RU"/>
    </w:rPr>
  </w:style>
  <w:style w:type="paragraph" w:styleId="a9">
    <w:name w:val="Body Text"/>
    <w:basedOn w:val="a"/>
    <w:link w:val="aa"/>
    <w:unhideWhenUsed/>
    <w:rsid w:val="00542A71"/>
    <w:pPr>
      <w:suppressAutoHyphens/>
      <w:spacing w:after="0" w:line="240" w:lineRule="auto"/>
      <w:jc w:val="both"/>
    </w:pPr>
    <w:rPr>
      <w:rFonts w:ascii="Times New Roman" w:eastAsia="Times New Roman" w:hAnsi="Times New Roman"/>
      <w:sz w:val="24"/>
      <w:szCs w:val="20"/>
      <w:lang w:eastAsia="ar-SA"/>
    </w:rPr>
  </w:style>
  <w:style w:type="character" w:customStyle="1" w:styleId="aa">
    <w:name w:val="Основной текст Знак"/>
    <w:basedOn w:val="a0"/>
    <w:link w:val="a9"/>
    <w:rsid w:val="00542A71"/>
    <w:rPr>
      <w:rFonts w:ascii="Times New Roman" w:eastAsia="Times New Roman" w:hAnsi="Times New Roman" w:cs="Times New Roman"/>
      <w:sz w:val="24"/>
      <w:szCs w:val="20"/>
      <w:lang w:eastAsia="ar-SA"/>
    </w:rPr>
  </w:style>
  <w:style w:type="paragraph" w:styleId="ab">
    <w:name w:val="Body Text Indent"/>
    <w:basedOn w:val="a"/>
    <w:link w:val="ac"/>
    <w:uiPriority w:val="99"/>
    <w:semiHidden/>
    <w:unhideWhenUsed/>
    <w:rsid w:val="00542A71"/>
    <w:pPr>
      <w:suppressAutoHyphens/>
      <w:spacing w:after="120" w:line="240" w:lineRule="auto"/>
      <w:ind w:left="283"/>
    </w:pPr>
    <w:rPr>
      <w:rFonts w:ascii="Times New Roman" w:eastAsia="Times New Roman" w:hAnsi="Times New Roman"/>
      <w:sz w:val="20"/>
      <w:szCs w:val="20"/>
      <w:lang w:val="ru-RU" w:eastAsia="ar-SA"/>
    </w:rPr>
  </w:style>
  <w:style w:type="character" w:customStyle="1" w:styleId="ac">
    <w:name w:val="Основной текст с отступом Знак"/>
    <w:basedOn w:val="a0"/>
    <w:link w:val="ab"/>
    <w:uiPriority w:val="99"/>
    <w:semiHidden/>
    <w:rsid w:val="00542A71"/>
    <w:rPr>
      <w:rFonts w:ascii="Times New Roman" w:eastAsia="Times New Roman" w:hAnsi="Times New Roman" w:cs="Times New Roman"/>
      <w:sz w:val="20"/>
      <w:szCs w:val="20"/>
      <w:lang w:val="ru-RU" w:eastAsia="ar-SA"/>
    </w:rPr>
  </w:style>
  <w:style w:type="character" w:customStyle="1" w:styleId="21">
    <w:name w:val="Основной текст 2 Знак"/>
    <w:link w:val="22"/>
    <w:uiPriority w:val="99"/>
    <w:semiHidden/>
    <w:rsid w:val="00542A71"/>
    <w:rPr>
      <w:rFonts w:ascii="Times New Roman" w:eastAsia="Times New Roman" w:hAnsi="Times New Roman"/>
      <w:lang w:val="ru-RU" w:eastAsia="ru-RU"/>
    </w:rPr>
  </w:style>
  <w:style w:type="paragraph" w:styleId="22">
    <w:name w:val="Body Text 2"/>
    <w:basedOn w:val="a"/>
    <w:link w:val="21"/>
    <w:uiPriority w:val="99"/>
    <w:semiHidden/>
    <w:unhideWhenUsed/>
    <w:rsid w:val="00542A71"/>
    <w:pPr>
      <w:spacing w:after="120" w:line="480" w:lineRule="auto"/>
    </w:pPr>
    <w:rPr>
      <w:rFonts w:ascii="Times New Roman" w:eastAsia="Times New Roman" w:hAnsi="Times New Roman" w:cstheme="minorBidi"/>
      <w:lang w:val="ru-RU" w:eastAsia="ru-RU"/>
    </w:rPr>
  </w:style>
  <w:style w:type="character" w:customStyle="1" w:styleId="210">
    <w:name w:val="Основной текст 2 Знак1"/>
    <w:basedOn w:val="a0"/>
    <w:uiPriority w:val="99"/>
    <w:semiHidden/>
    <w:rsid w:val="00542A71"/>
    <w:rPr>
      <w:rFonts w:ascii="Calibri" w:eastAsia="Calibri" w:hAnsi="Calibri" w:cs="Times New Roman"/>
    </w:rPr>
  </w:style>
  <w:style w:type="paragraph" w:styleId="31">
    <w:name w:val="Body Text 3"/>
    <w:basedOn w:val="a"/>
    <w:link w:val="32"/>
    <w:uiPriority w:val="99"/>
    <w:semiHidden/>
    <w:unhideWhenUsed/>
    <w:rsid w:val="00542A71"/>
    <w:pPr>
      <w:spacing w:after="120"/>
    </w:pPr>
    <w:rPr>
      <w:rFonts w:eastAsia="Times New Roman"/>
      <w:sz w:val="16"/>
      <w:szCs w:val="16"/>
      <w:lang w:val="en-US"/>
    </w:rPr>
  </w:style>
  <w:style w:type="character" w:customStyle="1" w:styleId="32">
    <w:name w:val="Основной текст 3 Знак"/>
    <w:basedOn w:val="a0"/>
    <w:link w:val="31"/>
    <w:uiPriority w:val="99"/>
    <w:semiHidden/>
    <w:rsid w:val="00542A71"/>
    <w:rPr>
      <w:rFonts w:ascii="Calibri" w:eastAsia="Times New Roman" w:hAnsi="Calibri" w:cs="Times New Roman"/>
      <w:sz w:val="16"/>
      <w:szCs w:val="16"/>
      <w:lang w:val="en-US"/>
    </w:rPr>
  </w:style>
  <w:style w:type="character" w:customStyle="1" w:styleId="23">
    <w:name w:val="Основной текст с отступом 2 Знак"/>
    <w:basedOn w:val="a0"/>
    <w:link w:val="24"/>
    <w:rsid w:val="00542A71"/>
  </w:style>
  <w:style w:type="paragraph" w:styleId="24">
    <w:name w:val="Body Text Indent 2"/>
    <w:basedOn w:val="a"/>
    <w:link w:val="23"/>
    <w:unhideWhenUsed/>
    <w:rsid w:val="00542A71"/>
    <w:pPr>
      <w:spacing w:after="120" w:line="480" w:lineRule="auto"/>
      <w:ind w:left="283"/>
    </w:pPr>
    <w:rPr>
      <w:rFonts w:asciiTheme="minorHAnsi" w:eastAsiaTheme="minorHAnsi" w:hAnsiTheme="minorHAnsi" w:cstheme="minorBidi"/>
    </w:rPr>
  </w:style>
  <w:style w:type="character" w:customStyle="1" w:styleId="211">
    <w:name w:val="Основной текст с отступом 2 Знак1"/>
    <w:basedOn w:val="a0"/>
    <w:uiPriority w:val="99"/>
    <w:semiHidden/>
    <w:rsid w:val="00542A71"/>
    <w:rPr>
      <w:rFonts w:ascii="Calibri" w:eastAsia="Calibri" w:hAnsi="Calibri" w:cs="Times New Roman"/>
    </w:rPr>
  </w:style>
  <w:style w:type="character" w:customStyle="1" w:styleId="33">
    <w:name w:val="Основной текст с отступом 3 Знак"/>
    <w:link w:val="34"/>
    <w:uiPriority w:val="99"/>
    <w:semiHidden/>
    <w:rsid w:val="00542A71"/>
    <w:rPr>
      <w:sz w:val="16"/>
      <w:szCs w:val="16"/>
    </w:rPr>
  </w:style>
  <w:style w:type="paragraph" w:styleId="34">
    <w:name w:val="Body Text Indent 3"/>
    <w:basedOn w:val="a"/>
    <w:link w:val="33"/>
    <w:uiPriority w:val="99"/>
    <w:semiHidden/>
    <w:unhideWhenUsed/>
    <w:rsid w:val="00542A71"/>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542A71"/>
    <w:rPr>
      <w:rFonts w:ascii="Calibri" w:eastAsia="Calibri" w:hAnsi="Calibri" w:cs="Times New Roman"/>
      <w:sz w:val="16"/>
      <w:szCs w:val="16"/>
    </w:rPr>
  </w:style>
  <w:style w:type="character" w:customStyle="1" w:styleId="ad">
    <w:name w:val="Текст выноски Знак"/>
    <w:link w:val="ae"/>
    <w:uiPriority w:val="99"/>
    <w:semiHidden/>
    <w:rsid w:val="00542A71"/>
    <w:rPr>
      <w:rFonts w:ascii="Tahoma" w:hAnsi="Tahoma" w:cs="Tahoma"/>
      <w:sz w:val="16"/>
      <w:szCs w:val="16"/>
    </w:rPr>
  </w:style>
  <w:style w:type="paragraph" w:styleId="ae">
    <w:name w:val="Balloon Text"/>
    <w:basedOn w:val="a"/>
    <w:link w:val="ad"/>
    <w:uiPriority w:val="99"/>
    <w:semiHidden/>
    <w:unhideWhenUsed/>
    <w:rsid w:val="00542A71"/>
    <w:pPr>
      <w:spacing w:after="0" w:line="240" w:lineRule="auto"/>
    </w:pPr>
    <w:rPr>
      <w:rFonts w:ascii="Tahoma" w:eastAsiaTheme="minorHAnsi" w:hAnsi="Tahoma" w:cs="Tahoma"/>
      <w:sz w:val="16"/>
      <w:szCs w:val="16"/>
    </w:rPr>
  </w:style>
  <w:style w:type="character" w:customStyle="1" w:styleId="13">
    <w:name w:val="Текст выноски Знак1"/>
    <w:basedOn w:val="a0"/>
    <w:uiPriority w:val="99"/>
    <w:semiHidden/>
    <w:rsid w:val="00542A71"/>
    <w:rPr>
      <w:rFonts w:ascii="Tahoma" w:eastAsia="Calibri" w:hAnsi="Tahoma" w:cs="Tahoma"/>
      <w:sz w:val="16"/>
      <w:szCs w:val="16"/>
    </w:rPr>
  </w:style>
  <w:style w:type="paragraph" w:styleId="af">
    <w:name w:val="No Spacing"/>
    <w:uiPriority w:val="1"/>
    <w:qFormat/>
    <w:rsid w:val="00542A71"/>
    <w:pPr>
      <w:spacing w:after="0" w:line="240" w:lineRule="auto"/>
    </w:pPr>
    <w:rPr>
      <w:rFonts w:ascii="Calibri" w:eastAsia="Calibri" w:hAnsi="Calibri" w:cs="Times New Roman"/>
      <w:lang w:val="ru-RU"/>
    </w:rPr>
  </w:style>
  <w:style w:type="paragraph" w:styleId="af0">
    <w:name w:val="List Paragraph"/>
    <w:basedOn w:val="a"/>
    <w:uiPriority w:val="34"/>
    <w:qFormat/>
    <w:rsid w:val="00542A71"/>
    <w:pPr>
      <w:ind w:left="720"/>
      <w:contextualSpacing/>
    </w:pPr>
    <w:rPr>
      <w:rFonts w:eastAsia="Times New Roman"/>
      <w:lang w:val="ru-RU" w:eastAsia="ru-RU"/>
    </w:rPr>
  </w:style>
  <w:style w:type="paragraph" w:customStyle="1" w:styleId="212">
    <w:name w:val="Основной текст 21"/>
    <w:basedOn w:val="a"/>
    <w:rsid w:val="00542A71"/>
    <w:pPr>
      <w:widowControl w:val="0"/>
      <w:suppressAutoHyphens/>
      <w:spacing w:after="0" w:line="240" w:lineRule="auto"/>
    </w:pPr>
    <w:rPr>
      <w:rFonts w:eastAsia="Lucida Sans Unicode" w:cs="Mangal"/>
      <w:b/>
      <w:kern w:val="2"/>
      <w:sz w:val="28"/>
      <w:szCs w:val="24"/>
      <w:lang w:eastAsia="hi-IN" w:bidi="hi-IN"/>
    </w:rPr>
  </w:style>
  <w:style w:type="paragraph" w:customStyle="1" w:styleId="Style7">
    <w:name w:val="Style7"/>
    <w:basedOn w:val="a"/>
    <w:uiPriority w:val="99"/>
    <w:rsid w:val="00542A71"/>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
    <w:name w:val="Style1"/>
    <w:basedOn w:val="a"/>
    <w:uiPriority w:val="99"/>
    <w:rsid w:val="00542A71"/>
    <w:pPr>
      <w:widowControl w:val="0"/>
      <w:autoSpaceDE w:val="0"/>
      <w:autoSpaceDN w:val="0"/>
      <w:adjustRightInd w:val="0"/>
      <w:spacing w:after="0" w:line="482" w:lineRule="exact"/>
      <w:ind w:firstLine="710"/>
    </w:pPr>
    <w:rPr>
      <w:rFonts w:ascii="Times New Roman" w:eastAsia="Times New Roman" w:hAnsi="Times New Roman"/>
      <w:sz w:val="24"/>
      <w:szCs w:val="24"/>
      <w:lang w:val="ru-RU" w:eastAsia="ru-RU"/>
    </w:rPr>
  </w:style>
  <w:style w:type="paragraph" w:customStyle="1" w:styleId="Style2">
    <w:name w:val="Style2"/>
    <w:basedOn w:val="a"/>
    <w:uiPriority w:val="99"/>
    <w:rsid w:val="00542A71"/>
    <w:pPr>
      <w:widowControl w:val="0"/>
      <w:autoSpaceDE w:val="0"/>
      <w:autoSpaceDN w:val="0"/>
      <w:adjustRightInd w:val="0"/>
      <w:spacing w:after="0" w:line="485" w:lineRule="exact"/>
      <w:ind w:firstLine="715"/>
      <w:jc w:val="both"/>
    </w:pPr>
    <w:rPr>
      <w:rFonts w:ascii="Times New Roman" w:eastAsia="Times New Roman" w:hAnsi="Times New Roman"/>
      <w:sz w:val="24"/>
      <w:szCs w:val="24"/>
      <w:lang w:val="ru-RU" w:eastAsia="ru-RU"/>
    </w:rPr>
  </w:style>
  <w:style w:type="paragraph" w:customStyle="1" w:styleId="Style5">
    <w:name w:val="Style5"/>
    <w:basedOn w:val="a"/>
    <w:uiPriority w:val="99"/>
    <w:rsid w:val="00542A71"/>
    <w:pPr>
      <w:widowControl w:val="0"/>
      <w:autoSpaceDE w:val="0"/>
      <w:autoSpaceDN w:val="0"/>
      <w:adjustRightInd w:val="0"/>
      <w:spacing w:after="0" w:line="485" w:lineRule="exact"/>
      <w:ind w:firstLine="710"/>
      <w:jc w:val="both"/>
    </w:pPr>
    <w:rPr>
      <w:rFonts w:ascii="Times New Roman" w:eastAsia="Times New Roman" w:hAnsi="Times New Roman"/>
      <w:sz w:val="24"/>
      <w:szCs w:val="24"/>
      <w:lang w:val="ru-RU" w:eastAsia="ru-RU"/>
    </w:rPr>
  </w:style>
  <w:style w:type="paragraph" w:customStyle="1" w:styleId="Style6">
    <w:name w:val="Style6"/>
    <w:basedOn w:val="a"/>
    <w:uiPriority w:val="99"/>
    <w:rsid w:val="00542A71"/>
    <w:pPr>
      <w:widowControl w:val="0"/>
      <w:autoSpaceDE w:val="0"/>
      <w:autoSpaceDN w:val="0"/>
      <w:adjustRightInd w:val="0"/>
      <w:spacing w:after="0" w:line="485" w:lineRule="exact"/>
      <w:ind w:firstLine="538"/>
      <w:jc w:val="both"/>
    </w:pPr>
    <w:rPr>
      <w:rFonts w:ascii="Times New Roman" w:eastAsia="Times New Roman" w:hAnsi="Times New Roman"/>
      <w:sz w:val="24"/>
      <w:szCs w:val="24"/>
      <w:lang w:val="ru-RU" w:eastAsia="ru-RU"/>
    </w:rPr>
  </w:style>
  <w:style w:type="character" w:customStyle="1" w:styleId="FontStyle31">
    <w:name w:val="Font Style31"/>
    <w:uiPriority w:val="99"/>
    <w:rsid w:val="00542A71"/>
    <w:rPr>
      <w:rFonts w:ascii="Trebuchet MS" w:hAnsi="Trebuchet MS" w:cs="Trebuchet MS" w:hint="default"/>
      <w:b/>
      <w:bCs/>
      <w:sz w:val="22"/>
      <w:szCs w:val="22"/>
    </w:rPr>
  </w:style>
  <w:style w:type="character" w:customStyle="1" w:styleId="FontStyle35">
    <w:name w:val="Font Style35"/>
    <w:uiPriority w:val="99"/>
    <w:rsid w:val="00542A71"/>
    <w:rPr>
      <w:rFonts w:ascii="Times New Roman" w:hAnsi="Times New Roman" w:cs="Times New Roman" w:hint="default"/>
      <w:sz w:val="18"/>
      <w:szCs w:val="18"/>
    </w:rPr>
  </w:style>
  <w:style w:type="character" w:customStyle="1" w:styleId="FontStyle11">
    <w:name w:val="Font Style11"/>
    <w:uiPriority w:val="99"/>
    <w:rsid w:val="00542A71"/>
    <w:rPr>
      <w:rFonts w:ascii="Times New Roman" w:hAnsi="Times New Roman" w:cs="Times New Roman" w:hint="default"/>
      <w:b/>
      <w:bCs/>
      <w:sz w:val="26"/>
      <w:szCs w:val="26"/>
    </w:rPr>
  </w:style>
  <w:style w:type="character" w:customStyle="1" w:styleId="FontStyle12">
    <w:name w:val="Font Style12"/>
    <w:uiPriority w:val="99"/>
    <w:rsid w:val="00542A71"/>
    <w:rPr>
      <w:rFonts w:ascii="Times New Roman" w:hAnsi="Times New Roman" w:cs="Times New Roman" w:hint="default"/>
      <w:sz w:val="26"/>
      <w:szCs w:val="26"/>
    </w:rPr>
  </w:style>
  <w:style w:type="character" w:customStyle="1" w:styleId="FontStyle13">
    <w:name w:val="Font Style13"/>
    <w:uiPriority w:val="99"/>
    <w:rsid w:val="00542A71"/>
    <w:rPr>
      <w:rFonts w:ascii="Times New Roman" w:hAnsi="Times New Roman" w:cs="Times New Roman" w:hint="default"/>
      <w:b/>
      <w:bCs/>
      <w:sz w:val="26"/>
      <w:szCs w:val="26"/>
    </w:rPr>
  </w:style>
  <w:style w:type="table" w:styleId="af1">
    <w:name w:val="Table Grid"/>
    <w:basedOn w:val="a1"/>
    <w:uiPriority w:val="59"/>
    <w:rsid w:val="00542A71"/>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542A71"/>
    <w:pPr>
      <w:spacing w:before="240" w:after="0" w:line="240" w:lineRule="auto"/>
    </w:pPr>
    <w:rPr>
      <w:rFonts w:ascii="Times New Roman" w:eastAsia="Times New Roman" w:hAnsi="Times New Roman"/>
      <w:sz w:val="24"/>
      <w:szCs w:val="24"/>
      <w:lang w:eastAsia="uk-UA"/>
    </w:rPr>
  </w:style>
  <w:style w:type="paragraph" w:customStyle="1" w:styleId="FR2">
    <w:name w:val="FR2"/>
    <w:rsid w:val="00542A71"/>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styleId="af3">
    <w:name w:val="Hyperlink"/>
    <w:uiPriority w:val="99"/>
    <w:semiHidden/>
    <w:unhideWhenUsed/>
    <w:rsid w:val="00542A71"/>
    <w:rPr>
      <w:color w:val="0000FF"/>
      <w:u w:val="single"/>
    </w:rPr>
  </w:style>
  <w:style w:type="character" w:customStyle="1" w:styleId="A70">
    <w:name w:val="A7"/>
    <w:uiPriority w:val="99"/>
    <w:rsid w:val="00542A71"/>
    <w:rPr>
      <w:rFonts w:cs="Verdana"/>
      <w:color w:val="000000"/>
    </w:rPr>
  </w:style>
  <w:style w:type="character" w:customStyle="1" w:styleId="apple-converted-space">
    <w:name w:val="apple-converted-space"/>
    <w:rsid w:val="00542A71"/>
  </w:style>
  <w:style w:type="paragraph" w:styleId="HTML">
    <w:name w:val="HTML Preformatted"/>
    <w:basedOn w:val="a"/>
    <w:link w:val="HTML0"/>
    <w:uiPriority w:val="99"/>
    <w:semiHidden/>
    <w:unhideWhenUsed/>
    <w:rsid w:val="0054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42A71"/>
    <w:rPr>
      <w:rFonts w:ascii="Courier New" w:eastAsia="Times New Roman" w:hAnsi="Courier New" w:cs="Courier New"/>
      <w:sz w:val="20"/>
      <w:szCs w:val="20"/>
      <w:lang w:eastAsia="uk-UA"/>
    </w:rPr>
  </w:style>
  <w:style w:type="character" w:styleId="af4">
    <w:name w:val="Strong"/>
    <w:uiPriority w:val="22"/>
    <w:qFormat/>
    <w:rsid w:val="00542A71"/>
    <w:rPr>
      <w:b/>
      <w:bCs/>
    </w:rPr>
  </w:style>
  <w:style w:type="character" w:styleId="af5">
    <w:name w:val="Emphasis"/>
    <w:uiPriority w:val="20"/>
    <w:qFormat/>
    <w:rsid w:val="00542A71"/>
    <w:rPr>
      <w:i/>
      <w:iCs/>
    </w:rPr>
  </w:style>
  <w:style w:type="character" w:styleId="af6">
    <w:name w:val="FollowedHyperlink"/>
    <w:basedOn w:val="a0"/>
    <w:uiPriority w:val="99"/>
    <w:semiHidden/>
    <w:unhideWhenUsed/>
    <w:rsid w:val="00542A71"/>
    <w:rPr>
      <w:color w:val="800080" w:themeColor="followedHyperlink"/>
      <w:u w:val="single"/>
    </w:rPr>
  </w:style>
  <w:style w:type="character" w:customStyle="1" w:styleId="rvts44">
    <w:name w:val="rvts44"/>
    <w:rsid w:val="00D3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dniokh.gov.ua/?p=7741" TargetMode="External"/><Relationship Id="rId26" Type="http://schemas.openxmlformats.org/officeDocument/2006/relationships/hyperlink" Target="http://dniokh.gov.ua/?p=774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niokh.gov.ua/?p=7757" TargetMode="External"/><Relationship Id="rId34"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dniokh.gov.ua/?p=7745" TargetMode="External"/><Relationship Id="rId25" Type="http://schemas.openxmlformats.org/officeDocument/2006/relationships/hyperlink" Target="http://dniokh.gov.ua/?p=7743" TargetMode="External"/><Relationship Id="rId33" Type="http://schemas.openxmlformats.org/officeDocument/2006/relationships/hyperlink" Target="http://dniokh.gov.ua/?p=775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niokh.gov.ua/?p=7719" TargetMode="External"/><Relationship Id="rId20" Type="http://schemas.openxmlformats.org/officeDocument/2006/relationships/hyperlink" Target="http://dniokh.gov.ua/?p=7777" TargetMode="External"/><Relationship Id="rId29" Type="http://schemas.openxmlformats.org/officeDocument/2006/relationships/hyperlink" Target="http://dniokh.gov.ua/?p=77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dniokh.gov.ua/?p=7729" TargetMode="External"/><Relationship Id="rId32" Type="http://schemas.openxmlformats.org/officeDocument/2006/relationships/hyperlink" Target="http://dniokh.gov.ua/?p=7757"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niokh.gov.ua/?p=7733" TargetMode="External"/><Relationship Id="rId23" Type="http://schemas.openxmlformats.org/officeDocument/2006/relationships/hyperlink" Target="http://dniokh.gov.ua/?p=7733" TargetMode="External"/><Relationship Id="rId28" Type="http://schemas.openxmlformats.org/officeDocument/2006/relationships/hyperlink" Target="http://dniokh.gov.ua/?p=7741" TargetMode="External"/><Relationship Id="rId36" Type="http://schemas.openxmlformats.org/officeDocument/2006/relationships/chart" Target="charts/chart8.xml"/><Relationship Id="rId10" Type="http://schemas.openxmlformats.org/officeDocument/2006/relationships/chart" Target="charts/chart2.xml"/><Relationship Id="rId19" Type="http://schemas.openxmlformats.org/officeDocument/2006/relationships/hyperlink" Target="http://dniokh.gov.ua/?p=7749" TargetMode="External"/><Relationship Id="rId31" Type="http://schemas.openxmlformats.org/officeDocument/2006/relationships/hyperlink" Target="http://dniokh.gov.ua/?p=7777"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dniokh.gov.ua/?p=7769" TargetMode="External"/><Relationship Id="rId27" Type="http://schemas.openxmlformats.org/officeDocument/2006/relationships/hyperlink" Target="http://dniokh.gov.ua/?p=7755" TargetMode="External"/><Relationship Id="rId30" Type="http://schemas.openxmlformats.org/officeDocument/2006/relationships/hyperlink" Target="http://dniokh.gov.ua/?p=7765" TargetMode="External"/><Relationship Id="rId35" Type="http://schemas.openxmlformats.org/officeDocument/2006/relationships/hyperlink" Target="http://hdbhtt.com.ua/rol-gurtkovoyi-roboti-u-procesi-formuvannya-suchasnogo-gromadyanina-patriota-ukrayin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Calibri"/>
                <a:ea typeface="Calibri"/>
                <a:cs typeface="Calibri"/>
              </a:defRPr>
            </a:pPr>
            <a:r>
              <a:rPr lang="uk-UA"/>
              <a:t>Педагогічний склад за освітою</a:t>
            </a:r>
          </a:p>
        </c:rich>
      </c:tx>
      <c:layout>
        <c:manualLayout>
          <c:xMode val="edge"/>
          <c:yMode val="edge"/>
          <c:x val="0.33106960950764008"/>
          <c:y val="1.8518518518518517E-2"/>
        </c:manualLayout>
      </c:layout>
      <c:overlay val="0"/>
      <c:spPr>
        <a:noFill/>
        <a:ln w="25403">
          <a:noFill/>
        </a:ln>
      </c:spPr>
    </c:title>
    <c:autoTitleDeleted val="0"/>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9049235993208829E-2"/>
          <c:y val="0.24537037037037038"/>
          <c:w val="0.94397283531409171"/>
          <c:h val="0.45833333333333331"/>
        </c:manualLayout>
      </c:layout>
      <c:bar3DChart>
        <c:barDir val="col"/>
        <c:grouping val="clustered"/>
        <c:varyColors val="0"/>
        <c:ser>
          <c:idx val="0"/>
          <c:order val="0"/>
          <c:tx>
            <c:strRef>
              <c:f>Sheet1!$A$2</c:f>
              <c:strCache>
                <c:ptCount val="1"/>
                <c:pt idx="0">
                  <c:v>К-ть педагогічних працівників</c:v>
                </c:pt>
              </c:strCache>
            </c:strRef>
          </c:tx>
          <c:spPr>
            <a:solidFill>
              <a:srgbClr val="FF00FF"/>
            </a:solidFill>
            <a:ln w="12701">
              <a:solidFill>
                <a:srgbClr val="000000"/>
              </a:solidFill>
              <a:prstDash val="solid"/>
            </a:ln>
          </c:spPr>
          <c:invertIfNegative val="0"/>
          <c:dLbls>
            <c:spPr>
              <a:noFill/>
              <a:ln w="25403">
                <a:noFill/>
              </a:ln>
            </c:spPr>
            <c:txPr>
              <a:bodyPr/>
              <a:lstStyle/>
              <a:p>
                <a:pPr>
                  <a:defRPr sz="95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Sheet1!$B$2:$G$2</c:f>
              <c:numCache>
                <c:formatCode>General</c:formatCode>
                <c:ptCount val="6"/>
                <c:pt idx="0">
                  <c:v>6</c:v>
                </c:pt>
                <c:pt idx="1">
                  <c:v>7</c:v>
                </c:pt>
                <c:pt idx="2">
                  <c:v>6</c:v>
                </c:pt>
                <c:pt idx="3">
                  <c:v>6</c:v>
                </c:pt>
                <c:pt idx="4">
                  <c:v>7</c:v>
                </c:pt>
                <c:pt idx="5">
                  <c:v>7</c:v>
                </c:pt>
              </c:numCache>
            </c:numRef>
          </c:val>
        </c:ser>
        <c:ser>
          <c:idx val="1"/>
          <c:order val="1"/>
          <c:tx>
            <c:strRef>
              <c:f>Sheet1!$A$3</c:f>
              <c:strCache>
                <c:ptCount val="1"/>
                <c:pt idx="0">
                  <c:v>Повна вища освіта</c:v>
                </c:pt>
              </c:strCache>
            </c:strRef>
          </c:tx>
          <c:spPr>
            <a:solidFill>
              <a:srgbClr val="0000FF"/>
            </a:solidFill>
            <a:ln w="12701">
              <a:solidFill>
                <a:srgbClr val="000000"/>
              </a:solidFill>
              <a:prstDash val="solid"/>
            </a:ln>
          </c:spPr>
          <c:invertIfNegative val="0"/>
          <c:dLbls>
            <c:spPr>
              <a:noFill/>
              <a:ln w="25403">
                <a:noFill/>
              </a:ln>
            </c:spPr>
            <c:txPr>
              <a:bodyPr/>
              <a:lstStyle/>
              <a:p>
                <a:pPr>
                  <a:defRPr sz="95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Sheet1!$B$3:$G$3</c:f>
              <c:numCache>
                <c:formatCode>General</c:formatCode>
                <c:ptCount val="6"/>
                <c:pt idx="0">
                  <c:v>5</c:v>
                </c:pt>
                <c:pt idx="1">
                  <c:v>6</c:v>
                </c:pt>
                <c:pt idx="2">
                  <c:v>5</c:v>
                </c:pt>
                <c:pt idx="3">
                  <c:v>5</c:v>
                </c:pt>
                <c:pt idx="4">
                  <c:v>7</c:v>
                </c:pt>
                <c:pt idx="5">
                  <c:v>7</c:v>
                </c:pt>
              </c:numCache>
            </c:numRef>
          </c:val>
        </c:ser>
        <c:ser>
          <c:idx val="2"/>
          <c:order val="2"/>
          <c:tx>
            <c:strRef>
              <c:f>Sheet1!$A$4</c:f>
              <c:strCache>
                <c:ptCount val="1"/>
                <c:pt idx="0">
                  <c:v>Базова вища освіта</c:v>
                </c:pt>
              </c:strCache>
            </c:strRef>
          </c:tx>
          <c:spPr>
            <a:solidFill>
              <a:srgbClr val="FFFF00"/>
            </a:solidFill>
            <a:ln w="12701">
              <a:solidFill>
                <a:srgbClr val="000000"/>
              </a:solidFill>
              <a:prstDash val="solid"/>
            </a:ln>
          </c:spPr>
          <c:invertIfNegative val="0"/>
          <c:dLbls>
            <c:spPr>
              <a:noFill/>
              <a:ln w="25403">
                <a:noFill/>
              </a:ln>
            </c:spPr>
            <c:txPr>
              <a:bodyPr/>
              <a:lstStyle/>
              <a:p>
                <a:pPr>
                  <a:defRPr sz="95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Sheet1!$B$4:$G$4</c:f>
              <c:numCache>
                <c:formatCode>General</c:formatCode>
                <c:ptCount val="6"/>
                <c:pt idx="0">
                  <c:v>1</c:v>
                </c:pt>
                <c:pt idx="1">
                  <c:v>1</c:v>
                </c:pt>
                <c:pt idx="2">
                  <c:v>1</c:v>
                </c:pt>
                <c:pt idx="3">
                  <c:v>1</c:v>
                </c:pt>
              </c:numCache>
            </c:numRef>
          </c:val>
        </c:ser>
        <c:dLbls>
          <c:showLegendKey val="0"/>
          <c:showVal val="1"/>
          <c:showCatName val="0"/>
          <c:showSerName val="0"/>
          <c:showPercent val="0"/>
          <c:showBubbleSize val="0"/>
        </c:dLbls>
        <c:gapWidth val="150"/>
        <c:gapDepth val="0"/>
        <c:shape val="cylinder"/>
        <c:axId val="210204928"/>
        <c:axId val="210215680"/>
        <c:axId val="0"/>
      </c:bar3DChart>
      <c:catAx>
        <c:axId val="2102049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uk-UA"/>
          </a:p>
        </c:txPr>
        <c:crossAx val="210215680"/>
        <c:crosses val="autoZero"/>
        <c:auto val="1"/>
        <c:lblAlgn val="ctr"/>
        <c:lblOffset val="100"/>
        <c:tickLblSkip val="1"/>
        <c:tickMarkSkip val="1"/>
        <c:noMultiLvlLbl val="0"/>
      </c:catAx>
      <c:valAx>
        <c:axId val="2102156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uk-UA"/>
          </a:p>
        </c:txPr>
        <c:crossAx val="210204928"/>
        <c:crosses val="autoZero"/>
        <c:crossBetween val="between"/>
      </c:valAx>
      <c:spPr>
        <a:noFill/>
        <a:ln w="25403">
          <a:noFill/>
        </a:ln>
      </c:spPr>
    </c:plotArea>
    <c:legend>
      <c:legendPos val="b"/>
      <c:layout>
        <c:manualLayout>
          <c:xMode val="edge"/>
          <c:yMode val="edge"/>
          <c:x val="0.13582342954159593"/>
          <c:y val="0.875"/>
          <c:w val="0.72835314091680814"/>
          <c:h val="0.1111111111111111"/>
        </c:manualLayout>
      </c:layout>
      <c:overlay val="0"/>
      <c:spPr>
        <a:noFill/>
        <a:ln w="3175">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Calibri"/>
                <a:ea typeface="Calibri"/>
                <a:cs typeface="Calibri"/>
              </a:defRPr>
            </a:pPr>
            <a:r>
              <a:rPr lang="uk-UA"/>
              <a:t>Педагогічний склад за стажем роботи</a:t>
            </a:r>
          </a:p>
        </c:rich>
      </c:tx>
      <c:layout>
        <c:manualLayout>
          <c:xMode val="edge"/>
          <c:yMode val="edge"/>
          <c:x val="0.29743589743589743"/>
          <c:y val="2.0512820512820513E-2"/>
        </c:manualLayout>
      </c:layout>
      <c:overlay val="0"/>
      <c:spPr>
        <a:noFill/>
        <a:ln w="25393">
          <a:noFill/>
        </a:ln>
      </c:spPr>
    </c:title>
    <c:autoTitleDeleted val="0"/>
    <c:view3D>
      <c:rotX val="15"/>
      <c:hPercent val="2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7606837606837605E-2"/>
          <c:y val="0.26153846153846155"/>
          <c:w val="0.94529914529914527"/>
          <c:h val="0.43076923076923079"/>
        </c:manualLayout>
      </c:layout>
      <c:bar3DChart>
        <c:barDir val="col"/>
        <c:grouping val="clustered"/>
        <c:varyColors val="0"/>
        <c:ser>
          <c:idx val="0"/>
          <c:order val="0"/>
          <c:tx>
            <c:strRef>
              <c:f>Sheet1!$A$2</c:f>
              <c:strCache>
                <c:ptCount val="1"/>
                <c:pt idx="0">
                  <c:v>До 3-х років</c:v>
                </c:pt>
              </c:strCache>
            </c:strRef>
          </c:tx>
          <c:spPr>
            <a:solidFill>
              <a:srgbClr val="FF6600"/>
            </a:solidFill>
            <a:ln w="12696">
              <a:solidFill>
                <a:srgbClr val="000000"/>
              </a:solidFill>
              <a:prstDash val="solid"/>
            </a:ln>
          </c:spPr>
          <c:invertIfNegative val="0"/>
          <c:dLbls>
            <c:spPr>
              <a:noFill/>
              <a:ln w="25393">
                <a:noFill/>
              </a:ln>
            </c:spPr>
            <c:txPr>
              <a:bodyPr/>
              <a:lstStyle/>
              <a:p>
                <a:pPr>
                  <a:defRPr sz="85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Sheet1!$B$2:$G$2</c:f>
              <c:numCache>
                <c:formatCode>General</c:formatCode>
                <c:ptCount val="6"/>
                <c:pt idx="0">
                  <c:v>1</c:v>
                </c:pt>
                <c:pt idx="1">
                  <c:v>2</c:v>
                </c:pt>
                <c:pt idx="3">
                  <c:v>1</c:v>
                </c:pt>
                <c:pt idx="4">
                  <c:v>1</c:v>
                </c:pt>
              </c:numCache>
            </c:numRef>
          </c:val>
        </c:ser>
        <c:ser>
          <c:idx val="1"/>
          <c:order val="1"/>
          <c:tx>
            <c:strRef>
              <c:f>Sheet1!$A$3</c:f>
              <c:strCache>
                <c:ptCount val="1"/>
                <c:pt idx="0">
                  <c:v>Від 3-х до 10-и років</c:v>
                </c:pt>
              </c:strCache>
            </c:strRef>
          </c:tx>
          <c:spPr>
            <a:solidFill>
              <a:srgbClr val="008000"/>
            </a:solidFill>
            <a:ln w="12696">
              <a:solidFill>
                <a:srgbClr val="000000"/>
              </a:solidFill>
              <a:prstDash val="solid"/>
            </a:ln>
          </c:spPr>
          <c:invertIfNegative val="0"/>
          <c:dLbls>
            <c:spPr>
              <a:noFill/>
              <a:ln w="25393">
                <a:noFill/>
              </a:ln>
            </c:spPr>
            <c:txPr>
              <a:bodyPr/>
              <a:lstStyle/>
              <a:p>
                <a:pPr>
                  <a:defRPr sz="85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Sheet1!$B$3:$G$3</c:f>
              <c:numCache>
                <c:formatCode>General</c:formatCode>
                <c:ptCount val="6"/>
                <c:pt idx="0">
                  <c:v>1</c:v>
                </c:pt>
                <c:pt idx="1">
                  <c:v>1</c:v>
                </c:pt>
                <c:pt idx="2">
                  <c:v>2</c:v>
                </c:pt>
                <c:pt idx="3">
                  <c:v>1</c:v>
                </c:pt>
                <c:pt idx="4">
                  <c:v>1</c:v>
                </c:pt>
                <c:pt idx="5">
                  <c:v>1</c:v>
                </c:pt>
              </c:numCache>
            </c:numRef>
          </c:val>
        </c:ser>
        <c:ser>
          <c:idx val="2"/>
          <c:order val="2"/>
          <c:tx>
            <c:strRef>
              <c:f>Sheet1!$A$4</c:f>
              <c:strCache>
                <c:ptCount val="1"/>
                <c:pt idx="0">
                  <c:v>Від 10-и до 20-и років</c:v>
                </c:pt>
              </c:strCache>
            </c:strRef>
          </c:tx>
          <c:spPr>
            <a:solidFill>
              <a:srgbClr val="FFFF00"/>
            </a:solidFill>
            <a:ln w="12696">
              <a:solidFill>
                <a:srgbClr val="000000"/>
              </a:solidFill>
              <a:prstDash val="solid"/>
            </a:ln>
          </c:spPr>
          <c:invertIfNegative val="0"/>
          <c:dLbls>
            <c:spPr>
              <a:noFill/>
              <a:ln w="25393">
                <a:noFill/>
              </a:ln>
            </c:spPr>
            <c:txPr>
              <a:bodyPr/>
              <a:lstStyle/>
              <a:p>
                <a:pPr>
                  <a:defRPr sz="85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Sheet1!$B$4:$G$4</c:f>
              <c:numCache>
                <c:formatCode>General</c:formatCode>
                <c:ptCount val="6"/>
                <c:pt idx="0">
                  <c:v>1</c:v>
                </c:pt>
                <c:pt idx="1">
                  <c:v>1</c:v>
                </c:pt>
                <c:pt idx="2">
                  <c:v>1</c:v>
                </c:pt>
                <c:pt idx="4">
                  <c:v>1</c:v>
                </c:pt>
                <c:pt idx="5">
                  <c:v>1</c:v>
                </c:pt>
              </c:numCache>
            </c:numRef>
          </c:val>
        </c:ser>
        <c:ser>
          <c:idx val="3"/>
          <c:order val="3"/>
          <c:tx>
            <c:strRef>
              <c:f>Sheet1!$A$5</c:f>
              <c:strCache>
                <c:ptCount val="1"/>
                <c:pt idx="0">
                  <c:v>Понад 20-ть років</c:v>
                </c:pt>
              </c:strCache>
            </c:strRef>
          </c:tx>
          <c:spPr>
            <a:solidFill>
              <a:srgbClr val="00FFFF"/>
            </a:solidFill>
            <a:ln w="12696">
              <a:solidFill>
                <a:srgbClr val="000000"/>
              </a:solidFill>
              <a:prstDash val="solid"/>
            </a:ln>
          </c:spPr>
          <c:invertIfNegative val="0"/>
          <c:dLbls>
            <c:spPr>
              <a:noFill/>
              <a:ln w="25393">
                <a:noFill/>
              </a:ln>
            </c:spPr>
            <c:txPr>
              <a:bodyPr/>
              <a:lstStyle/>
              <a:p>
                <a:pPr>
                  <a:defRPr sz="85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Sheet1!$B$5:$G$5</c:f>
              <c:numCache>
                <c:formatCode>General</c:formatCode>
                <c:ptCount val="6"/>
                <c:pt idx="0">
                  <c:v>3</c:v>
                </c:pt>
                <c:pt idx="1">
                  <c:v>3</c:v>
                </c:pt>
                <c:pt idx="2">
                  <c:v>3</c:v>
                </c:pt>
                <c:pt idx="3">
                  <c:v>4</c:v>
                </c:pt>
                <c:pt idx="4">
                  <c:v>4</c:v>
                </c:pt>
                <c:pt idx="5">
                  <c:v>5</c:v>
                </c:pt>
              </c:numCache>
            </c:numRef>
          </c:val>
        </c:ser>
        <c:dLbls>
          <c:showLegendKey val="0"/>
          <c:showVal val="1"/>
          <c:showCatName val="0"/>
          <c:showSerName val="0"/>
          <c:showPercent val="0"/>
          <c:showBubbleSize val="0"/>
        </c:dLbls>
        <c:gapWidth val="150"/>
        <c:gapDepth val="0"/>
        <c:shape val="cylinder"/>
        <c:axId val="202905472"/>
        <c:axId val="202907008"/>
        <c:axId val="0"/>
      </c:bar3DChart>
      <c:catAx>
        <c:axId val="20290547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uk-UA"/>
          </a:p>
        </c:txPr>
        <c:crossAx val="202907008"/>
        <c:crosses val="autoZero"/>
        <c:auto val="1"/>
        <c:lblAlgn val="ctr"/>
        <c:lblOffset val="100"/>
        <c:tickLblSkip val="1"/>
        <c:tickMarkSkip val="1"/>
        <c:noMultiLvlLbl val="0"/>
      </c:catAx>
      <c:valAx>
        <c:axId val="20290700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uk-UA"/>
          </a:p>
        </c:txPr>
        <c:crossAx val="202905472"/>
        <c:crosses val="autoZero"/>
        <c:crossBetween val="between"/>
      </c:valAx>
      <c:spPr>
        <a:noFill/>
        <a:ln w="25393">
          <a:noFill/>
        </a:ln>
      </c:spPr>
    </c:plotArea>
    <c:legend>
      <c:legendPos val="b"/>
      <c:layout>
        <c:manualLayout>
          <c:xMode val="edge"/>
          <c:yMode val="edge"/>
          <c:x val="0.15726495726495726"/>
          <c:y val="0.87179487179487181"/>
          <c:w val="0.68547008547008548"/>
          <c:h val="0.11282051282051282"/>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9" b="1" i="0" u="none" strike="noStrike" baseline="0">
                <a:solidFill>
                  <a:srgbClr val="000000"/>
                </a:solidFill>
                <a:latin typeface="Calibri"/>
                <a:ea typeface="Calibri"/>
                <a:cs typeface="Calibri"/>
              </a:defRPr>
            </a:pPr>
            <a:r>
              <a:rPr lang="uk-UA"/>
              <a:t>Охоплення гуртковою роботою учнів </a:t>
            </a:r>
            <a:r>
              <a:rPr lang="uk-UA" sz="999" b="1" i="0" u="none" strike="noStrike" kern="1200" baseline="0">
                <a:solidFill>
                  <a:srgbClr val="000000"/>
                </a:solidFill>
                <a:latin typeface="Calibri"/>
                <a:cs typeface="Calibri"/>
              </a:rPr>
              <a:t>ЗП(ПТ)О </a:t>
            </a:r>
            <a:endParaRPr lang="uk-UA"/>
          </a:p>
        </c:rich>
      </c:tx>
      <c:layout>
        <c:manualLayout>
          <c:xMode val="edge"/>
          <c:yMode val="edge"/>
          <c:x val="0.28915662650602408"/>
          <c:y val="1.8656716417910446E-2"/>
        </c:manualLayout>
      </c:layout>
      <c:overlay val="0"/>
      <c:spPr>
        <a:noFill/>
        <a:ln w="25386">
          <a:noFill/>
        </a:ln>
      </c:spPr>
    </c:title>
    <c:autoTitleDeleted val="0"/>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1.549053356282272E-2"/>
          <c:y val="0.16044776119402984"/>
          <c:w val="0.96729776247848542"/>
          <c:h val="0.55223880597014929"/>
        </c:manualLayout>
      </c:layout>
      <c:bar3DChart>
        <c:barDir val="col"/>
        <c:grouping val="percentStacked"/>
        <c:varyColors val="0"/>
        <c:ser>
          <c:idx val="0"/>
          <c:order val="0"/>
          <c:tx>
            <c:strRef>
              <c:f>Sheet1!$A$2</c:f>
              <c:strCache>
                <c:ptCount val="1"/>
                <c:pt idx="0">
                  <c:v>Контингент учнів</c:v>
                </c:pt>
              </c:strCache>
            </c:strRef>
          </c:tx>
          <c:spPr>
            <a:solidFill>
              <a:srgbClr val="9999FF"/>
            </a:solidFill>
            <a:ln w="12693">
              <a:solidFill>
                <a:srgbClr val="000000"/>
              </a:solidFill>
              <a:prstDash val="solid"/>
            </a:ln>
          </c:spPr>
          <c:invertIfNegative val="0"/>
          <c:dLbls>
            <c:spPr>
              <a:noFill/>
              <a:ln w="25386">
                <a:noFill/>
              </a:ln>
            </c:spPr>
            <c:txPr>
              <a:bodyPr/>
              <a:lstStyle/>
              <a:p>
                <a:pPr>
                  <a:defRPr sz="1174"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2012/2013 н.р.</c:v>
                </c:pt>
                <c:pt idx="1">
                  <c:v>2013/2014 н.р.</c:v>
                </c:pt>
                <c:pt idx="2">
                  <c:v>2014/2015 н.р.</c:v>
                </c:pt>
                <c:pt idx="3">
                  <c:v>2015/2016 н.р.</c:v>
                </c:pt>
                <c:pt idx="4">
                  <c:v>2016/2017 н.р.</c:v>
                </c:pt>
                <c:pt idx="5">
                  <c:v>2016/2017 н.р.</c:v>
                </c:pt>
              </c:strCache>
            </c:strRef>
          </c:cat>
          <c:val>
            <c:numRef>
              <c:f>Sheet1!$B$2:$G$2</c:f>
              <c:numCache>
                <c:formatCode>General</c:formatCode>
                <c:ptCount val="6"/>
                <c:pt idx="0">
                  <c:v>17364</c:v>
                </c:pt>
                <c:pt idx="1">
                  <c:v>16929</c:v>
                </c:pt>
                <c:pt idx="2">
                  <c:v>15403</c:v>
                </c:pt>
                <c:pt idx="3">
                  <c:v>14716</c:v>
                </c:pt>
                <c:pt idx="4">
                  <c:v>13693</c:v>
                </c:pt>
                <c:pt idx="5">
                  <c:v>13395</c:v>
                </c:pt>
              </c:numCache>
            </c:numRef>
          </c:val>
          <c:shape val="coneToMax"/>
        </c:ser>
        <c:ser>
          <c:idx val="1"/>
          <c:order val="1"/>
          <c:tx>
            <c:strRef>
              <c:f>Sheet1!$A$3</c:f>
              <c:strCache>
                <c:ptCount val="1"/>
                <c:pt idx="0">
                  <c:v>Усього гуртків</c:v>
                </c:pt>
              </c:strCache>
            </c:strRef>
          </c:tx>
          <c:spPr>
            <a:solidFill>
              <a:srgbClr val="993366"/>
            </a:solidFill>
            <a:ln w="12693">
              <a:solidFill>
                <a:srgbClr val="000000"/>
              </a:solidFill>
              <a:prstDash val="solid"/>
            </a:ln>
          </c:spPr>
          <c:invertIfNegative val="0"/>
          <c:dLbls>
            <c:spPr>
              <a:noFill/>
              <a:ln w="25386">
                <a:noFill/>
              </a:ln>
            </c:spPr>
            <c:txPr>
              <a:bodyPr/>
              <a:lstStyle/>
              <a:p>
                <a:pPr>
                  <a:defRPr sz="1174"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2012/2013 н.р.</c:v>
                </c:pt>
                <c:pt idx="1">
                  <c:v>2013/2014 н.р.</c:v>
                </c:pt>
                <c:pt idx="2">
                  <c:v>2014/2015 н.р.</c:v>
                </c:pt>
                <c:pt idx="3">
                  <c:v>2015/2016 н.р.</c:v>
                </c:pt>
                <c:pt idx="4">
                  <c:v>2016/2017 н.р.</c:v>
                </c:pt>
                <c:pt idx="5">
                  <c:v>2016/2017 н.р.</c:v>
                </c:pt>
              </c:strCache>
            </c:strRef>
          </c:cat>
          <c:val>
            <c:numRef>
              <c:f>Sheet1!$B$3:$G$3</c:f>
              <c:numCache>
                <c:formatCode>General</c:formatCode>
                <c:ptCount val="6"/>
                <c:pt idx="0">
                  <c:v>528</c:v>
                </c:pt>
                <c:pt idx="1">
                  <c:v>617</c:v>
                </c:pt>
                <c:pt idx="2">
                  <c:v>678</c:v>
                </c:pt>
                <c:pt idx="3">
                  <c:v>624</c:v>
                </c:pt>
                <c:pt idx="4">
                  <c:v>604</c:v>
                </c:pt>
                <c:pt idx="5">
                  <c:v>494</c:v>
                </c:pt>
              </c:numCache>
            </c:numRef>
          </c:val>
          <c:shape val="coneToMax"/>
        </c:ser>
        <c:ser>
          <c:idx val="2"/>
          <c:order val="2"/>
          <c:tx>
            <c:strRef>
              <c:f>Sheet1!$A$4</c:f>
              <c:strCache>
                <c:ptCount val="1"/>
                <c:pt idx="0">
                  <c:v>Усього учнів у гуртках</c:v>
                </c:pt>
              </c:strCache>
            </c:strRef>
          </c:tx>
          <c:spPr>
            <a:solidFill>
              <a:srgbClr val="FFFFCC"/>
            </a:solidFill>
            <a:ln w="12693">
              <a:solidFill>
                <a:srgbClr val="000000"/>
              </a:solidFill>
              <a:prstDash val="solid"/>
            </a:ln>
          </c:spPr>
          <c:invertIfNegative val="0"/>
          <c:dLbls>
            <c:spPr>
              <a:noFill/>
              <a:ln w="25386">
                <a:noFill/>
              </a:ln>
            </c:spPr>
            <c:txPr>
              <a:bodyPr/>
              <a:lstStyle/>
              <a:p>
                <a:pPr>
                  <a:defRPr sz="1174"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2012/2013 н.р.</c:v>
                </c:pt>
                <c:pt idx="1">
                  <c:v>2013/2014 н.р.</c:v>
                </c:pt>
                <c:pt idx="2">
                  <c:v>2014/2015 н.р.</c:v>
                </c:pt>
                <c:pt idx="3">
                  <c:v>2015/2016 н.р.</c:v>
                </c:pt>
                <c:pt idx="4">
                  <c:v>2016/2017 н.р.</c:v>
                </c:pt>
                <c:pt idx="5">
                  <c:v>2016/2017 н.р.</c:v>
                </c:pt>
              </c:strCache>
            </c:strRef>
          </c:cat>
          <c:val>
            <c:numRef>
              <c:f>Sheet1!$B$4:$G$4</c:f>
              <c:numCache>
                <c:formatCode>General</c:formatCode>
                <c:ptCount val="6"/>
                <c:pt idx="0">
                  <c:v>7793</c:v>
                </c:pt>
                <c:pt idx="1">
                  <c:v>10563</c:v>
                </c:pt>
                <c:pt idx="2">
                  <c:v>10331</c:v>
                </c:pt>
                <c:pt idx="3">
                  <c:v>9658</c:v>
                </c:pt>
                <c:pt idx="4">
                  <c:v>10222</c:v>
                </c:pt>
                <c:pt idx="5">
                  <c:v>8610</c:v>
                </c:pt>
              </c:numCache>
            </c:numRef>
          </c:val>
          <c:shape val="coneToMax"/>
        </c:ser>
        <c:ser>
          <c:idx val="3"/>
          <c:order val="3"/>
          <c:tx>
            <c:strRef>
              <c:f>Sheet1!$A$5</c:f>
              <c:strCache>
                <c:ptCount val="1"/>
                <c:pt idx="0">
                  <c:v>% охоплення гуртковою роботою</c:v>
                </c:pt>
              </c:strCache>
            </c:strRef>
          </c:tx>
          <c:spPr>
            <a:solidFill>
              <a:srgbClr val="CCFFFF"/>
            </a:solidFill>
            <a:ln w="12693">
              <a:solidFill>
                <a:srgbClr val="000000"/>
              </a:solidFill>
              <a:prstDash val="solid"/>
            </a:ln>
          </c:spPr>
          <c:invertIfNegative val="0"/>
          <c:dLbls>
            <c:spPr>
              <a:noFill/>
              <a:ln w="25386">
                <a:noFill/>
              </a:ln>
            </c:spPr>
            <c:txPr>
              <a:bodyPr/>
              <a:lstStyle/>
              <a:p>
                <a:pPr>
                  <a:defRPr sz="1174"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2012/2013 н.р.</c:v>
                </c:pt>
                <c:pt idx="1">
                  <c:v>2013/2014 н.р.</c:v>
                </c:pt>
                <c:pt idx="2">
                  <c:v>2014/2015 н.р.</c:v>
                </c:pt>
                <c:pt idx="3">
                  <c:v>2015/2016 н.р.</c:v>
                </c:pt>
                <c:pt idx="4">
                  <c:v>2016/2017 н.р.</c:v>
                </c:pt>
                <c:pt idx="5">
                  <c:v>2016/2017 н.р.</c:v>
                </c:pt>
              </c:strCache>
            </c:strRef>
          </c:cat>
          <c:val>
            <c:numRef>
              <c:f>Sheet1!$B$5:$G$5</c:f>
              <c:numCache>
                <c:formatCode>General</c:formatCode>
                <c:ptCount val="6"/>
                <c:pt idx="0">
                  <c:v>54.4</c:v>
                </c:pt>
                <c:pt idx="1">
                  <c:v>71.900000000000006</c:v>
                </c:pt>
                <c:pt idx="2">
                  <c:v>67</c:v>
                </c:pt>
                <c:pt idx="3">
                  <c:v>65.599999999999994</c:v>
                </c:pt>
                <c:pt idx="4">
                  <c:v>75</c:v>
                </c:pt>
                <c:pt idx="5">
                  <c:v>64</c:v>
                </c:pt>
              </c:numCache>
            </c:numRef>
          </c:val>
          <c:shape val="coneToMax"/>
        </c:ser>
        <c:dLbls>
          <c:showLegendKey val="0"/>
          <c:showVal val="1"/>
          <c:showCatName val="0"/>
          <c:showSerName val="0"/>
          <c:showPercent val="0"/>
          <c:showBubbleSize val="0"/>
        </c:dLbls>
        <c:gapWidth val="150"/>
        <c:gapDepth val="0"/>
        <c:shape val="coneToMax"/>
        <c:axId val="202931584"/>
        <c:axId val="203105408"/>
        <c:axId val="0"/>
      </c:bar3DChart>
      <c:catAx>
        <c:axId val="202931584"/>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uk-UA"/>
          </a:p>
        </c:txPr>
        <c:crossAx val="203105408"/>
        <c:crosses val="autoZero"/>
        <c:auto val="1"/>
        <c:lblAlgn val="ctr"/>
        <c:lblOffset val="100"/>
        <c:tickLblSkip val="1"/>
        <c:tickMarkSkip val="1"/>
        <c:noMultiLvlLbl val="0"/>
      </c:catAx>
      <c:valAx>
        <c:axId val="203105408"/>
        <c:scaling>
          <c:orientation val="minMax"/>
        </c:scaling>
        <c:delete val="1"/>
        <c:axPos val="l"/>
        <c:majorGridlines>
          <c:spPr>
            <a:ln w="3173">
              <a:solidFill>
                <a:srgbClr val="000000"/>
              </a:solidFill>
              <a:prstDash val="solid"/>
            </a:ln>
          </c:spPr>
        </c:majorGridlines>
        <c:numFmt formatCode="0%" sourceLinked="1"/>
        <c:majorTickMark val="out"/>
        <c:minorTickMark val="none"/>
        <c:tickLblPos val="nextTo"/>
        <c:crossAx val="202931584"/>
        <c:crosses val="autoZero"/>
        <c:crossBetween val="between"/>
      </c:valAx>
      <c:spPr>
        <a:noFill/>
        <a:ln w="25386">
          <a:noFill/>
        </a:ln>
      </c:spPr>
    </c:plotArea>
    <c:legend>
      <c:legendPos val="b"/>
      <c:layout>
        <c:manualLayout>
          <c:xMode val="edge"/>
          <c:yMode val="edge"/>
          <c:x val="2.0654044750430294E-2"/>
          <c:y val="0.89925373134328357"/>
          <c:w val="0.95869191049913938"/>
          <c:h val="8.9552238805970144E-2"/>
        </c:manualLayout>
      </c:layout>
      <c:overlay val="0"/>
      <c:spPr>
        <a:noFill/>
        <a:ln w="3173">
          <a:solidFill>
            <a:srgbClr val="000000"/>
          </a:solidFill>
          <a:prstDash val="solid"/>
        </a:ln>
      </c:spPr>
      <c:txPr>
        <a:bodyPr/>
        <a:lstStyle/>
        <a:p>
          <a:pPr>
            <a:defRPr sz="920" b="0"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174" b="1" i="0" u="none" strike="noStrike" baseline="0">
          <a:solidFill>
            <a:srgbClr val="000000"/>
          </a:solidFill>
          <a:latin typeface="Calibri"/>
          <a:ea typeface="Calibri"/>
          <a:cs typeface="Calibri"/>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9" b="1" i="0" u="none" strike="noStrike" baseline="0">
                <a:solidFill>
                  <a:srgbClr val="000000"/>
                </a:solidFill>
                <a:latin typeface="Calibri"/>
                <a:ea typeface="Calibri"/>
                <a:cs typeface="Calibri"/>
              </a:defRPr>
            </a:pPr>
            <a:r>
              <a:rPr lang="uk-UA"/>
              <a:t>Розподіл гуртків </a:t>
            </a:r>
            <a:r>
              <a:rPr lang="uk-UA" sz="999" b="1" i="0" u="none" strike="noStrike" kern="1200" baseline="0">
                <a:solidFill>
                  <a:srgbClr val="000000"/>
                </a:solidFill>
                <a:latin typeface="Calibri"/>
                <a:cs typeface="Calibri"/>
              </a:rPr>
              <a:t>ЗП(ПТ)О </a:t>
            </a:r>
            <a:r>
              <a:rPr lang="uk-UA"/>
              <a:t> за напрямками</a:t>
            </a:r>
          </a:p>
        </c:rich>
      </c:tx>
      <c:layout>
        <c:manualLayout>
          <c:xMode val="edge"/>
          <c:yMode val="edge"/>
          <c:x val="0.32413793103448274"/>
          <c:y val="1.4814814814814815E-2"/>
        </c:manualLayout>
      </c:layout>
      <c:overlay val="0"/>
      <c:spPr>
        <a:noFill/>
        <a:ln w="25370">
          <a:noFill/>
        </a:ln>
      </c:spPr>
    </c:title>
    <c:autoTitleDeleted val="0"/>
    <c:view3D>
      <c:rotX val="15"/>
      <c:hPercent val="40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689655172413794"/>
          <c:y val="0.15925925925925927"/>
          <c:w val="0.82758620689655171"/>
          <c:h val="0.51111111111111107"/>
        </c:manualLayout>
      </c:layout>
      <c:bar3DChart>
        <c:barDir val="bar"/>
        <c:grouping val="percentStacked"/>
        <c:varyColors val="0"/>
        <c:ser>
          <c:idx val="0"/>
          <c:order val="0"/>
          <c:tx>
            <c:strRef>
              <c:f>Sheet1!$A$2</c:f>
              <c:strCache>
                <c:ptCount val="1"/>
                <c:pt idx="0">
                  <c:v>К-ть штатних одиниць керівників гуртків</c:v>
                </c:pt>
              </c:strCache>
            </c:strRef>
          </c:tx>
          <c:spPr>
            <a:solidFill>
              <a:srgbClr val="9999FF"/>
            </a:solidFill>
            <a:ln w="12685">
              <a:solidFill>
                <a:srgbClr val="000000"/>
              </a:solidFill>
              <a:prstDash val="solid"/>
            </a:ln>
          </c:spPr>
          <c:invertIfNegative val="0"/>
          <c:dLbls>
            <c:spPr>
              <a:noFill/>
              <a:ln w="25370">
                <a:noFill/>
              </a:ln>
            </c:spPr>
            <c:txPr>
              <a:bodyPr/>
              <a:lstStyle/>
              <a:p>
                <a:pPr>
                  <a:defRPr sz="974"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Sheet1!$B$1:$F$1</c:f>
              <c:strCache>
                <c:ptCount val="5"/>
                <c:pt idx="0">
                  <c:v>2012/2013 н.р.</c:v>
                </c:pt>
                <c:pt idx="1">
                  <c:v>2013/2014 н.р.</c:v>
                </c:pt>
                <c:pt idx="2">
                  <c:v>2014/2015 н.р.</c:v>
                </c:pt>
                <c:pt idx="3">
                  <c:v>2015/2016 н.р.</c:v>
                </c:pt>
                <c:pt idx="4">
                  <c:v>2016/2017 н.р.</c:v>
                </c:pt>
              </c:strCache>
            </c:strRef>
          </c:cat>
          <c:val>
            <c:numRef>
              <c:f>Sheet1!$B$2:$F$2</c:f>
              <c:numCache>
                <c:formatCode>General</c:formatCode>
                <c:ptCount val="5"/>
                <c:pt idx="0">
                  <c:v>103</c:v>
                </c:pt>
                <c:pt idx="1">
                  <c:v>95</c:v>
                </c:pt>
                <c:pt idx="2">
                  <c:v>83</c:v>
                </c:pt>
                <c:pt idx="3">
                  <c:v>80</c:v>
                </c:pt>
                <c:pt idx="4">
                  <c:v>73.5</c:v>
                </c:pt>
              </c:numCache>
            </c:numRef>
          </c:val>
        </c:ser>
        <c:ser>
          <c:idx val="1"/>
          <c:order val="1"/>
          <c:tx>
            <c:strRef>
              <c:f>Sheet1!$A$3</c:f>
              <c:strCache>
                <c:ptCount val="1"/>
                <c:pt idx="0">
                  <c:v>К-ть гуртків художньо-естетичного напрямку</c:v>
                </c:pt>
              </c:strCache>
            </c:strRef>
          </c:tx>
          <c:spPr>
            <a:solidFill>
              <a:srgbClr val="993366"/>
            </a:solidFill>
            <a:ln w="12685">
              <a:solidFill>
                <a:srgbClr val="000000"/>
              </a:solidFill>
              <a:prstDash val="solid"/>
            </a:ln>
          </c:spPr>
          <c:invertIfNegative val="0"/>
          <c:dLbls>
            <c:spPr>
              <a:noFill/>
              <a:ln w="25370">
                <a:noFill/>
              </a:ln>
            </c:spPr>
            <c:txPr>
              <a:bodyPr/>
              <a:lstStyle/>
              <a:p>
                <a:pPr>
                  <a:defRPr sz="974"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Sheet1!$B$1:$F$1</c:f>
              <c:strCache>
                <c:ptCount val="5"/>
                <c:pt idx="0">
                  <c:v>2012/2013 н.р.</c:v>
                </c:pt>
                <c:pt idx="1">
                  <c:v>2013/2014 н.р.</c:v>
                </c:pt>
                <c:pt idx="2">
                  <c:v>2014/2015 н.р.</c:v>
                </c:pt>
                <c:pt idx="3">
                  <c:v>2015/2016 н.р.</c:v>
                </c:pt>
                <c:pt idx="4">
                  <c:v>2016/2017 н.р.</c:v>
                </c:pt>
              </c:strCache>
            </c:strRef>
          </c:cat>
          <c:val>
            <c:numRef>
              <c:f>Sheet1!$B$3:$F$3</c:f>
              <c:numCache>
                <c:formatCode>General</c:formatCode>
                <c:ptCount val="5"/>
                <c:pt idx="0">
                  <c:v>106</c:v>
                </c:pt>
                <c:pt idx="1">
                  <c:v>111</c:v>
                </c:pt>
                <c:pt idx="2">
                  <c:v>92</c:v>
                </c:pt>
                <c:pt idx="3">
                  <c:v>89</c:v>
                </c:pt>
                <c:pt idx="4">
                  <c:v>85</c:v>
                </c:pt>
              </c:numCache>
            </c:numRef>
          </c:val>
        </c:ser>
        <c:ser>
          <c:idx val="2"/>
          <c:order val="2"/>
          <c:tx>
            <c:strRef>
              <c:f>Sheet1!$A$4</c:f>
              <c:strCache>
                <c:ptCount val="1"/>
                <c:pt idx="0">
                  <c:v>К-ть гуртків технічної та декоративно-прикладної творчості</c:v>
                </c:pt>
              </c:strCache>
            </c:strRef>
          </c:tx>
          <c:spPr>
            <a:solidFill>
              <a:srgbClr val="FFFFCC"/>
            </a:solidFill>
            <a:ln w="12685">
              <a:solidFill>
                <a:srgbClr val="000000"/>
              </a:solidFill>
              <a:prstDash val="solid"/>
            </a:ln>
          </c:spPr>
          <c:invertIfNegative val="0"/>
          <c:dLbls>
            <c:dLbl>
              <c:idx val="0"/>
              <c:layout>
                <c:manualLayout>
                  <c:x val="2.1916263927947957E-3"/>
                  <c:y val="-1.3490370473804353E-2"/>
                </c:manualLayout>
              </c:layout>
              <c:showLegendKey val="0"/>
              <c:showVal val="1"/>
              <c:showCatName val="0"/>
              <c:showSerName val="0"/>
              <c:showPercent val="0"/>
              <c:showBubbleSize val="0"/>
            </c:dLbl>
            <c:spPr>
              <a:noFill/>
              <a:ln w="25370">
                <a:noFill/>
              </a:ln>
            </c:spPr>
            <c:txPr>
              <a:bodyPr/>
              <a:lstStyle/>
              <a:p>
                <a:pPr>
                  <a:defRPr sz="974"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Sheet1!$B$1:$F$1</c:f>
              <c:strCache>
                <c:ptCount val="5"/>
                <c:pt idx="0">
                  <c:v>2012/2013 н.р.</c:v>
                </c:pt>
                <c:pt idx="1">
                  <c:v>2013/2014 н.р.</c:v>
                </c:pt>
                <c:pt idx="2">
                  <c:v>2014/2015 н.р.</c:v>
                </c:pt>
                <c:pt idx="3">
                  <c:v>2015/2016 н.р.</c:v>
                </c:pt>
                <c:pt idx="4">
                  <c:v>2016/2017 н.р.</c:v>
                </c:pt>
              </c:strCache>
            </c:strRef>
          </c:cat>
          <c:val>
            <c:numRef>
              <c:f>Sheet1!$B$4:$F$4</c:f>
              <c:numCache>
                <c:formatCode>General</c:formatCode>
                <c:ptCount val="5"/>
                <c:pt idx="0">
                  <c:v>116</c:v>
                </c:pt>
                <c:pt idx="1">
                  <c:v>120</c:v>
                </c:pt>
                <c:pt idx="2">
                  <c:v>133</c:v>
                </c:pt>
                <c:pt idx="3">
                  <c:v>127</c:v>
                </c:pt>
                <c:pt idx="4">
                  <c:v>106</c:v>
                </c:pt>
              </c:numCache>
            </c:numRef>
          </c:val>
        </c:ser>
        <c:ser>
          <c:idx val="3"/>
          <c:order val="3"/>
          <c:tx>
            <c:strRef>
              <c:f>Sheet1!$A$5</c:f>
              <c:strCache>
                <c:ptCount val="1"/>
                <c:pt idx="0">
                  <c:v>К-ть добровільних об'єднань</c:v>
                </c:pt>
              </c:strCache>
            </c:strRef>
          </c:tx>
          <c:spPr>
            <a:solidFill>
              <a:srgbClr val="CCFFFF"/>
            </a:solidFill>
            <a:ln w="12685">
              <a:solidFill>
                <a:srgbClr val="000000"/>
              </a:solidFill>
              <a:prstDash val="solid"/>
            </a:ln>
          </c:spPr>
          <c:invertIfNegative val="0"/>
          <c:dLbls>
            <c:spPr>
              <a:noFill/>
              <a:ln w="25370">
                <a:noFill/>
              </a:ln>
            </c:spPr>
            <c:txPr>
              <a:bodyPr/>
              <a:lstStyle/>
              <a:p>
                <a:pPr>
                  <a:defRPr sz="974"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Sheet1!$B$1:$F$1</c:f>
              <c:strCache>
                <c:ptCount val="5"/>
                <c:pt idx="0">
                  <c:v>2012/2013 н.р.</c:v>
                </c:pt>
                <c:pt idx="1">
                  <c:v>2013/2014 н.р.</c:v>
                </c:pt>
                <c:pt idx="2">
                  <c:v>2014/2015 н.р.</c:v>
                </c:pt>
                <c:pt idx="3">
                  <c:v>2015/2016 н.р.</c:v>
                </c:pt>
                <c:pt idx="4">
                  <c:v>2016/2017 н.р.</c:v>
                </c:pt>
              </c:strCache>
            </c:strRef>
          </c:cat>
          <c:val>
            <c:numRef>
              <c:f>Sheet1!$B$5:$F$5</c:f>
              <c:numCache>
                <c:formatCode>General</c:formatCode>
                <c:ptCount val="5"/>
                <c:pt idx="0">
                  <c:v>21</c:v>
                </c:pt>
                <c:pt idx="1">
                  <c:v>25</c:v>
                </c:pt>
                <c:pt idx="2">
                  <c:v>27</c:v>
                </c:pt>
                <c:pt idx="3">
                  <c:v>25</c:v>
                </c:pt>
                <c:pt idx="4">
                  <c:v>24</c:v>
                </c:pt>
              </c:numCache>
            </c:numRef>
          </c:val>
        </c:ser>
        <c:ser>
          <c:idx val="4"/>
          <c:order val="4"/>
          <c:tx>
            <c:strRef>
              <c:f>Sheet1!$A$6</c:f>
              <c:strCache>
                <c:ptCount val="1"/>
                <c:pt idx="0">
                  <c:v>К-ть пошукових загонів</c:v>
                </c:pt>
              </c:strCache>
            </c:strRef>
          </c:tx>
          <c:spPr>
            <a:solidFill>
              <a:srgbClr val="99CC00"/>
            </a:solidFill>
            <a:ln w="12685">
              <a:solidFill>
                <a:srgbClr val="000000"/>
              </a:solidFill>
              <a:prstDash val="solid"/>
            </a:ln>
          </c:spPr>
          <c:invertIfNegative val="0"/>
          <c:dLbls>
            <c:spPr>
              <a:noFill/>
              <a:ln w="25370">
                <a:noFill/>
              </a:ln>
            </c:spPr>
            <c:txPr>
              <a:bodyPr/>
              <a:lstStyle/>
              <a:p>
                <a:pPr>
                  <a:defRPr sz="974"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Sheet1!$B$1:$F$1</c:f>
              <c:strCache>
                <c:ptCount val="5"/>
                <c:pt idx="0">
                  <c:v>2012/2013 н.р.</c:v>
                </c:pt>
                <c:pt idx="1">
                  <c:v>2013/2014 н.р.</c:v>
                </c:pt>
                <c:pt idx="2">
                  <c:v>2014/2015 н.р.</c:v>
                </c:pt>
                <c:pt idx="3">
                  <c:v>2015/2016 н.р.</c:v>
                </c:pt>
                <c:pt idx="4">
                  <c:v>2016/2017 н.р.</c:v>
                </c:pt>
              </c:strCache>
            </c:strRef>
          </c:cat>
          <c:val>
            <c:numRef>
              <c:f>Sheet1!$B$6:$F$6</c:f>
              <c:numCache>
                <c:formatCode>General</c:formatCode>
                <c:ptCount val="5"/>
                <c:pt idx="0">
                  <c:v>10</c:v>
                </c:pt>
                <c:pt idx="1">
                  <c:v>17</c:v>
                </c:pt>
                <c:pt idx="2">
                  <c:v>20</c:v>
                </c:pt>
                <c:pt idx="3">
                  <c:v>25</c:v>
                </c:pt>
                <c:pt idx="4">
                  <c:v>25</c:v>
                </c:pt>
              </c:numCache>
            </c:numRef>
          </c:val>
        </c:ser>
        <c:ser>
          <c:idx val="5"/>
          <c:order val="5"/>
          <c:tx>
            <c:strRef>
              <c:f>Sheet1!$A$7</c:f>
              <c:strCache>
                <c:ptCount val="1"/>
                <c:pt idx="0">
                  <c:v>К-ть предметних студій</c:v>
                </c:pt>
              </c:strCache>
            </c:strRef>
          </c:tx>
          <c:spPr>
            <a:solidFill>
              <a:srgbClr val="FF8080"/>
            </a:solidFill>
            <a:ln w="12685">
              <a:solidFill>
                <a:srgbClr val="000000"/>
              </a:solidFill>
              <a:prstDash val="solid"/>
            </a:ln>
          </c:spPr>
          <c:invertIfNegative val="0"/>
          <c:dLbls>
            <c:spPr>
              <a:noFill/>
              <a:ln w="25370">
                <a:noFill/>
              </a:ln>
            </c:spPr>
            <c:txPr>
              <a:bodyPr/>
              <a:lstStyle/>
              <a:p>
                <a:pPr>
                  <a:defRPr sz="974"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Sheet1!$B$1:$F$1</c:f>
              <c:strCache>
                <c:ptCount val="5"/>
                <c:pt idx="0">
                  <c:v>2012/2013 н.р.</c:v>
                </c:pt>
                <c:pt idx="1">
                  <c:v>2013/2014 н.р.</c:v>
                </c:pt>
                <c:pt idx="2">
                  <c:v>2014/2015 н.р.</c:v>
                </c:pt>
                <c:pt idx="3">
                  <c:v>2015/2016 н.р.</c:v>
                </c:pt>
                <c:pt idx="4">
                  <c:v>2016/2017 н.р.</c:v>
                </c:pt>
              </c:strCache>
            </c:strRef>
          </c:cat>
          <c:val>
            <c:numRef>
              <c:f>Sheet1!$B$7:$F$7</c:f>
              <c:numCache>
                <c:formatCode>General</c:formatCode>
                <c:ptCount val="5"/>
                <c:pt idx="0">
                  <c:v>174</c:v>
                </c:pt>
                <c:pt idx="1">
                  <c:v>230</c:v>
                </c:pt>
                <c:pt idx="2">
                  <c:v>290</c:v>
                </c:pt>
                <c:pt idx="3">
                  <c:v>238</c:v>
                </c:pt>
                <c:pt idx="4">
                  <c:v>249</c:v>
                </c:pt>
              </c:numCache>
            </c:numRef>
          </c:val>
        </c:ser>
        <c:ser>
          <c:idx val="6"/>
          <c:order val="6"/>
          <c:tx>
            <c:strRef>
              <c:f>Sheet1!$A$8</c:f>
              <c:strCache>
                <c:ptCount val="1"/>
                <c:pt idx="0">
                  <c:v>К-ть спортивних секцій</c:v>
                </c:pt>
              </c:strCache>
            </c:strRef>
          </c:tx>
          <c:spPr>
            <a:solidFill>
              <a:srgbClr val="0066CC"/>
            </a:solidFill>
            <a:ln w="12685">
              <a:solidFill>
                <a:srgbClr val="000000"/>
              </a:solidFill>
              <a:prstDash val="solid"/>
            </a:ln>
          </c:spPr>
          <c:invertIfNegative val="0"/>
          <c:dLbls>
            <c:spPr>
              <a:noFill/>
              <a:ln w="25370">
                <a:noFill/>
              </a:ln>
            </c:spPr>
            <c:txPr>
              <a:bodyPr/>
              <a:lstStyle/>
              <a:p>
                <a:pPr>
                  <a:defRPr sz="974"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Sheet1!$B$1:$F$1</c:f>
              <c:strCache>
                <c:ptCount val="5"/>
                <c:pt idx="0">
                  <c:v>2012/2013 н.р.</c:v>
                </c:pt>
                <c:pt idx="1">
                  <c:v>2013/2014 н.р.</c:v>
                </c:pt>
                <c:pt idx="2">
                  <c:v>2014/2015 н.р.</c:v>
                </c:pt>
                <c:pt idx="3">
                  <c:v>2015/2016 н.р.</c:v>
                </c:pt>
                <c:pt idx="4">
                  <c:v>2016/2017 н.р.</c:v>
                </c:pt>
              </c:strCache>
            </c:strRef>
          </c:cat>
          <c:val>
            <c:numRef>
              <c:f>Sheet1!$B$8:$F$8</c:f>
              <c:numCache>
                <c:formatCode>General</c:formatCode>
                <c:ptCount val="5"/>
                <c:pt idx="0">
                  <c:v>101</c:v>
                </c:pt>
                <c:pt idx="1">
                  <c:v>114</c:v>
                </c:pt>
                <c:pt idx="2">
                  <c:v>116</c:v>
                </c:pt>
                <c:pt idx="3">
                  <c:v>120</c:v>
                </c:pt>
                <c:pt idx="4">
                  <c:v>115</c:v>
                </c:pt>
              </c:numCache>
            </c:numRef>
          </c:val>
        </c:ser>
        <c:dLbls>
          <c:showLegendKey val="0"/>
          <c:showVal val="1"/>
          <c:showCatName val="0"/>
          <c:showSerName val="0"/>
          <c:showPercent val="0"/>
          <c:showBubbleSize val="0"/>
        </c:dLbls>
        <c:gapWidth val="150"/>
        <c:gapDepth val="0"/>
        <c:shape val="box"/>
        <c:axId val="203158656"/>
        <c:axId val="203160192"/>
        <c:axId val="0"/>
      </c:bar3DChart>
      <c:catAx>
        <c:axId val="203158656"/>
        <c:scaling>
          <c:orientation val="minMax"/>
        </c:scaling>
        <c:delete val="0"/>
        <c:axPos val="l"/>
        <c:numFmt formatCode="General" sourceLinked="1"/>
        <c:majorTickMark val="out"/>
        <c:minorTickMark val="none"/>
        <c:tickLblPos val="low"/>
        <c:spPr>
          <a:ln w="3171">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uk-UA"/>
          </a:p>
        </c:txPr>
        <c:crossAx val="203160192"/>
        <c:crosses val="autoZero"/>
        <c:auto val="1"/>
        <c:lblAlgn val="ctr"/>
        <c:lblOffset val="100"/>
        <c:tickLblSkip val="1"/>
        <c:tickMarkSkip val="1"/>
        <c:noMultiLvlLbl val="0"/>
      </c:catAx>
      <c:valAx>
        <c:axId val="203160192"/>
        <c:scaling>
          <c:orientation val="minMax"/>
        </c:scaling>
        <c:delete val="1"/>
        <c:axPos val="b"/>
        <c:majorGridlines>
          <c:spPr>
            <a:ln w="3171">
              <a:solidFill>
                <a:srgbClr val="000000"/>
              </a:solidFill>
              <a:prstDash val="solid"/>
            </a:ln>
          </c:spPr>
        </c:majorGridlines>
        <c:numFmt formatCode="0%" sourceLinked="1"/>
        <c:majorTickMark val="out"/>
        <c:minorTickMark val="none"/>
        <c:tickLblPos val="nextTo"/>
        <c:crossAx val="203158656"/>
        <c:crosses val="autoZero"/>
        <c:crossBetween val="between"/>
      </c:valAx>
      <c:spPr>
        <a:noFill/>
        <a:ln w="25370">
          <a:noFill/>
        </a:ln>
      </c:spPr>
    </c:plotArea>
    <c:legend>
      <c:legendPos val="b"/>
      <c:overlay val="0"/>
      <c:spPr>
        <a:noFill/>
        <a:ln w="3171">
          <a:solidFill>
            <a:srgbClr val="000000"/>
          </a:solidFill>
          <a:prstDash val="solid"/>
        </a:ln>
      </c:spPr>
      <c:txPr>
        <a:bodyPr/>
        <a:lstStyle/>
        <a:p>
          <a:pPr>
            <a:defRPr sz="734" b="0"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174" b="1" i="0" u="none" strike="noStrike" baseline="0">
          <a:solidFill>
            <a:srgbClr val="000000"/>
          </a:solidFill>
          <a:latin typeface="Calibri"/>
          <a:ea typeface="Calibri"/>
          <a:cs typeface="Calibri"/>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uk-UA"/>
              <a:t>К-ть творчих об'єднань, що взяли участь у оглядах конкурсах</a:t>
            </a:r>
          </a:p>
        </c:rich>
      </c:tx>
      <c:layout>
        <c:manualLayout>
          <c:xMode val="edge"/>
          <c:yMode val="edge"/>
          <c:x val="0.23981900452488689"/>
          <c:y val="1.948051948051948E-2"/>
        </c:manualLayout>
      </c:layout>
      <c:overlay val="0"/>
      <c:spPr>
        <a:noFill/>
        <a:ln w="25397">
          <a:noFill/>
        </a:ln>
      </c:spPr>
    </c:title>
    <c:autoTitleDeleted val="0"/>
    <c:plotArea>
      <c:layout>
        <c:manualLayout>
          <c:layoutTarget val="inner"/>
          <c:xMode val="edge"/>
          <c:yMode val="edge"/>
          <c:x val="9.9547511312217188E-2"/>
          <c:y val="0.14935064935064934"/>
          <c:w val="0.83408748114630471"/>
          <c:h val="0.52922077922077926"/>
        </c:manualLayout>
      </c:layout>
      <c:barChart>
        <c:barDir val="bar"/>
        <c:grouping val="percentStacked"/>
        <c:varyColors val="0"/>
        <c:ser>
          <c:idx val="9"/>
          <c:order val="0"/>
          <c:tx>
            <c:strRef>
              <c:f>Sheet1!$A$2</c:f>
              <c:strCache>
                <c:ptCount val="1"/>
                <c:pt idx="0">
                  <c:v>К-ть об'єднань художньої творчості</c:v>
                </c:pt>
              </c:strCache>
            </c:strRef>
          </c:tx>
          <c:spPr>
            <a:solidFill>
              <a:srgbClr val="FF00FF"/>
            </a:solidFill>
            <a:ln w="12699">
              <a:solidFill>
                <a:srgbClr val="000000"/>
              </a:solidFill>
              <a:prstDash val="solid"/>
            </a:ln>
          </c:spPr>
          <c:invertIfNegative val="0"/>
          <c:dLbls>
            <c:spPr>
              <a:noFill/>
              <a:ln w="25397">
                <a:noFill/>
              </a:ln>
            </c:spPr>
            <c:txPr>
              <a:bodyPr/>
              <a:lstStyle/>
              <a:p>
                <a:pPr>
                  <a:defRPr sz="875"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Sheet1!$B$2:$G$2</c:f>
              <c:numCache>
                <c:formatCode>General</c:formatCode>
                <c:ptCount val="6"/>
                <c:pt idx="0">
                  <c:v>234</c:v>
                </c:pt>
                <c:pt idx="1">
                  <c:v>230</c:v>
                </c:pt>
                <c:pt idx="2">
                  <c:v>230</c:v>
                </c:pt>
                <c:pt idx="3">
                  <c:v>202</c:v>
                </c:pt>
                <c:pt idx="4">
                  <c:v>177</c:v>
                </c:pt>
                <c:pt idx="5">
                  <c:v>164</c:v>
                </c:pt>
              </c:numCache>
            </c:numRef>
          </c:val>
        </c:ser>
        <c:ser>
          <c:idx val="1"/>
          <c:order val="1"/>
          <c:tx>
            <c:strRef>
              <c:f>Sheet1!$A$3</c:f>
              <c:strCache>
                <c:ptCount val="1"/>
                <c:pt idx="0">
                  <c:v>Вокально-хорові</c:v>
                </c:pt>
              </c:strCache>
            </c:strRef>
          </c:tx>
          <c:spPr>
            <a:solidFill>
              <a:srgbClr val="993366"/>
            </a:solidFill>
            <a:ln w="12699">
              <a:solidFill>
                <a:srgbClr val="000000"/>
              </a:solidFill>
              <a:prstDash val="solid"/>
            </a:ln>
          </c:spPr>
          <c:invertIfNegative val="0"/>
          <c:dLbls>
            <c:spPr>
              <a:noFill/>
              <a:ln w="25397">
                <a:noFill/>
              </a:ln>
            </c:spPr>
            <c:txPr>
              <a:bodyPr/>
              <a:lstStyle/>
              <a:p>
                <a:pPr>
                  <a:defRPr sz="875" b="1" i="0" u="none" strike="noStrike" baseline="0">
                    <a:solidFill>
                      <a:srgbClr val="FFFFFF"/>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Sheet1!$B$3:$G$3</c:f>
              <c:numCache>
                <c:formatCode>General</c:formatCode>
                <c:ptCount val="6"/>
                <c:pt idx="0">
                  <c:v>66</c:v>
                </c:pt>
                <c:pt idx="1">
                  <c:v>62</c:v>
                </c:pt>
                <c:pt idx="2">
                  <c:v>63</c:v>
                </c:pt>
                <c:pt idx="3">
                  <c:v>56</c:v>
                </c:pt>
                <c:pt idx="4">
                  <c:v>38</c:v>
                </c:pt>
                <c:pt idx="5">
                  <c:v>40</c:v>
                </c:pt>
              </c:numCache>
            </c:numRef>
          </c:val>
        </c:ser>
        <c:ser>
          <c:idx val="2"/>
          <c:order val="2"/>
          <c:tx>
            <c:strRef>
              <c:f>Sheet1!$A$4</c:f>
              <c:strCache>
                <c:ptCount val="1"/>
                <c:pt idx="0">
                  <c:v>Естрадної пісні</c:v>
                </c:pt>
              </c:strCache>
            </c:strRef>
          </c:tx>
          <c:spPr>
            <a:solidFill>
              <a:srgbClr val="FFFFCC"/>
            </a:solidFill>
            <a:ln w="12699">
              <a:solidFill>
                <a:srgbClr val="000000"/>
              </a:solidFill>
              <a:prstDash val="solid"/>
            </a:ln>
          </c:spPr>
          <c:invertIfNegative val="0"/>
          <c:dLbls>
            <c:spPr>
              <a:noFill/>
              <a:ln w="25397">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Sheet1!$B$4:$G$4</c:f>
              <c:numCache>
                <c:formatCode>General</c:formatCode>
                <c:ptCount val="6"/>
                <c:pt idx="0">
                  <c:v>38</c:v>
                </c:pt>
                <c:pt idx="1">
                  <c:v>27</c:v>
                </c:pt>
                <c:pt idx="2">
                  <c:v>34</c:v>
                </c:pt>
                <c:pt idx="3">
                  <c:v>12</c:v>
                </c:pt>
                <c:pt idx="4">
                  <c:v>11</c:v>
                </c:pt>
                <c:pt idx="5">
                  <c:v>8</c:v>
                </c:pt>
              </c:numCache>
            </c:numRef>
          </c:val>
        </c:ser>
        <c:ser>
          <c:idx val="3"/>
          <c:order val="3"/>
          <c:tx>
            <c:strRef>
              <c:f>Sheet1!$A$5</c:f>
              <c:strCache>
                <c:ptCount val="1"/>
                <c:pt idx="0">
                  <c:v>Театральні</c:v>
                </c:pt>
              </c:strCache>
            </c:strRef>
          </c:tx>
          <c:spPr>
            <a:solidFill>
              <a:srgbClr val="CCFFFF"/>
            </a:solidFill>
            <a:ln w="12699">
              <a:solidFill>
                <a:srgbClr val="000000"/>
              </a:solidFill>
              <a:prstDash val="solid"/>
            </a:ln>
          </c:spPr>
          <c:invertIfNegative val="0"/>
          <c:dLbls>
            <c:spPr>
              <a:noFill/>
              <a:ln w="25397">
                <a:noFill/>
              </a:ln>
            </c:spPr>
            <c:txPr>
              <a:bodyPr/>
              <a:lstStyle/>
              <a:p>
                <a:pPr>
                  <a:defRPr sz="875"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Sheet1!$B$5:$G$5</c:f>
              <c:numCache>
                <c:formatCode>General</c:formatCode>
                <c:ptCount val="6"/>
                <c:pt idx="0">
                  <c:v>36</c:v>
                </c:pt>
                <c:pt idx="1">
                  <c:v>43</c:v>
                </c:pt>
                <c:pt idx="2">
                  <c:v>61</c:v>
                </c:pt>
                <c:pt idx="3">
                  <c:v>44</c:v>
                </c:pt>
                <c:pt idx="4">
                  <c:v>40</c:v>
                </c:pt>
                <c:pt idx="5">
                  <c:v>38</c:v>
                </c:pt>
              </c:numCache>
            </c:numRef>
          </c:val>
        </c:ser>
        <c:ser>
          <c:idx val="4"/>
          <c:order val="4"/>
          <c:tx>
            <c:strRef>
              <c:f>Sheet1!$A$6</c:f>
              <c:strCache>
                <c:ptCount val="1"/>
                <c:pt idx="0">
                  <c:v>Агітбригади</c:v>
                </c:pt>
              </c:strCache>
            </c:strRef>
          </c:tx>
          <c:spPr>
            <a:solidFill>
              <a:srgbClr val="660066"/>
            </a:solidFill>
            <a:ln w="12699">
              <a:solidFill>
                <a:srgbClr val="000000"/>
              </a:solidFill>
              <a:prstDash val="solid"/>
            </a:ln>
          </c:spPr>
          <c:invertIfNegative val="0"/>
          <c:dLbls>
            <c:spPr>
              <a:noFill/>
              <a:ln w="25397">
                <a:noFill/>
              </a:ln>
            </c:spPr>
            <c:txPr>
              <a:bodyPr/>
              <a:lstStyle/>
              <a:p>
                <a:pPr>
                  <a:defRPr sz="875" b="1" i="0" u="none" strike="noStrike" baseline="0">
                    <a:solidFill>
                      <a:srgbClr val="FFFFFF"/>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Sheet1!$B$6:$G$6</c:f>
              <c:numCache>
                <c:formatCode>General</c:formatCode>
                <c:ptCount val="6"/>
                <c:pt idx="0">
                  <c:v>8</c:v>
                </c:pt>
                <c:pt idx="1">
                  <c:v>8</c:v>
                </c:pt>
                <c:pt idx="3">
                  <c:v>13</c:v>
                </c:pt>
              </c:numCache>
            </c:numRef>
          </c:val>
        </c:ser>
        <c:ser>
          <c:idx val="5"/>
          <c:order val="5"/>
          <c:tx>
            <c:strRef>
              <c:f>Sheet1!$A$7</c:f>
              <c:strCache>
                <c:ptCount val="1"/>
                <c:pt idx="0">
                  <c:v>Танцювальні</c:v>
                </c:pt>
              </c:strCache>
            </c:strRef>
          </c:tx>
          <c:spPr>
            <a:solidFill>
              <a:srgbClr val="FF8080"/>
            </a:solidFill>
            <a:ln w="12699">
              <a:solidFill>
                <a:srgbClr val="000000"/>
              </a:solidFill>
              <a:prstDash val="solid"/>
            </a:ln>
          </c:spPr>
          <c:invertIfNegative val="0"/>
          <c:dLbls>
            <c:spPr>
              <a:noFill/>
              <a:ln w="25397">
                <a:noFill/>
              </a:ln>
            </c:spPr>
            <c:txPr>
              <a:bodyPr/>
              <a:lstStyle/>
              <a:p>
                <a:pPr>
                  <a:defRPr sz="875"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Sheet1!$B$7:$G$7</c:f>
              <c:numCache>
                <c:formatCode>General</c:formatCode>
                <c:ptCount val="6"/>
                <c:pt idx="0">
                  <c:v>33</c:v>
                </c:pt>
                <c:pt idx="1">
                  <c:v>39</c:v>
                </c:pt>
                <c:pt idx="2">
                  <c:v>41</c:v>
                </c:pt>
                <c:pt idx="3">
                  <c:v>39</c:v>
                </c:pt>
                <c:pt idx="4">
                  <c:v>36</c:v>
                </c:pt>
                <c:pt idx="5">
                  <c:v>32</c:v>
                </c:pt>
              </c:numCache>
            </c:numRef>
          </c:val>
        </c:ser>
        <c:ser>
          <c:idx val="6"/>
          <c:order val="6"/>
          <c:tx>
            <c:strRef>
              <c:f>Sheet1!$A$8</c:f>
              <c:strCache>
                <c:ptCount val="1"/>
                <c:pt idx="0">
                  <c:v>Інструментальні</c:v>
                </c:pt>
              </c:strCache>
            </c:strRef>
          </c:tx>
          <c:spPr>
            <a:solidFill>
              <a:srgbClr val="0066CC"/>
            </a:solidFill>
            <a:ln w="12699">
              <a:solidFill>
                <a:srgbClr val="000000"/>
              </a:solidFill>
              <a:prstDash val="solid"/>
            </a:ln>
          </c:spPr>
          <c:invertIfNegative val="0"/>
          <c:dLbls>
            <c:spPr>
              <a:noFill/>
              <a:ln w="25397">
                <a:noFill/>
              </a:ln>
            </c:spPr>
            <c:txPr>
              <a:bodyPr/>
              <a:lstStyle/>
              <a:p>
                <a:pPr>
                  <a:defRPr sz="875" b="1" i="0" u="none" strike="noStrike" baseline="0">
                    <a:solidFill>
                      <a:srgbClr val="FFFFFF"/>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Sheet1!$B$8:$G$8</c:f>
              <c:numCache>
                <c:formatCode>General</c:formatCode>
                <c:ptCount val="6"/>
                <c:pt idx="0">
                  <c:v>18</c:v>
                </c:pt>
                <c:pt idx="1">
                  <c:v>19</c:v>
                </c:pt>
                <c:pt idx="2">
                  <c:v>22</c:v>
                </c:pt>
                <c:pt idx="3">
                  <c:v>19</c:v>
                </c:pt>
                <c:pt idx="4">
                  <c:v>16</c:v>
                </c:pt>
                <c:pt idx="5">
                  <c:v>14</c:v>
                </c:pt>
              </c:numCache>
            </c:numRef>
          </c:val>
        </c:ser>
        <c:ser>
          <c:idx val="7"/>
          <c:order val="7"/>
          <c:tx>
            <c:strRef>
              <c:f>Sheet1!$A$9</c:f>
              <c:strCache>
                <c:ptCount val="1"/>
                <c:pt idx="0">
                  <c:v>Театри мод</c:v>
                </c:pt>
              </c:strCache>
            </c:strRef>
          </c:tx>
          <c:spPr>
            <a:solidFill>
              <a:srgbClr val="CCCCFF"/>
            </a:solidFill>
            <a:ln w="12699">
              <a:solidFill>
                <a:srgbClr val="000000"/>
              </a:solidFill>
              <a:prstDash val="solid"/>
            </a:ln>
          </c:spPr>
          <c:invertIfNegative val="0"/>
          <c:dLbls>
            <c:spPr>
              <a:noFill/>
              <a:ln w="25397">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Sheet1!$B$9:$G$9</c:f>
              <c:numCache>
                <c:formatCode>General</c:formatCode>
                <c:ptCount val="6"/>
                <c:pt idx="0">
                  <c:v>10</c:v>
                </c:pt>
                <c:pt idx="1">
                  <c:v>10</c:v>
                </c:pt>
                <c:pt idx="2">
                  <c:v>9</c:v>
                </c:pt>
                <c:pt idx="3">
                  <c:v>12</c:v>
                </c:pt>
                <c:pt idx="4">
                  <c:v>9</c:v>
                </c:pt>
                <c:pt idx="5">
                  <c:v>6</c:v>
                </c:pt>
              </c:numCache>
            </c:numRef>
          </c:val>
        </c:ser>
        <c:ser>
          <c:idx val="8"/>
          <c:order val="8"/>
          <c:tx>
            <c:strRef>
              <c:f>Sheet1!$A$10</c:f>
              <c:strCache>
                <c:ptCount val="1"/>
                <c:pt idx="0">
                  <c:v>Художнього слова</c:v>
                </c:pt>
              </c:strCache>
            </c:strRef>
          </c:tx>
          <c:spPr>
            <a:solidFill>
              <a:srgbClr val="00CCFF"/>
            </a:solidFill>
            <a:ln w="12699">
              <a:solidFill>
                <a:srgbClr val="000000"/>
              </a:solidFill>
              <a:prstDash val="solid"/>
            </a:ln>
          </c:spPr>
          <c:invertIfNegative val="0"/>
          <c:dLbls>
            <c:spPr>
              <a:noFill/>
              <a:ln w="25397">
                <a:noFill/>
              </a:ln>
            </c:spPr>
            <c:txPr>
              <a:bodyPr/>
              <a:lstStyle/>
              <a:p>
                <a:pPr>
                  <a:defRPr sz="875"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Sheet1!$B$10:$G$10</c:f>
              <c:numCache>
                <c:formatCode>General</c:formatCode>
                <c:ptCount val="6"/>
                <c:pt idx="0">
                  <c:v>25</c:v>
                </c:pt>
                <c:pt idx="1">
                  <c:v>22</c:v>
                </c:pt>
                <c:pt idx="3">
                  <c:v>7</c:v>
                </c:pt>
                <c:pt idx="4">
                  <c:v>27</c:v>
                </c:pt>
                <c:pt idx="5">
                  <c:v>26</c:v>
                </c:pt>
              </c:numCache>
            </c:numRef>
          </c:val>
        </c:ser>
        <c:ser>
          <c:idx val="0"/>
          <c:order val="9"/>
          <c:tx>
            <c:strRef>
              <c:f>Sheet1!$A$11</c:f>
              <c:strCache>
                <c:ptCount val="1"/>
                <c:pt idx="0">
                  <c:v>К-ть об'єднань технічної та декоративно-прикладної творчості</c:v>
                </c:pt>
              </c:strCache>
            </c:strRef>
          </c:tx>
          <c:spPr>
            <a:solidFill>
              <a:srgbClr val="9999FF"/>
            </a:solidFill>
            <a:ln w="12699">
              <a:solidFill>
                <a:srgbClr val="000000"/>
              </a:solidFill>
              <a:prstDash val="solid"/>
            </a:ln>
          </c:spPr>
          <c:invertIfNegative val="0"/>
          <c:dLbls>
            <c:spPr>
              <a:noFill/>
              <a:ln w="25397">
                <a:noFill/>
              </a:ln>
            </c:spPr>
            <c:txPr>
              <a:bodyPr/>
              <a:lstStyle/>
              <a:p>
                <a:pPr>
                  <a:defRPr sz="875"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Sheet1!$B$11:$G$11</c:f>
              <c:numCache>
                <c:formatCode>General</c:formatCode>
                <c:ptCount val="6"/>
                <c:pt idx="0">
                  <c:v>96</c:v>
                </c:pt>
                <c:pt idx="1">
                  <c:v>120</c:v>
                </c:pt>
                <c:pt idx="2">
                  <c:v>121</c:v>
                </c:pt>
                <c:pt idx="3">
                  <c:v>121</c:v>
                </c:pt>
                <c:pt idx="4">
                  <c:v>122</c:v>
                </c:pt>
                <c:pt idx="5">
                  <c:v>106</c:v>
                </c:pt>
              </c:numCache>
            </c:numRef>
          </c:val>
        </c:ser>
        <c:dLbls>
          <c:showLegendKey val="0"/>
          <c:showVal val="0"/>
          <c:showCatName val="0"/>
          <c:showSerName val="0"/>
          <c:showPercent val="0"/>
          <c:showBubbleSize val="0"/>
        </c:dLbls>
        <c:gapWidth val="150"/>
        <c:overlap val="100"/>
        <c:axId val="204625792"/>
        <c:axId val="204627328"/>
      </c:barChart>
      <c:catAx>
        <c:axId val="20462579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Calibri"/>
                <a:ea typeface="Calibri"/>
                <a:cs typeface="Calibri"/>
              </a:defRPr>
            </a:pPr>
            <a:endParaRPr lang="uk-UA"/>
          </a:p>
        </c:txPr>
        <c:crossAx val="204627328"/>
        <c:crosses val="autoZero"/>
        <c:auto val="1"/>
        <c:lblAlgn val="ctr"/>
        <c:lblOffset val="100"/>
        <c:tickLblSkip val="1"/>
        <c:tickMarkSkip val="1"/>
        <c:noMultiLvlLbl val="0"/>
      </c:catAx>
      <c:valAx>
        <c:axId val="204627328"/>
        <c:scaling>
          <c:orientation val="minMax"/>
        </c:scaling>
        <c:delete val="1"/>
        <c:axPos val="b"/>
        <c:majorGridlines>
          <c:spPr>
            <a:ln w="3175">
              <a:solidFill>
                <a:srgbClr val="000000"/>
              </a:solidFill>
              <a:prstDash val="solid"/>
            </a:ln>
          </c:spPr>
        </c:majorGridlines>
        <c:numFmt formatCode="0%" sourceLinked="1"/>
        <c:majorTickMark val="out"/>
        <c:minorTickMark val="none"/>
        <c:tickLblPos val="nextTo"/>
        <c:crossAx val="204625792"/>
        <c:crosses val="autoZero"/>
        <c:crossBetween val="between"/>
      </c:valAx>
      <c:spPr>
        <a:solidFill>
          <a:srgbClr val="C0C0C0"/>
        </a:solidFill>
        <a:ln w="12699">
          <a:solidFill>
            <a:srgbClr val="808080"/>
          </a:solidFill>
          <a:prstDash val="solid"/>
        </a:ln>
      </c:spPr>
    </c:plotArea>
    <c:legend>
      <c:legendPos val="b"/>
      <c:layout>
        <c:manualLayout>
          <c:xMode val="edge"/>
          <c:yMode val="edge"/>
          <c:x val="1.6591251885369532E-2"/>
          <c:y val="0.72727272727272729"/>
          <c:w val="0.96380090497737558"/>
          <c:h val="0.22727272727272727"/>
        </c:manualLayout>
      </c:layout>
      <c:overlay val="0"/>
      <c:spPr>
        <a:noFill/>
        <a:ln w="3175">
          <a:solidFill>
            <a:srgbClr val="000000"/>
          </a:solidFill>
          <a:prstDash val="solid"/>
        </a:ln>
      </c:spPr>
      <c:txPr>
        <a:bodyPr/>
        <a:lstStyle/>
        <a:p>
          <a:pPr>
            <a:defRPr sz="735" b="0"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9" b="1" i="0" u="none" strike="noStrike" baseline="0">
                <a:solidFill>
                  <a:srgbClr val="000000"/>
                </a:solidFill>
                <a:latin typeface="Calibri"/>
                <a:ea typeface="Calibri"/>
                <a:cs typeface="Calibri"/>
              </a:defRPr>
            </a:pPr>
            <a:r>
              <a:rPr lang="uk-UA"/>
              <a:t>К-ть учасників щорічних оглядів-конкурсів</a:t>
            </a:r>
          </a:p>
        </c:rich>
      </c:tx>
      <c:layout>
        <c:manualLayout>
          <c:xMode val="edge"/>
          <c:yMode val="edge"/>
          <c:x val="0.29772329246935203"/>
          <c:y val="1.9704433497536946E-2"/>
        </c:manualLayout>
      </c:layout>
      <c:overlay val="0"/>
      <c:spPr>
        <a:noFill/>
        <a:ln w="25383">
          <a:noFill/>
        </a:ln>
      </c:spPr>
    </c:title>
    <c:autoTitleDeleted val="0"/>
    <c:view3D>
      <c:rotX val="15"/>
      <c:hPercent val="2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1.4010507880910683E-2"/>
          <c:y val="0.13300492610837439"/>
          <c:w val="0.97022767075306482"/>
          <c:h val="0.52709359605911332"/>
        </c:manualLayout>
      </c:layout>
      <c:bar3DChart>
        <c:barDir val="col"/>
        <c:grouping val="clustered"/>
        <c:varyColors val="0"/>
        <c:ser>
          <c:idx val="0"/>
          <c:order val="0"/>
          <c:tx>
            <c:strRef>
              <c:f>Sheet1!$A$2</c:f>
              <c:strCache>
                <c:ptCount val="1"/>
                <c:pt idx="0">
                  <c:v>Огляд-конкурс художньої творчості</c:v>
                </c:pt>
              </c:strCache>
            </c:strRef>
          </c:tx>
          <c:spPr>
            <a:solidFill>
              <a:srgbClr val="FF0000"/>
            </a:solidFill>
            <a:ln w="12691">
              <a:solidFill>
                <a:srgbClr val="000000"/>
              </a:solidFill>
              <a:prstDash val="solid"/>
            </a:ln>
          </c:spPr>
          <c:invertIfNegative val="0"/>
          <c:dLbls>
            <c:spPr>
              <a:noFill/>
              <a:ln w="25383">
                <a:noFill/>
              </a:ln>
            </c:spPr>
            <c:txPr>
              <a:bodyPr/>
              <a:lstStyle/>
              <a:p>
                <a:pPr>
                  <a:defRPr sz="924" b="1" i="0" u="none" strike="noStrike" baseline="0">
                    <a:solidFill>
                      <a:srgbClr val="FFFFFF"/>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Sheet1!$B$2:$G$2</c:f>
              <c:numCache>
                <c:formatCode>General</c:formatCode>
                <c:ptCount val="6"/>
                <c:pt idx="0">
                  <c:v>4157</c:v>
                </c:pt>
                <c:pt idx="1">
                  <c:v>4648</c:v>
                </c:pt>
                <c:pt idx="2">
                  <c:v>4410</c:v>
                </c:pt>
                <c:pt idx="3">
                  <c:v>3300</c:v>
                </c:pt>
                <c:pt idx="4">
                  <c:v>3186</c:v>
                </c:pt>
                <c:pt idx="5">
                  <c:v>2990</c:v>
                </c:pt>
              </c:numCache>
            </c:numRef>
          </c:val>
        </c:ser>
        <c:ser>
          <c:idx val="1"/>
          <c:order val="1"/>
          <c:tx>
            <c:strRef>
              <c:f>Sheet1!$A$3</c:f>
              <c:strCache>
                <c:ptCount val="1"/>
                <c:pt idx="0">
                  <c:v>Огляд-конкурс технічної та декоративно-прикладної творчості</c:v>
                </c:pt>
              </c:strCache>
            </c:strRef>
          </c:tx>
          <c:spPr>
            <a:solidFill>
              <a:srgbClr val="339966"/>
            </a:solidFill>
            <a:ln w="12691">
              <a:solidFill>
                <a:srgbClr val="000000"/>
              </a:solidFill>
              <a:prstDash val="solid"/>
            </a:ln>
          </c:spPr>
          <c:invertIfNegative val="0"/>
          <c:dLbls>
            <c:spPr>
              <a:noFill/>
              <a:ln w="25383">
                <a:noFill/>
              </a:ln>
            </c:spPr>
            <c:txPr>
              <a:bodyPr/>
              <a:lstStyle/>
              <a:p>
                <a:pPr>
                  <a:defRPr sz="924" b="1" i="0" u="none" strike="noStrike" baseline="0">
                    <a:solidFill>
                      <a:srgbClr val="FFFFFF"/>
                    </a:solidFill>
                    <a:latin typeface="Calibri"/>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2012 рік</c:v>
                </c:pt>
                <c:pt idx="1">
                  <c:v>2013 рік</c:v>
                </c:pt>
                <c:pt idx="2">
                  <c:v>2014 рік</c:v>
                </c:pt>
                <c:pt idx="3">
                  <c:v>2015 рік</c:v>
                </c:pt>
                <c:pt idx="4">
                  <c:v>2016 рік</c:v>
                </c:pt>
                <c:pt idx="5">
                  <c:v>2017 рік</c:v>
                </c:pt>
              </c:strCache>
            </c:strRef>
          </c:cat>
          <c:val>
            <c:numRef>
              <c:f>Sheet1!$B$3:$G$3</c:f>
              <c:numCache>
                <c:formatCode>General</c:formatCode>
                <c:ptCount val="6"/>
                <c:pt idx="0">
                  <c:v>1440</c:v>
                </c:pt>
                <c:pt idx="1">
                  <c:v>1740</c:v>
                </c:pt>
                <c:pt idx="2">
                  <c:v>1815</c:v>
                </c:pt>
                <c:pt idx="3">
                  <c:v>1820</c:v>
                </c:pt>
                <c:pt idx="4">
                  <c:v>1830</c:v>
                </c:pt>
                <c:pt idx="5">
                  <c:v>1994</c:v>
                </c:pt>
              </c:numCache>
            </c:numRef>
          </c:val>
        </c:ser>
        <c:dLbls>
          <c:showLegendKey val="0"/>
          <c:showVal val="0"/>
          <c:showCatName val="0"/>
          <c:showSerName val="0"/>
          <c:showPercent val="0"/>
          <c:showBubbleSize val="0"/>
        </c:dLbls>
        <c:gapWidth val="150"/>
        <c:gapDepth val="0"/>
        <c:shape val="box"/>
        <c:axId val="204727808"/>
        <c:axId val="204729344"/>
        <c:axId val="0"/>
      </c:bar3DChart>
      <c:catAx>
        <c:axId val="204727808"/>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924" b="0" i="0" u="none" strike="noStrike" baseline="0">
                <a:solidFill>
                  <a:srgbClr val="000000"/>
                </a:solidFill>
                <a:latin typeface="Calibri"/>
                <a:ea typeface="Calibri"/>
                <a:cs typeface="Calibri"/>
              </a:defRPr>
            </a:pPr>
            <a:endParaRPr lang="uk-UA"/>
          </a:p>
        </c:txPr>
        <c:crossAx val="204729344"/>
        <c:crosses val="autoZero"/>
        <c:auto val="1"/>
        <c:lblAlgn val="ctr"/>
        <c:lblOffset val="100"/>
        <c:tickLblSkip val="1"/>
        <c:tickMarkSkip val="1"/>
        <c:noMultiLvlLbl val="0"/>
      </c:catAx>
      <c:valAx>
        <c:axId val="204729344"/>
        <c:scaling>
          <c:orientation val="minMax"/>
        </c:scaling>
        <c:delete val="1"/>
        <c:axPos val="l"/>
        <c:majorGridlines>
          <c:spPr>
            <a:ln w="3173">
              <a:solidFill>
                <a:srgbClr val="000000"/>
              </a:solidFill>
              <a:prstDash val="solid"/>
            </a:ln>
          </c:spPr>
        </c:majorGridlines>
        <c:numFmt formatCode="General" sourceLinked="1"/>
        <c:majorTickMark val="out"/>
        <c:minorTickMark val="none"/>
        <c:tickLblPos val="nextTo"/>
        <c:crossAx val="204727808"/>
        <c:crosses val="autoZero"/>
        <c:crossBetween val="between"/>
      </c:valAx>
      <c:spPr>
        <a:noFill/>
        <a:ln w="25383">
          <a:noFill/>
        </a:ln>
      </c:spPr>
    </c:plotArea>
    <c:legend>
      <c:legendPos val="b"/>
      <c:layout>
        <c:manualLayout>
          <c:xMode val="edge"/>
          <c:yMode val="edge"/>
          <c:x val="0.17513134851138354"/>
          <c:y val="0.83251231527093594"/>
          <c:w val="0.79159369527145362"/>
          <c:h val="0.14778325123152711"/>
        </c:manualLayout>
      </c:layout>
      <c:overlay val="0"/>
      <c:spPr>
        <a:noFill/>
        <a:ln w="3173">
          <a:solidFill>
            <a:srgbClr val="000000"/>
          </a:solidFill>
          <a:prstDash val="solid"/>
        </a:ln>
      </c:spPr>
      <c:txPr>
        <a:bodyPr/>
        <a:lstStyle/>
        <a:p>
          <a:pPr>
            <a:defRPr sz="919" b="0"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899" b="1" i="0" u="none" strike="noStrike" baseline="0">
          <a:solidFill>
            <a:srgbClr val="000000"/>
          </a:solidFill>
          <a:latin typeface="Calibri"/>
          <a:ea typeface="Calibri"/>
          <a:cs typeface="Calibri"/>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9" b="0" i="0" u="none" strike="noStrike" baseline="0">
                <a:solidFill>
                  <a:srgbClr val="000000"/>
                </a:solidFill>
                <a:latin typeface="Calibri"/>
                <a:ea typeface="Calibri"/>
                <a:cs typeface="Calibri"/>
              </a:defRPr>
            </a:pPr>
            <a:r>
              <a:rPr lang="uk-UA"/>
              <a:t>Розвиток мережі об'єднань національно-патріотичного  спрямування</a:t>
            </a:r>
          </a:p>
        </c:rich>
      </c:tx>
      <c:layout>
        <c:manualLayout>
          <c:xMode val="edge"/>
          <c:yMode val="edge"/>
          <c:x val="0.10683012259194395"/>
          <c:y val="0"/>
        </c:manualLayout>
      </c:layout>
      <c:overlay val="0"/>
      <c:spPr>
        <a:noFill/>
        <a:ln w="25382">
          <a:noFill/>
        </a:ln>
      </c:spPr>
    </c:title>
    <c:autoTitleDeleted val="0"/>
    <c:view3D>
      <c:rotX val="7"/>
      <c:hPercent val="32"/>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1.5761821366024518E-2"/>
          <c:y val="0.18181818181818182"/>
          <c:w val="0.96672504378283708"/>
          <c:h val="0.56818181818181823"/>
        </c:manualLayout>
      </c:layout>
      <c:bar3DChart>
        <c:barDir val="col"/>
        <c:grouping val="clustered"/>
        <c:varyColors val="0"/>
        <c:ser>
          <c:idx val="0"/>
          <c:order val="0"/>
          <c:tx>
            <c:strRef>
              <c:f>Sheet1!$A$2</c:f>
              <c:strCache>
                <c:ptCount val="1"/>
                <c:pt idx="0">
                  <c:v>Музеї</c:v>
                </c:pt>
              </c:strCache>
            </c:strRef>
          </c:tx>
          <c:spPr>
            <a:solidFill>
              <a:srgbClr val="0000FF"/>
            </a:solidFill>
            <a:ln w="12691">
              <a:solidFill>
                <a:srgbClr val="000000"/>
              </a:solidFill>
              <a:prstDash val="solid"/>
            </a:ln>
          </c:spPr>
          <c:invertIfNegative val="0"/>
          <c:dLbls>
            <c:spPr>
              <a:noFill/>
              <a:ln w="25382">
                <a:noFill/>
              </a:ln>
            </c:spPr>
            <c:txPr>
              <a:bodyPr/>
              <a:lstStyle/>
              <a:p>
                <a:pPr>
                  <a:defRPr sz="1399" b="1" i="0" u="none" strike="noStrike" baseline="0">
                    <a:solidFill>
                      <a:srgbClr val="FFFF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Sheet1!$B$1:$C$1</c:f>
              <c:strCache>
                <c:ptCount val="2"/>
                <c:pt idx="0">
                  <c:v>2010 рік</c:v>
                </c:pt>
                <c:pt idx="1">
                  <c:v>2015 рік</c:v>
                </c:pt>
              </c:strCache>
            </c:strRef>
          </c:cat>
          <c:val>
            <c:numRef>
              <c:f>Sheet1!$B$2:$C$2</c:f>
              <c:numCache>
                <c:formatCode>General</c:formatCode>
                <c:ptCount val="2"/>
                <c:pt idx="0">
                  <c:v>19</c:v>
                </c:pt>
                <c:pt idx="1">
                  <c:v>18</c:v>
                </c:pt>
              </c:numCache>
            </c:numRef>
          </c:val>
        </c:ser>
        <c:ser>
          <c:idx val="4"/>
          <c:order val="1"/>
          <c:tx>
            <c:strRef>
              <c:f>Sheet1!$A$3</c:f>
              <c:strCache>
                <c:ptCount val="1"/>
                <c:pt idx="0">
                  <c:v>Зразкові музеї</c:v>
                </c:pt>
              </c:strCache>
            </c:strRef>
          </c:tx>
          <c:spPr>
            <a:solidFill>
              <a:srgbClr val="660066"/>
            </a:solidFill>
            <a:ln w="12691">
              <a:solidFill>
                <a:srgbClr val="000000"/>
              </a:solidFill>
              <a:prstDash val="solid"/>
            </a:ln>
          </c:spPr>
          <c:invertIfNegative val="0"/>
          <c:dLbls>
            <c:spPr>
              <a:noFill/>
              <a:ln w="25382">
                <a:noFill/>
              </a:ln>
            </c:spPr>
            <c:txPr>
              <a:bodyPr/>
              <a:lstStyle/>
              <a:p>
                <a:pPr>
                  <a:defRPr sz="1399" b="1" i="0" u="none" strike="noStrike" baseline="0">
                    <a:solidFill>
                      <a:srgbClr val="FFFF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Sheet1!$B$1:$C$1</c:f>
              <c:strCache>
                <c:ptCount val="2"/>
                <c:pt idx="0">
                  <c:v>2010 рік</c:v>
                </c:pt>
                <c:pt idx="1">
                  <c:v>2015 рік</c:v>
                </c:pt>
              </c:strCache>
            </c:strRef>
          </c:cat>
          <c:val>
            <c:numRef>
              <c:f>Sheet1!$B$3:$C$3</c:f>
              <c:numCache>
                <c:formatCode>General</c:formatCode>
                <c:ptCount val="2"/>
                <c:pt idx="0">
                  <c:v>8</c:v>
                </c:pt>
                <c:pt idx="1">
                  <c:v>8</c:v>
                </c:pt>
              </c:numCache>
            </c:numRef>
          </c:val>
        </c:ser>
        <c:ser>
          <c:idx val="1"/>
          <c:order val="2"/>
          <c:tx>
            <c:strRef>
              <c:f>Sheet1!$A$4</c:f>
              <c:strCache>
                <c:ptCount val="1"/>
                <c:pt idx="0">
                  <c:v>Музейні кімнати</c:v>
                </c:pt>
              </c:strCache>
            </c:strRef>
          </c:tx>
          <c:spPr>
            <a:solidFill>
              <a:srgbClr val="FF00FF"/>
            </a:solidFill>
            <a:ln w="12691">
              <a:solidFill>
                <a:srgbClr val="000000"/>
              </a:solidFill>
              <a:prstDash val="solid"/>
            </a:ln>
          </c:spPr>
          <c:invertIfNegative val="0"/>
          <c:dLbls>
            <c:spPr>
              <a:noFill/>
              <a:ln w="25382">
                <a:noFill/>
              </a:ln>
            </c:spPr>
            <c:txPr>
              <a:bodyPr/>
              <a:lstStyle/>
              <a:p>
                <a:pPr>
                  <a:defRPr sz="1399" b="1" i="0" u="none" strike="noStrike" baseline="0">
                    <a:solidFill>
                      <a:srgbClr val="FFFF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Sheet1!$B$1:$C$1</c:f>
              <c:strCache>
                <c:ptCount val="2"/>
                <c:pt idx="0">
                  <c:v>2010 рік</c:v>
                </c:pt>
                <c:pt idx="1">
                  <c:v>2015 рік</c:v>
                </c:pt>
              </c:strCache>
            </c:strRef>
          </c:cat>
          <c:val>
            <c:numRef>
              <c:f>Sheet1!$B$4:$C$4</c:f>
              <c:numCache>
                <c:formatCode>General</c:formatCode>
                <c:ptCount val="2"/>
                <c:pt idx="0">
                  <c:v>17</c:v>
                </c:pt>
                <c:pt idx="1">
                  <c:v>17</c:v>
                </c:pt>
              </c:numCache>
            </c:numRef>
          </c:val>
        </c:ser>
        <c:ser>
          <c:idx val="2"/>
          <c:order val="3"/>
          <c:tx>
            <c:strRef>
              <c:f>Sheet1!$A$5</c:f>
              <c:strCache>
                <c:ptCount val="1"/>
                <c:pt idx="0">
                  <c:v>Світлиці</c:v>
                </c:pt>
              </c:strCache>
            </c:strRef>
          </c:tx>
          <c:spPr>
            <a:solidFill>
              <a:srgbClr val="FFFF00"/>
            </a:solidFill>
            <a:ln w="12691">
              <a:solidFill>
                <a:srgbClr val="000000"/>
              </a:solidFill>
              <a:prstDash val="solid"/>
            </a:ln>
          </c:spPr>
          <c:invertIfNegative val="0"/>
          <c:dLbls>
            <c:spPr>
              <a:noFill/>
              <a:ln w="25382">
                <a:noFill/>
              </a:ln>
            </c:spPr>
            <c:txPr>
              <a:bodyPr/>
              <a:lstStyle/>
              <a:p>
                <a:pPr>
                  <a:defRPr sz="1399"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Sheet1!$B$1:$C$1</c:f>
              <c:strCache>
                <c:ptCount val="2"/>
                <c:pt idx="0">
                  <c:v>2010 рік</c:v>
                </c:pt>
                <c:pt idx="1">
                  <c:v>2015 рік</c:v>
                </c:pt>
              </c:strCache>
            </c:strRef>
          </c:cat>
          <c:val>
            <c:numRef>
              <c:f>Sheet1!$B$5:$C$5</c:f>
              <c:numCache>
                <c:formatCode>General</c:formatCode>
                <c:ptCount val="2"/>
                <c:pt idx="0">
                  <c:v>11</c:v>
                </c:pt>
                <c:pt idx="1">
                  <c:v>11</c:v>
                </c:pt>
              </c:numCache>
            </c:numRef>
          </c:val>
        </c:ser>
        <c:ser>
          <c:idx val="3"/>
          <c:order val="4"/>
          <c:tx>
            <c:strRef>
              <c:f>Sheet1!$A$6</c:f>
              <c:strCache>
                <c:ptCount val="1"/>
                <c:pt idx="0">
                  <c:v>Куточки пам'яті та слави</c:v>
                </c:pt>
              </c:strCache>
            </c:strRef>
          </c:tx>
          <c:spPr>
            <a:solidFill>
              <a:srgbClr val="00CCFF"/>
            </a:solidFill>
            <a:ln w="12691">
              <a:solidFill>
                <a:srgbClr val="000000"/>
              </a:solidFill>
              <a:prstDash val="solid"/>
            </a:ln>
          </c:spPr>
          <c:invertIfNegative val="0"/>
          <c:dLbls>
            <c:spPr>
              <a:noFill/>
              <a:ln w="25382">
                <a:noFill/>
              </a:ln>
            </c:spPr>
            <c:txPr>
              <a:bodyPr/>
              <a:lstStyle/>
              <a:p>
                <a:pPr>
                  <a:defRPr sz="1399"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Sheet1!$B$1:$C$1</c:f>
              <c:strCache>
                <c:ptCount val="2"/>
                <c:pt idx="0">
                  <c:v>2010 рік</c:v>
                </c:pt>
                <c:pt idx="1">
                  <c:v>2015 рік</c:v>
                </c:pt>
              </c:strCache>
            </c:strRef>
          </c:cat>
          <c:val>
            <c:numRef>
              <c:f>Sheet1!$B$6:$C$6</c:f>
              <c:numCache>
                <c:formatCode>General</c:formatCode>
                <c:ptCount val="2"/>
                <c:pt idx="1">
                  <c:v>11</c:v>
                </c:pt>
              </c:numCache>
            </c:numRef>
          </c:val>
        </c:ser>
        <c:dLbls>
          <c:showLegendKey val="0"/>
          <c:showVal val="0"/>
          <c:showCatName val="0"/>
          <c:showSerName val="0"/>
          <c:showPercent val="0"/>
          <c:showBubbleSize val="0"/>
        </c:dLbls>
        <c:gapWidth val="150"/>
        <c:gapDepth val="0"/>
        <c:shape val="cylinder"/>
        <c:axId val="209548032"/>
        <c:axId val="209549568"/>
        <c:axId val="0"/>
      </c:bar3DChart>
      <c:catAx>
        <c:axId val="209548032"/>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974" b="0" i="0" u="none" strike="noStrike" baseline="0">
                <a:solidFill>
                  <a:srgbClr val="000000"/>
                </a:solidFill>
                <a:latin typeface="Calibri"/>
                <a:ea typeface="Calibri"/>
                <a:cs typeface="Calibri"/>
              </a:defRPr>
            </a:pPr>
            <a:endParaRPr lang="uk-UA"/>
          </a:p>
        </c:txPr>
        <c:crossAx val="209549568"/>
        <c:crosses val="autoZero"/>
        <c:auto val="1"/>
        <c:lblAlgn val="ctr"/>
        <c:lblOffset val="100"/>
        <c:tickLblSkip val="1"/>
        <c:tickMarkSkip val="1"/>
        <c:noMultiLvlLbl val="0"/>
      </c:catAx>
      <c:valAx>
        <c:axId val="209549568"/>
        <c:scaling>
          <c:orientation val="minMax"/>
        </c:scaling>
        <c:delete val="1"/>
        <c:axPos val="l"/>
        <c:majorGridlines>
          <c:spPr>
            <a:ln w="3173">
              <a:solidFill>
                <a:srgbClr val="000000"/>
              </a:solidFill>
              <a:prstDash val="solid"/>
            </a:ln>
          </c:spPr>
        </c:majorGridlines>
        <c:numFmt formatCode="General" sourceLinked="1"/>
        <c:majorTickMark val="out"/>
        <c:minorTickMark val="none"/>
        <c:tickLblPos val="nextTo"/>
        <c:crossAx val="209548032"/>
        <c:crosses val="autoZero"/>
        <c:crossBetween val="between"/>
      </c:valAx>
      <c:spPr>
        <a:noFill/>
        <a:ln w="25382">
          <a:noFill/>
        </a:ln>
      </c:spPr>
    </c:plotArea>
    <c:legend>
      <c:legendPos val="b"/>
      <c:layout>
        <c:manualLayout>
          <c:xMode val="edge"/>
          <c:yMode val="edge"/>
          <c:x val="5.7793345008756568E-2"/>
          <c:y val="0.88636363636363635"/>
          <c:w val="0.81085814360770581"/>
          <c:h val="8.7121212121212127E-2"/>
        </c:manualLayout>
      </c:layout>
      <c:overlay val="0"/>
      <c:spPr>
        <a:noFill/>
        <a:ln w="3173">
          <a:solidFill>
            <a:srgbClr val="000000"/>
          </a:solidFill>
          <a:prstDash val="solid"/>
        </a:ln>
      </c:spPr>
      <c:txPr>
        <a:bodyPr/>
        <a:lstStyle/>
        <a:p>
          <a:pPr>
            <a:defRPr sz="824" b="0"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149" b="1" i="0" u="none" strike="noStrike" baseline="0">
          <a:solidFill>
            <a:srgbClr val="000000"/>
          </a:solidFill>
          <a:latin typeface="Calibri"/>
          <a:ea typeface="Calibri"/>
          <a:cs typeface="Calibri"/>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57324840764331"/>
          <c:y val="3.9007092198581561E-2"/>
          <c:w val="0.85509554140127386"/>
          <c:h val="0.73404255319148937"/>
        </c:manualLayout>
      </c:layout>
      <c:barChart>
        <c:barDir val="bar"/>
        <c:grouping val="clustered"/>
        <c:varyColors val="0"/>
        <c:ser>
          <c:idx val="0"/>
          <c:order val="0"/>
          <c:tx>
            <c:strRef>
              <c:f>Sheet1!$A$2</c:f>
              <c:strCache>
                <c:ptCount val="1"/>
                <c:pt idx="0">
                  <c:v>Загальний фонд (план)</c:v>
                </c:pt>
              </c:strCache>
            </c:strRef>
          </c:tx>
          <c:spPr>
            <a:solidFill>
              <a:srgbClr val="9999FF"/>
            </a:solidFill>
            <a:ln w="12686">
              <a:solidFill>
                <a:srgbClr val="000000"/>
              </a:solidFill>
              <a:prstDash val="solid"/>
            </a:ln>
          </c:spPr>
          <c:invertIfNegative val="0"/>
          <c:dLbls>
            <c:spPr>
              <a:noFill/>
              <a:ln w="25371">
                <a:noFill/>
              </a:ln>
            </c:spPr>
            <c:txPr>
              <a:bodyPr/>
              <a:lstStyle/>
              <a:p>
                <a:pPr>
                  <a:defRPr sz="999"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Sheet1!$B$1:$E$1</c:f>
              <c:strCache>
                <c:ptCount val="4"/>
                <c:pt idx="0">
                  <c:v>2014 рік</c:v>
                </c:pt>
                <c:pt idx="1">
                  <c:v>2015 рік</c:v>
                </c:pt>
                <c:pt idx="2">
                  <c:v>2016 рік</c:v>
                </c:pt>
                <c:pt idx="3">
                  <c:v>2017 рік</c:v>
                </c:pt>
              </c:strCache>
            </c:strRef>
          </c:cat>
          <c:val>
            <c:numRef>
              <c:f>Sheet1!$B$2:$E$2</c:f>
              <c:numCache>
                <c:formatCode>General</c:formatCode>
                <c:ptCount val="4"/>
                <c:pt idx="0">
                  <c:v>717244</c:v>
                </c:pt>
                <c:pt idx="1">
                  <c:v>1161759</c:v>
                </c:pt>
                <c:pt idx="2">
                  <c:v>1013387</c:v>
                </c:pt>
                <c:pt idx="3">
                  <c:v>1559957</c:v>
                </c:pt>
              </c:numCache>
            </c:numRef>
          </c:val>
        </c:ser>
        <c:ser>
          <c:idx val="1"/>
          <c:order val="1"/>
          <c:tx>
            <c:strRef>
              <c:f>Sheet1!$A$3</c:f>
              <c:strCache>
                <c:ptCount val="1"/>
                <c:pt idx="0">
                  <c:v>Загальний фонд (факт)</c:v>
                </c:pt>
              </c:strCache>
            </c:strRef>
          </c:tx>
          <c:spPr>
            <a:solidFill>
              <a:srgbClr val="993366"/>
            </a:solidFill>
            <a:ln w="12686">
              <a:solidFill>
                <a:srgbClr val="000000"/>
              </a:solidFill>
              <a:prstDash val="solid"/>
            </a:ln>
          </c:spPr>
          <c:invertIfNegative val="0"/>
          <c:dLbls>
            <c:spPr>
              <a:noFill/>
              <a:ln w="25371">
                <a:noFill/>
              </a:ln>
            </c:spPr>
            <c:txPr>
              <a:bodyPr/>
              <a:lstStyle/>
              <a:p>
                <a:pPr>
                  <a:defRPr sz="999"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Sheet1!$B$1:$E$1</c:f>
              <c:strCache>
                <c:ptCount val="4"/>
                <c:pt idx="0">
                  <c:v>2014 рік</c:v>
                </c:pt>
                <c:pt idx="1">
                  <c:v>2015 рік</c:v>
                </c:pt>
                <c:pt idx="2">
                  <c:v>2016 рік</c:v>
                </c:pt>
                <c:pt idx="3">
                  <c:v>2017 рік</c:v>
                </c:pt>
              </c:strCache>
            </c:strRef>
          </c:cat>
          <c:val>
            <c:numRef>
              <c:f>Sheet1!$B$3:$E$3</c:f>
              <c:numCache>
                <c:formatCode>General</c:formatCode>
                <c:ptCount val="4"/>
                <c:pt idx="0">
                  <c:v>717234</c:v>
                </c:pt>
                <c:pt idx="1">
                  <c:v>1158833.45</c:v>
                </c:pt>
                <c:pt idx="2">
                  <c:v>917938</c:v>
                </c:pt>
                <c:pt idx="3">
                  <c:v>1508863</c:v>
                </c:pt>
              </c:numCache>
            </c:numRef>
          </c:val>
        </c:ser>
        <c:ser>
          <c:idx val="2"/>
          <c:order val="2"/>
          <c:tx>
            <c:strRef>
              <c:f>Sheet1!$A$4</c:f>
              <c:strCache>
                <c:ptCount val="1"/>
                <c:pt idx="0">
                  <c:v>Спеціальний фонд (план)</c:v>
                </c:pt>
              </c:strCache>
            </c:strRef>
          </c:tx>
          <c:spPr>
            <a:solidFill>
              <a:srgbClr val="FFFFCC"/>
            </a:solidFill>
            <a:ln w="12686">
              <a:solidFill>
                <a:srgbClr val="000000"/>
              </a:solidFill>
              <a:prstDash val="solid"/>
            </a:ln>
          </c:spPr>
          <c:invertIfNegative val="0"/>
          <c:dLbls>
            <c:spPr>
              <a:noFill/>
              <a:ln w="25371">
                <a:noFill/>
              </a:ln>
            </c:spPr>
            <c:txPr>
              <a:bodyPr/>
              <a:lstStyle/>
              <a:p>
                <a:pPr>
                  <a:defRPr sz="999"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Sheet1!$B$1:$E$1</c:f>
              <c:strCache>
                <c:ptCount val="4"/>
                <c:pt idx="0">
                  <c:v>2014 рік</c:v>
                </c:pt>
                <c:pt idx="1">
                  <c:v>2015 рік</c:v>
                </c:pt>
                <c:pt idx="2">
                  <c:v>2016 рік</c:v>
                </c:pt>
                <c:pt idx="3">
                  <c:v>2017 рік</c:v>
                </c:pt>
              </c:strCache>
            </c:strRef>
          </c:cat>
          <c:val>
            <c:numRef>
              <c:f>Sheet1!$B$4:$E$4</c:f>
              <c:numCache>
                <c:formatCode>General</c:formatCode>
                <c:ptCount val="4"/>
                <c:pt idx="0">
                  <c:v>75000</c:v>
                </c:pt>
                <c:pt idx="1">
                  <c:v>51988</c:v>
                </c:pt>
                <c:pt idx="2">
                  <c:v>72200</c:v>
                </c:pt>
                <c:pt idx="3">
                  <c:v>52894</c:v>
                </c:pt>
              </c:numCache>
            </c:numRef>
          </c:val>
        </c:ser>
        <c:ser>
          <c:idx val="3"/>
          <c:order val="3"/>
          <c:tx>
            <c:strRef>
              <c:f>Sheet1!$A$5</c:f>
              <c:strCache>
                <c:ptCount val="1"/>
                <c:pt idx="0">
                  <c:v>Спеціальний фонд (факт)</c:v>
                </c:pt>
              </c:strCache>
            </c:strRef>
          </c:tx>
          <c:spPr>
            <a:solidFill>
              <a:srgbClr val="CCFFFF"/>
            </a:solidFill>
            <a:ln w="12686">
              <a:solidFill>
                <a:srgbClr val="000000"/>
              </a:solidFill>
              <a:prstDash val="solid"/>
            </a:ln>
          </c:spPr>
          <c:invertIfNegative val="0"/>
          <c:dLbls>
            <c:spPr>
              <a:noFill/>
              <a:ln w="25371">
                <a:noFill/>
              </a:ln>
            </c:spPr>
            <c:txPr>
              <a:bodyPr/>
              <a:lstStyle/>
              <a:p>
                <a:pPr>
                  <a:defRPr sz="999"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Sheet1!$B$1:$E$1</c:f>
              <c:strCache>
                <c:ptCount val="4"/>
                <c:pt idx="0">
                  <c:v>2014 рік</c:v>
                </c:pt>
                <c:pt idx="1">
                  <c:v>2015 рік</c:v>
                </c:pt>
                <c:pt idx="2">
                  <c:v>2016 рік</c:v>
                </c:pt>
                <c:pt idx="3">
                  <c:v>2017 рік</c:v>
                </c:pt>
              </c:strCache>
            </c:strRef>
          </c:cat>
          <c:val>
            <c:numRef>
              <c:f>Sheet1!$B$5:$E$5</c:f>
              <c:numCache>
                <c:formatCode>General</c:formatCode>
                <c:ptCount val="4"/>
                <c:pt idx="0">
                  <c:v>42102</c:v>
                </c:pt>
                <c:pt idx="1">
                  <c:v>38352</c:v>
                </c:pt>
                <c:pt idx="2">
                  <c:v>39229</c:v>
                </c:pt>
                <c:pt idx="3">
                  <c:v>38687</c:v>
                </c:pt>
              </c:numCache>
            </c:numRef>
          </c:val>
        </c:ser>
        <c:dLbls>
          <c:showLegendKey val="0"/>
          <c:showVal val="0"/>
          <c:showCatName val="0"/>
          <c:showSerName val="0"/>
          <c:showPercent val="0"/>
          <c:showBubbleSize val="0"/>
        </c:dLbls>
        <c:gapWidth val="150"/>
        <c:axId val="210053376"/>
        <c:axId val="210096128"/>
      </c:barChart>
      <c:catAx>
        <c:axId val="210053376"/>
        <c:scaling>
          <c:orientation val="minMax"/>
        </c:scaling>
        <c:delete val="0"/>
        <c:axPos val="l"/>
        <c:numFmt formatCode="General" sourceLinked="1"/>
        <c:majorTickMark val="out"/>
        <c:minorTickMark val="none"/>
        <c:tickLblPos val="nextTo"/>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uk-UA"/>
          </a:p>
        </c:txPr>
        <c:crossAx val="210096128"/>
        <c:crosses val="autoZero"/>
        <c:auto val="1"/>
        <c:lblAlgn val="ctr"/>
        <c:lblOffset val="100"/>
        <c:tickLblSkip val="1"/>
        <c:tickMarkSkip val="1"/>
        <c:noMultiLvlLbl val="0"/>
      </c:catAx>
      <c:valAx>
        <c:axId val="210096128"/>
        <c:scaling>
          <c:orientation val="minMax"/>
        </c:scaling>
        <c:delete val="1"/>
        <c:axPos val="b"/>
        <c:majorGridlines>
          <c:spPr>
            <a:ln w="3171">
              <a:solidFill>
                <a:srgbClr val="000000"/>
              </a:solidFill>
              <a:prstDash val="solid"/>
            </a:ln>
          </c:spPr>
        </c:majorGridlines>
        <c:numFmt formatCode="General" sourceLinked="1"/>
        <c:majorTickMark val="out"/>
        <c:minorTickMark val="none"/>
        <c:tickLblPos val="nextTo"/>
        <c:crossAx val="210053376"/>
        <c:crosses val="autoZero"/>
        <c:crossBetween val="between"/>
      </c:valAx>
      <c:spPr>
        <a:solidFill>
          <a:srgbClr val="C0C0C0"/>
        </a:solidFill>
        <a:ln w="12686">
          <a:solidFill>
            <a:srgbClr val="808080"/>
          </a:solidFill>
          <a:prstDash val="solid"/>
        </a:ln>
      </c:spPr>
    </c:plotArea>
    <c:legend>
      <c:legendPos val="b"/>
      <c:layout>
        <c:manualLayout>
          <c:xMode val="edge"/>
          <c:yMode val="edge"/>
          <c:x val="0.2356687898089172"/>
          <c:y val="0.80851063829787229"/>
          <c:w val="0.64012738853503182"/>
          <c:h val="0.18085106382978725"/>
        </c:manualLayout>
      </c:layout>
      <c:overlay val="0"/>
      <c:spPr>
        <a:noFill/>
        <a:ln w="3171">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0ABC-723A-4B69-9349-D01AFC25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54</Pages>
  <Words>59068</Words>
  <Characters>33670</Characters>
  <Application>Microsoft Office Word</Application>
  <DocSecurity>0</DocSecurity>
  <Lines>280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ХДТТ</Company>
  <LinksUpToDate>false</LinksUpToDate>
  <CharactersWithSpaces>92553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56</cp:revision>
  <cp:lastPrinted>2018-01-04T09:09:00Z</cp:lastPrinted>
  <dcterms:created xsi:type="dcterms:W3CDTF">2018-01-02T09:42:00Z</dcterms:created>
  <dcterms:modified xsi:type="dcterms:W3CDTF">2018-01-10T08:24:00Z</dcterms:modified>
</cp:coreProperties>
</file>