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230A" w:rsidRPr="00EF5FFC" w:rsidRDefault="0085230A" w:rsidP="00C15D81">
      <w:pPr>
        <w:jc w:val="center"/>
        <w:rPr>
          <w:b/>
          <w:sz w:val="40"/>
          <w:szCs w:val="40"/>
          <w:lang w:val="uk-UA"/>
        </w:rPr>
      </w:pPr>
      <w:bookmarkStart w:id="0" w:name="_GoBack"/>
      <w:bookmarkEnd w:id="0"/>
      <w:r w:rsidRPr="00EF5FFC">
        <w:rPr>
          <w:b/>
          <w:sz w:val="40"/>
          <w:szCs w:val="40"/>
          <w:lang w:val="uk-UA"/>
        </w:rPr>
        <w:t>Роль гурткової роботи</w:t>
      </w:r>
    </w:p>
    <w:p w:rsidR="0085230A" w:rsidRPr="00EF5FFC" w:rsidRDefault="0085230A" w:rsidP="00C15D81">
      <w:pPr>
        <w:jc w:val="center"/>
        <w:rPr>
          <w:b/>
          <w:sz w:val="40"/>
          <w:szCs w:val="40"/>
          <w:lang w:val="uk-UA"/>
        </w:rPr>
      </w:pPr>
      <w:r w:rsidRPr="00EF5FFC">
        <w:rPr>
          <w:b/>
          <w:sz w:val="40"/>
          <w:szCs w:val="40"/>
          <w:lang w:val="uk-UA"/>
        </w:rPr>
        <w:t>у процесі формування сучасного громадянина – патріота України.</w:t>
      </w:r>
    </w:p>
    <w:p w:rsidR="0085230A" w:rsidRPr="003E7B3D" w:rsidRDefault="0085230A" w:rsidP="00C15D81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З </w:t>
      </w:r>
      <w:r w:rsidRPr="003E7B3D">
        <w:rPr>
          <w:sz w:val="28"/>
          <w:szCs w:val="28"/>
          <w:lang w:val="uk-UA"/>
        </w:rPr>
        <w:t>досвіду роботи керівника гуртка «Сценічна майстерність»</w:t>
      </w:r>
    </w:p>
    <w:p w:rsidR="0085230A" w:rsidRPr="003E7B3D" w:rsidRDefault="0085230A" w:rsidP="00C15D81">
      <w:pPr>
        <w:jc w:val="center"/>
        <w:rPr>
          <w:sz w:val="28"/>
          <w:szCs w:val="28"/>
          <w:lang w:val="uk-UA"/>
        </w:rPr>
      </w:pPr>
      <w:r w:rsidRPr="003E7B3D">
        <w:rPr>
          <w:sz w:val="28"/>
          <w:szCs w:val="28"/>
          <w:lang w:val="uk-UA"/>
        </w:rPr>
        <w:t>Зміївського п</w:t>
      </w:r>
      <w:r w:rsidR="00E72C35">
        <w:rPr>
          <w:sz w:val="28"/>
          <w:szCs w:val="28"/>
          <w:lang w:val="uk-UA"/>
        </w:rPr>
        <w:t>рофесійного енергетичного ліцею</w:t>
      </w:r>
    </w:p>
    <w:p w:rsidR="0085230A" w:rsidRPr="003E7B3D" w:rsidRDefault="0085230A" w:rsidP="00C15D81">
      <w:pPr>
        <w:jc w:val="center"/>
        <w:rPr>
          <w:sz w:val="28"/>
          <w:szCs w:val="28"/>
          <w:lang w:val="uk-UA"/>
        </w:rPr>
      </w:pPr>
      <w:r w:rsidRPr="003E7B3D">
        <w:rPr>
          <w:sz w:val="28"/>
          <w:szCs w:val="28"/>
          <w:lang w:val="uk-UA"/>
        </w:rPr>
        <w:t>Москаленко Т.П.</w:t>
      </w:r>
    </w:p>
    <w:p w:rsidR="008534D0" w:rsidRDefault="008534D0">
      <w:pPr>
        <w:spacing w:after="200" w:line="276" w:lineRule="auto"/>
        <w:rPr>
          <w:sz w:val="28"/>
          <w:szCs w:val="28"/>
          <w:lang w:val="uk-UA"/>
        </w:rPr>
      </w:pPr>
    </w:p>
    <w:p w:rsidR="008534D0" w:rsidRPr="003E7B3D" w:rsidRDefault="00B137B7" w:rsidP="00F8387D">
      <w:pPr>
        <w:spacing w:after="200" w:line="276" w:lineRule="auto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>
            <wp:extent cx="3333750" cy="2190750"/>
            <wp:effectExtent l="19050" t="0" r="0" b="0"/>
            <wp:docPr id="2" name="Рисунок 2" descr="imag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s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30A" w:rsidRDefault="0085230A" w:rsidP="00504531">
      <w:pPr>
        <w:pStyle w:val="a5"/>
        <w:spacing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ab/>
        <w:t>Враховуючи нові суспільно – політичні реалії в Україні, усе більшої актуальності набуває виховання в молодого покоління почуття патріотизму, відданості загальнодержавній справі зміцнення країни, активної громадянської позиції тощо. Важливо, щоб кожен навчальний заклад і його структури стали для учнів осередком становлення громадянина – патріота України. Чинником національно – патріотичного виховання  в Зміївському професійному енергетичному ліцеї  також є і гурток художньої самодіяльності «Сценічна майстерність». З 2004 року керівником якого є спеціаліст з вищою професійною освітою Москаленко Тетяна Павлівна.</w:t>
      </w:r>
    </w:p>
    <w:p w:rsidR="00F8387D" w:rsidRDefault="00F8387D" w:rsidP="006638AD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F8387D" w:rsidRPr="00CD7DF5" w:rsidRDefault="00B137B7" w:rsidP="00F8387D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3228975" cy="2286000"/>
            <wp:effectExtent l="19050" t="0" r="9525" b="0"/>
            <wp:docPr id="3" name="Рисунок 3" descr="images (2)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s (2)1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531" w:rsidRDefault="0085230A" w:rsidP="006638AD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ab/>
      </w:r>
    </w:p>
    <w:p w:rsidR="0085230A" w:rsidRPr="003E7B3D" w:rsidRDefault="0085230A" w:rsidP="00504531">
      <w:pPr>
        <w:pStyle w:val="a5"/>
        <w:spacing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3E7B3D">
        <w:rPr>
          <w:rFonts w:ascii="Times New Roman" w:hAnsi="Times New Roman"/>
          <w:sz w:val="28"/>
          <w:szCs w:val="28"/>
          <w:lang w:val="uk-UA"/>
        </w:rPr>
        <w:t xml:space="preserve">Патріотизм – одне з найглибших громадянських почуттів, змістом якого є любов до Батьківщини, відданість своєму народу, гордість за надбання національної культури. </w:t>
      </w:r>
    </w:p>
    <w:p w:rsidR="0085230A" w:rsidRPr="003E7B3D" w:rsidRDefault="0085230A" w:rsidP="00504531">
      <w:pPr>
        <w:pStyle w:val="a5"/>
        <w:spacing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3E7B3D">
        <w:rPr>
          <w:rFonts w:ascii="Times New Roman" w:hAnsi="Times New Roman"/>
          <w:sz w:val="28"/>
          <w:szCs w:val="28"/>
          <w:lang w:val="uk-UA"/>
        </w:rPr>
        <w:lastRenderedPageBreak/>
        <w:t>Патріотизм виявляється у практичній діяльності і є важливою складовою роб</w:t>
      </w:r>
      <w:r>
        <w:rPr>
          <w:rFonts w:ascii="Times New Roman" w:hAnsi="Times New Roman"/>
          <w:sz w:val="28"/>
          <w:szCs w:val="28"/>
          <w:lang w:val="uk-UA"/>
        </w:rPr>
        <w:t xml:space="preserve">оти театрального гуртка, </w:t>
      </w:r>
      <w:r w:rsidRPr="003E7B3D">
        <w:rPr>
          <w:rFonts w:ascii="Times New Roman" w:hAnsi="Times New Roman"/>
          <w:sz w:val="28"/>
          <w:szCs w:val="28"/>
          <w:lang w:val="uk-UA"/>
        </w:rPr>
        <w:t xml:space="preserve"> під час якої в учнів формуються  патріотичні погляди й переконання.</w:t>
      </w:r>
    </w:p>
    <w:p w:rsidR="008534D0" w:rsidRDefault="0085230A" w:rsidP="00504531">
      <w:pPr>
        <w:pStyle w:val="a5"/>
        <w:spacing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ab/>
      </w:r>
      <w:r w:rsidRPr="003E7B3D">
        <w:rPr>
          <w:rFonts w:ascii="Times New Roman" w:hAnsi="Times New Roman"/>
          <w:sz w:val="28"/>
          <w:szCs w:val="28"/>
          <w:lang w:val="uk-UA"/>
        </w:rPr>
        <w:t xml:space="preserve">У процесі формування сучасного громадянина – патріота України, заняття в гуртку здійснюються за такими напрямками : героїко-патріотичний, громадянсько-патріотичний, </w:t>
      </w:r>
      <w:proofErr w:type="spellStart"/>
      <w:r w:rsidRPr="003E7B3D">
        <w:rPr>
          <w:rFonts w:ascii="Times New Roman" w:hAnsi="Times New Roman"/>
          <w:sz w:val="28"/>
          <w:szCs w:val="28"/>
          <w:lang w:val="uk-UA"/>
        </w:rPr>
        <w:t>історико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3E7B3D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3E7B3D">
        <w:rPr>
          <w:rFonts w:ascii="Times New Roman" w:hAnsi="Times New Roman"/>
          <w:sz w:val="28"/>
          <w:szCs w:val="28"/>
          <w:lang w:val="uk-UA"/>
        </w:rPr>
        <w:t xml:space="preserve">патріотичний, духовно-патріотичний. Саме тому, вже стали традиційними із року в рік, такі </w:t>
      </w:r>
      <w:proofErr w:type="spellStart"/>
      <w:r w:rsidRPr="003E7B3D">
        <w:rPr>
          <w:rFonts w:ascii="Times New Roman" w:hAnsi="Times New Roman"/>
          <w:sz w:val="28"/>
          <w:szCs w:val="28"/>
          <w:lang w:val="uk-UA"/>
        </w:rPr>
        <w:t>загальноліцейні</w:t>
      </w:r>
      <w:proofErr w:type="spellEnd"/>
      <w:r w:rsidRPr="003E7B3D">
        <w:rPr>
          <w:rFonts w:ascii="Times New Roman" w:hAnsi="Times New Roman"/>
          <w:sz w:val="28"/>
          <w:szCs w:val="28"/>
          <w:lang w:val="uk-UA"/>
        </w:rPr>
        <w:t xml:space="preserve"> заходи: День Соборності України,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C3063C">
        <w:rPr>
          <w:rFonts w:ascii="Times New Roman" w:hAnsi="Times New Roman"/>
          <w:sz w:val="28"/>
          <w:szCs w:val="28"/>
          <w:lang w:val="uk-UA"/>
        </w:rPr>
        <w:t>«</w:t>
      </w:r>
      <w:r w:rsidRPr="003E7B3D">
        <w:rPr>
          <w:rFonts w:ascii="Times New Roman" w:hAnsi="Times New Roman"/>
          <w:sz w:val="28"/>
          <w:szCs w:val="28"/>
          <w:lang w:val="uk-UA"/>
        </w:rPr>
        <w:t>Афган</w:t>
      </w:r>
      <w:r>
        <w:rPr>
          <w:rFonts w:ascii="Times New Roman" w:hAnsi="Times New Roman"/>
          <w:sz w:val="28"/>
          <w:szCs w:val="28"/>
          <w:lang w:val="uk-UA"/>
        </w:rPr>
        <w:t>істан – моя кривава рана</w:t>
      </w:r>
      <w:r w:rsidR="00C3063C">
        <w:rPr>
          <w:rFonts w:ascii="Times New Roman" w:hAnsi="Times New Roman"/>
          <w:sz w:val="28"/>
          <w:szCs w:val="28"/>
          <w:lang w:val="uk-UA"/>
        </w:rPr>
        <w:t>»</w:t>
      </w:r>
      <w:r>
        <w:rPr>
          <w:rFonts w:ascii="Times New Roman" w:hAnsi="Times New Roman"/>
          <w:sz w:val="28"/>
          <w:szCs w:val="28"/>
          <w:lang w:val="uk-UA"/>
        </w:rPr>
        <w:t xml:space="preserve"> , </w:t>
      </w:r>
      <w:r w:rsidR="00C3063C">
        <w:rPr>
          <w:rFonts w:ascii="Times New Roman" w:hAnsi="Times New Roman"/>
          <w:sz w:val="28"/>
          <w:szCs w:val="28"/>
          <w:lang w:val="uk-UA"/>
        </w:rPr>
        <w:t>«</w:t>
      </w:r>
      <w:r>
        <w:rPr>
          <w:rFonts w:ascii="Times New Roman" w:hAnsi="Times New Roman"/>
          <w:sz w:val="28"/>
          <w:szCs w:val="28"/>
          <w:lang w:val="uk-UA"/>
        </w:rPr>
        <w:t>Чорнобиль - н</w:t>
      </w:r>
      <w:r w:rsidRPr="003E7B3D">
        <w:rPr>
          <w:rFonts w:ascii="Times New Roman" w:hAnsi="Times New Roman"/>
          <w:sz w:val="28"/>
          <w:szCs w:val="28"/>
          <w:lang w:val="uk-UA"/>
        </w:rPr>
        <w:t>аша гірка пам'ять</w:t>
      </w:r>
      <w:r w:rsidR="00C3063C">
        <w:rPr>
          <w:rFonts w:ascii="Times New Roman" w:hAnsi="Times New Roman"/>
          <w:sz w:val="28"/>
          <w:szCs w:val="28"/>
          <w:lang w:val="uk-UA"/>
        </w:rPr>
        <w:t>»</w:t>
      </w:r>
      <w:r w:rsidRPr="003E7B3D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C3063C">
        <w:rPr>
          <w:rFonts w:ascii="Times New Roman" w:hAnsi="Times New Roman"/>
          <w:sz w:val="28"/>
          <w:szCs w:val="28"/>
          <w:lang w:val="uk-UA"/>
        </w:rPr>
        <w:t>«</w:t>
      </w:r>
      <w:r w:rsidRPr="003E7B3D">
        <w:rPr>
          <w:rFonts w:ascii="Times New Roman" w:hAnsi="Times New Roman"/>
          <w:sz w:val="28"/>
          <w:szCs w:val="28"/>
          <w:lang w:val="uk-UA"/>
        </w:rPr>
        <w:t>Ніх</w:t>
      </w:r>
      <w:r>
        <w:rPr>
          <w:rFonts w:ascii="Times New Roman" w:hAnsi="Times New Roman"/>
          <w:sz w:val="28"/>
          <w:szCs w:val="28"/>
          <w:lang w:val="uk-UA"/>
        </w:rPr>
        <w:t>то не забутий, ніщо не забуто</w:t>
      </w:r>
      <w:r w:rsidR="00C3063C">
        <w:rPr>
          <w:rFonts w:ascii="Times New Roman" w:hAnsi="Times New Roman"/>
          <w:sz w:val="28"/>
          <w:szCs w:val="28"/>
          <w:lang w:val="uk-UA"/>
        </w:rPr>
        <w:t>»</w:t>
      </w:r>
      <w:r w:rsidRPr="003E7B3D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C3063C">
        <w:rPr>
          <w:rFonts w:ascii="Times New Roman" w:hAnsi="Times New Roman"/>
          <w:sz w:val="28"/>
          <w:szCs w:val="28"/>
          <w:lang w:val="uk-UA"/>
        </w:rPr>
        <w:t>«</w:t>
      </w:r>
      <w:r w:rsidRPr="003E7B3D">
        <w:rPr>
          <w:rFonts w:ascii="Times New Roman" w:hAnsi="Times New Roman"/>
          <w:sz w:val="28"/>
          <w:szCs w:val="28"/>
          <w:lang w:val="uk-UA"/>
        </w:rPr>
        <w:t>Козацькі розваги</w:t>
      </w:r>
      <w:r w:rsidR="00C3063C">
        <w:rPr>
          <w:rFonts w:ascii="Times New Roman" w:hAnsi="Times New Roman"/>
          <w:sz w:val="28"/>
          <w:szCs w:val="28"/>
          <w:lang w:val="uk-UA"/>
        </w:rPr>
        <w:t>»</w:t>
      </w:r>
      <w:r w:rsidRPr="003E7B3D">
        <w:rPr>
          <w:rFonts w:ascii="Times New Roman" w:hAnsi="Times New Roman"/>
          <w:sz w:val="28"/>
          <w:szCs w:val="28"/>
          <w:lang w:val="uk-UA"/>
        </w:rPr>
        <w:t xml:space="preserve">, в яких ведучими, читцями, акторами є гуртківці                  </w:t>
      </w:r>
      <w:r w:rsidR="00C3063C">
        <w:rPr>
          <w:rFonts w:ascii="Times New Roman" w:hAnsi="Times New Roman"/>
          <w:sz w:val="28"/>
          <w:szCs w:val="28"/>
          <w:lang w:val="uk-UA"/>
        </w:rPr>
        <w:t>«Сценічної  майстерності»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3E7B3D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24337F" w:rsidRPr="00E72C35" w:rsidRDefault="0024337F" w:rsidP="00F8387D">
      <w:pPr>
        <w:pStyle w:val="a5"/>
        <w:spacing w:line="240" w:lineRule="auto"/>
        <w:ind w:left="0"/>
        <w:rPr>
          <w:rFonts w:ascii="Times New Roman" w:hAnsi="Times New Roman"/>
          <w:sz w:val="16"/>
          <w:szCs w:val="28"/>
          <w:lang w:val="uk-UA"/>
        </w:rPr>
      </w:pPr>
    </w:p>
    <w:p w:rsidR="0085230A" w:rsidRDefault="00B137B7" w:rsidP="00176593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258628" cy="6963074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049" cy="6975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30A" w:rsidRDefault="0085230A" w:rsidP="00384104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24337F" w:rsidRDefault="0024337F" w:rsidP="00384104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5926D3" w:rsidRDefault="005926D3" w:rsidP="00384104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24337F" w:rsidRDefault="0024337F" w:rsidP="00384104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24337F" w:rsidRDefault="0024337F" w:rsidP="00384104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24337F" w:rsidRDefault="0024337F" w:rsidP="00384104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85230A" w:rsidRDefault="00B137B7" w:rsidP="005926D3">
      <w:pPr>
        <w:pStyle w:val="a5"/>
        <w:spacing w:line="240" w:lineRule="auto"/>
        <w:ind w:left="-426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6248400" cy="619125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619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30A" w:rsidRDefault="0085230A" w:rsidP="00384104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85230A" w:rsidRDefault="00B137B7" w:rsidP="00176593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848350" cy="439102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30A" w:rsidRDefault="0085230A" w:rsidP="00384104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85230A" w:rsidRDefault="00B137B7" w:rsidP="00176593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848350" cy="439102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30A" w:rsidRDefault="0085230A" w:rsidP="00384104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85230A" w:rsidRDefault="00B137B7" w:rsidP="00176593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895975" cy="4419600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30A" w:rsidRDefault="0085230A" w:rsidP="00384104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5926D3" w:rsidRDefault="005926D3" w:rsidP="00384104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85230A" w:rsidRDefault="00B137B7" w:rsidP="00F8387D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657850" cy="4238625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30A" w:rsidRDefault="0085230A" w:rsidP="00384104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85230A" w:rsidRDefault="00B137B7" w:rsidP="00F8387D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457825" cy="4114800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30A" w:rsidRDefault="0085230A" w:rsidP="00384104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5926D3" w:rsidRDefault="005926D3" w:rsidP="00384104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5926D3" w:rsidRDefault="005926D3" w:rsidP="00384104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5926D3" w:rsidRDefault="005926D3" w:rsidP="00384104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85230A" w:rsidRDefault="00B137B7" w:rsidP="00F8387D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334000" cy="399097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30A" w:rsidRDefault="0085230A" w:rsidP="00384104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24337F" w:rsidRDefault="0024337F" w:rsidP="00384104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24337F" w:rsidRDefault="0024337F" w:rsidP="00384104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85230A" w:rsidRDefault="00B137B7" w:rsidP="00F8387D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4514850" cy="3381375"/>
            <wp:effectExtent l="19050" t="0" r="0" b="0"/>
            <wp:docPr id="12" name="Рисунок 12" descr="CIMG1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IMG188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30A" w:rsidRDefault="0085230A" w:rsidP="00384104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85230A" w:rsidRDefault="00B137B7" w:rsidP="00F8387D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4581525" cy="2771775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30A" w:rsidRDefault="0085230A" w:rsidP="00384104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CD2899" w:rsidRPr="003E7B3D" w:rsidRDefault="00B137B7" w:rsidP="008865AC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4591050" cy="246697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D2899" w:rsidRPr="003E7B3D" w:rsidSect="002731E2">
      <w:footerReference w:type="default" r:id="rId22"/>
      <w:pgSz w:w="11906" w:h="16838"/>
      <w:pgMar w:top="851" w:right="850" w:bottom="993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662F7" w:rsidRDefault="006662F7" w:rsidP="002C7852">
      <w:r>
        <w:separator/>
      </w:r>
    </w:p>
  </w:endnote>
  <w:endnote w:type="continuationSeparator" w:id="0">
    <w:p w:rsidR="006662F7" w:rsidRDefault="006662F7" w:rsidP="002C78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592408"/>
      <w:docPartObj>
        <w:docPartGallery w:val="Page Numbers (Bottom of Page)"/>
        <w:docPartUnique/>
      </w:docPartObj>
    </w:sdtPr>
    <w:sdtEndPr/>
    <w:sdtContent>
      <w:p w:rsidR="002C7852" w:rsidRDefault="006662F7">
        <w:pPr>
          <w:pStyle w:val="a8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F0B53">
          <w:rPr>
            <w:noProof/>
          </w:rPr>
          <w:t>7</w:t>
        </w:r>
        <w:r>
          <w:rPr>
            <w:noProof/>
          </w:rPr>
          <w:fldChar w:fldCharType="end"/>
        </w:r>
      </w:p>
    </w:sdtContent>
  </w:sdt>
  <w:p w:rsidR="002C7852" w:rsidRDefault="002C7852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662F7" w:rsidRDefault="006662F7" w:rsidP="002C7852">
      <w:r>
        <w:separator/>
      </w:r>
    </w:p>
  </w:footnote>
  <w:footnote w:type="continuationSeparator" w:id="0">
    <w:p w:rsidR="006662F7" w:rsidRDefault="006662F7" w:rsidP="002C785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E2373CF"/>
    <w:multiLevelType w:val="hybridMultilevel"/>
    <w:tmpl w:val="281410EE"/>
    <w:lvl w:ilvl="0" w:tplc="04190011">
      <w:start w:val="1"/>
      <w:numFmt w:val="decimal"/>
      <w:lvlText w:val="%1)"/>
      <w:lvlJc w:val="left"/>
      <w:pPr>
        <w:ind w:left="100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16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2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C6058"/>
    <w:rsid w:val="00023307"/>
    <w:rsid w:val="00027D46"/>
    <w:rsid w:val="00035FCD"/>
    <w:rsid w:val="00063CA7"/>
    <w:rsid w:val="000708A0"/>
    <w:rsid w:val="0007165A"/>
    <w:rsid w:val="00085EE3"/>
    <w:rsid w:val="000B2B43"/>
    <w:rsid w:val="000B4FA7"/>
    <w:rsid w:val="00176593"/>
    <w:rsid w:val="001830D6"/>
    <w:rsid w:val="00193663"/>
    <w:rsid w:val="001C3524"/>
    <w:rsid w:val="001E20D8"/>
    <w:rsid w:val="001E7CE2"/>
    <w:rsid w:val="00225F5D"/>
    <w:rsid w:val="0024337F"/>
    <w:rsid w:val="00272F56"/>
    <w:rsid w:val="002731E2"/>
    <w:rsid w:val="002827CA"/>
    <w:rsid w:val="002C7471"/>
    <w:rsid w:val="002C7852"/>
    <w:rsid w:val="002F376B"/>
    <w:rsid w:val="003242EC"/>
    <w:rsid w:val="003338FC"/>
    <w:rsid w:val="00352343"/>
    <w:rsid w:val="00384104"/>
    <w:rsid w:val="003C5C51"/>
    <w:rsid w:val="003E7B3D"/>
    <w:rsid w:val="00446E0B"/>
    <w:rsid w:val="00450C16"/>
    <w:rsid w:val="00466F8D"/>
    <w:rsid w:val="004C223E"/>
    <w:rsid w:val="004C3DFF"/>
    <w:rsid w:val="004C483C"/>
    <w:rsid w:val="00504531"/>
    <w:rsid w:val="0052285D"/>
    <w:rsid w:val="005229FC"/>
    <w:rsid w:val="005323B2"/>
    <w:rsid w:val="00572261"/>
    <w:rsid w:val="005878EB"/>
    <w:rsid w:val="005926D3"/>
    <w:rsid w:val="006323A5"/>
    <w:rsid w:val="006638AD"/>
    <w:rsid w:val="006662F7"/>
    <w:rsid w:val="006C11BA"/>
    <w:rsid w:val="00707733"/>
    <w:rsid w:val="00723D4C"/>
    <w:rsid w:val="007435AE"/>
    <w:rsid w:val="00751189"/>
    <w:rsid w:val="0076737B"/>
    <w:rsid w:val="00770633"/>
    <w:rsid w:val="00797E51"/>
    <w:rsid w:val="007A2555"/>
    <w:rsid w:val="007E2B75"/>
    <w:rsid w:val="007F0B53"/>
    <w:rsid w:val="007F3551"/>
    <w:rsid w:val="00816B63"/>
    <w:rsid w:val="0081722B"/>
    <w:rsid w:val="0085230A"/>
    <w:rsid w:val="008534D0"/>
    <w:rsid w:val="00857EC9"/>
    <w:rsid w:val="00872642"/>
    <w:rsid w:val="008865AC"/>
    <w:rsid w:val="008C6058"/>
    <w:rsid w:val="008D485D"/>
    <w:rsid w:val="0090605C"/>
    <w:rsid w:val="009364C5"/>
    <w:rsid w:val="0096255A"/>
    <w:rsid w:val="009637D8"/>
    <w:rsid w:val="0096537D"/>
    <w:rsid w:val="009824CA"/>
    <w:rsid w:val="009A61BC"/>
    <w:rsid w:val="009A684D"/>
    <w:rsid w:val="00A16B55"/>
    <w:rsid w:val="00A26313"/>
    <w:rsid w:val="00A41EF1"/>
    <w:rsid w:val="00A648A6"/>
    <w:rsid w:val="00A7757B"/>
    <w:rsid w:val="00A8178D"/>
    <w:rsid w:val="00A96530"/>
    <w:rsid w:val="00AB58B8"/>
    <w:rsid w:val="00AD0F84"/>
    <w:rsid w:val="00AE1B92"/>
    <w:rsid w:val="00B12F49"/>
    <w:rsid w:val="00B137B7"/>
    <w:rsid w:val="00B767CB"/>
    <w:rsid w:val="00BA6BDF"/>
    <w:rsid w:val="00BD26E8"/>
    <w:rsid w:val="00C015BD"/>
    <w:rsid w:val="00C15D81"/>
    <w:rsid w:val="00C3063C"/>
    <w:rsid w:val="00C55EF5"/>
    <w:rsid w:val="00C6505B"/>
    <w:rsid w:val="00CD2899"/>
    <w:rsid w:val="00CD7DF5"/>
    <w:rsid w:val="00DA0C1D"/>
    <w:rsid w:val="00DA617B"/>
    <w:rsid w:val="00DD409A"/>
    <w:rsid w:val="00DF1337"/>
    <w:rsid w:val="00E23A38"/>
    <w:rsid w:val="00E25B72"/>
    <w:rsid w:val="00E43B5A"/>
    <w:rsid w:val="00E55666"/>
    <w:rsid w:val="00E72C35"/>
    <w:rsid w:val="00EC75A9"/>
    <w:rsid w:val="00EE4FB8"/>
    <w:rsid w:val="00EE6E37"/>
    <w:rsid w:val="00EF5FFC"/>
    <w:rsid w:val="00F44B0E"/>
    <w:rsid w:val="00F606EB"/>
    <w:rsid w:val="00F677C7"/>
    <w:rsid w:val="00F70140"/>
    <w:rsid w:val="00F8387D"/>
    <w:rsid w:val="00FF60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6058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8C605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8C6058"/>
    <w:rPr>
      <w:rFonts w:ascii="Tahoma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99"/>
    <w:qFormat/>
    <w:rsid w:val="00384104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a6">
    <w:name w:val="header"/>
    <w:basedOn w:val="a"/>
    <w:link w:val="a7"/>
    <w:uiPriority w:val="99"/>
    <w:semiHidden/>
    <w:unhideWhenUsed/>
    <w:rsid w:val="002C7852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2C7852"/>
    <w:rPr>
      <w:rFonts w:ascii="Times New Roman" w:eastAsia="Times New Roman" w:hAnsi="Times New Roman"/>
      <w:sz w:val="24"/>
      <w:szCs w:val="24"/>
    </w:rPr>
  </w:style>
  <w:style w:type="paragraph" w:styleId="a8">
    <w:name w:val="footer"/>
    <w:basedOn w:val="a"/>
    <w:link w:val="a9"/>
    <w:uiPriority w:val="99"/>
    <w:unhideWhenUsed/>
    <w:rsid w:val="002C7852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2C7852"/>
    <w:rPr>
      <w:rFonts w:ascii="Times New Roman" w:eastAsia="Times New Roman" w:hAnsi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E8498E2-48E1-4F13-A072-C3E54A27AD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334</TotalTime>
  <Pages>7</Pages>
  <Words>1107</Words>
  <Characters>631</Characters>
  <Application>Microsoft Office Word</Application>
  <DocSecurity>0</DocSecurity>
  <Lines>5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/>
  <dc:creator>Toshiba</dc:creator>
  <cp:keywords/>
  <dc:description/>
  <cp:lastModifiedBy>Барабашка</cp:lastModifiedBy>
  <cp:revision>32</cp:revision>
  <dcterms:created xsi:type="dcterms:W3CDTF">2017-05-31T06:30:00Z</dcterms:created>
  <dcterms:modified xsi:type="dcterms:W3CDTF">2017-06-15T07:41:00Z</dcterms:modified>
</cp:coreProperties>
</file>