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23B2" w:rsidRDefault="0085230A" w:rsidP="00963803">
      <w:pPr>
        <w:pStyle w:val="a5"/>
        <w:spacing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ab/>
      </w:r>
      <w:r w:rsidR="00B137B7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24550" cy="3952875"/>
            <wp:effectExtent l="19050" t="0" r="0" b="0"/>
            <wp:docPr id="35" name="Рисунок 35" descr="DSC_0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SC_034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23B2" w:rsidRDefault="005323B2" w:rsidP="00857EC9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5323B2" w:rsidRDefault="00B137B7" w:rsidP="00857EC9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24550" cy="3952875"/>
            <wp:effectExtent l="19050" t="0" r="0" b="0"/>
            <wp:docPr id="36" name="Рисунок 36" descr="DSC_0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SC_033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23B2" w:rsidRDefault="005323B2" w:rsidP="00857EC9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5323B2" w:rsidRDefault="008D485D" w:rsidP="00857EC9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М.Старицький «За двома зайцями</w:t>
      </w:r>
      <w:r w:rsidR="005323B2">
        <w:rPr>
          <w:rFonts w:ascii="Times New Roman" w:hAnsi="Times New Roman"/>
          <w:sz w:val="28"/>
          <w:szCs w:val="28"/>
          <w:lang w:val="uk-UA"/>
        </w:rPr>
        <w:t>»</w:t>
      </w:r>
    </w:p>
    <w:p w:rsidR="005323B2" w:rsidRDefault="005323B2" w:rsidP="00857EC9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5323B2" w:rsidRDefault="005323B2" w:rsidP="00857EC9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035FCD" w:rsidRDefault="00035FCD" w:rsidP="00857EC9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5323B2" w:rsidRDefault="005323B2" w:rsidP="008D485D">
      <w:pPr>
        <w:pStyle w:val="a5"/>
        <w:spacing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ab/>
        <w:t>Хочу зазначити, що виховання іноді здійснюється не тільки під час організованих освітніх дій. Можливо найвпливовішим у становленні особистості людини під час стає те, що ми не вважаємо головним. Бо як сказав один із пи</w:t>
      </w:r>
      <w:r w:rsidR="00023307">
        <w:rPr>
          <w:rFonts w:ascii="Times New Roman" w:hAnsi="Times New Roman"/>
          <w:sz w:val="28"/>
          <w:szCs w:val="28"/>
          <w:lang w:val="uk-UA"/>
        </w:rPr>
        <w:t>сьменників</w:t>
      </w:r>
      <w:r>
        <w:rPr>
          <w:rFonts w:ascii="Times New Roman" w:hAnsi="Times New Roman"/>
          <w:sz w:val="28"/>
          <w:szCs w:val="28"/>
          <w:lang w:val="uk-UA"/>
        </w:rPr>
        <w:t>: «Двері відчиняються тільки всередину – на себе». Яскравим підтвердженням того, який шлях обрати у житті, що робиться у свідомості кожної людини і стала постанова філософської східної притчі «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Монрок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». Яку талановито втілили на сцені актори гуртка.</w:t>
      </w:r>
    </w:p>
    <w:p w:rsidR="005323B2" w:rsidRDefault="005323B2" w:rsidP="005323B2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323B2" w:rsidRDefault="005323B2" w:rsidP="005323B2">
      <w:pPr>
        <w:pStyle w:val="a5"/>
        <w:spacing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5323B2" w:rsidRDefault="00B137B7" w:rsidP="005323B2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886325" cy="3552825"/>
            <wp:effectExtent l="19050" t="0" r="9525" b="0"/>
            <wp:docPr id="37" name="Рисунок 37" descr="IMG_68906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G_6890678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23B2" w:rsidRDefault="005323B2" w:rsidP="005323B2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5323B2" w:rsidRDefault="005323B2" w:rsidP="005323B2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5323B2" w:rsidRDefault="005323B2" w:rsidP="005323B2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5323B2" w:rsidRDefault="00B137B7" w:rsidP="005323B2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924425" cy="3295650"/>
            <wp:effectExtent l="19050" t="0" r="9525" b="0"/>
            <wp:docPr id="38" name="Рисунок 38" descr="IMG_6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G_684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23B2" w:rsidRDefault="00B137B7" w:rsidP="005323B2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924550" cy="3962400"/>
            <wp:effectExtent l="19050" t="0" r="0" b="0"/>
            <wp:docPr id="39" name="Рисунок 39" descr="IMG_6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G_694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23B2" w:rsidRDefault="005323B2" w:rsidP="005323B2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CD2899" w:rsidRDefault="00CD2899" w:rsidP="005323B2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5323B2" w:rsidRDefault="00CD2899" w:rsidP="00023307">
      <w:pPr>
        <w:pStyle w:val="a5"/>
        <w:spacing w:line="24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ab/>
      </w:r>
      <w:r w:rsidR="005323B2">
        <w:rPr>
          <w:rFonts w:ascii="Times New Roman" w:hAnsi="Times New Roman"/>
          <w:sz w:val="28"/>
          <w:szCs w:val="28"/>
          <w:lang w:val="uk-UA"/>
        </w:rPr>
        <w:t>Вважаю, що патріотичному вихованню учнів сприяють всі тематично – державні свята та культурні заходи ліцею, невід</w:t>
      </w:r>
      <w:r>
        <w:rPr>
          <w:rFonts w:ascii="Times New Roman" w:hAnsi="Times New Roman"/>
          <w:sz w:val="28"/>
          <w:szCs w:val="28"/>
          <w:lang w:val="uk-UA"/>
        </w:rPr>
        <w:t>'</w:t>
      </w:r>
      <w:r w:rsidR="005323B2">
        <w:rPr>
          <w:rFonts w:ascii="Times New Roman" w:hAnsi="Times New Roman"/>
          <w:sz w:val="28"/>
          <w:szCs w:val="28"/>
          <w:lang w:val="uk-UA"/>
        </w:rPr>
        <w:t xml:space="preserve">ємною </w:t>
      </w:r>
      <w:r>
        <w:rPr>
          <w:rFonts w:ascii="Times New Roman" w:hAnsi="Times New Roman"/>
          <w:sz w:val="28"/>
          <w:szCs w:val="28"/>
          <w:lang w:val="uk-UA"/>
        </w:rPr>
        <w:t>частиною яких є театральний гурток «Сценічна майстерність».</w:t>
      </w:r>
    </w:p>
    <w:p w:rsidR="005323B2" w:rsidRDefault="005323B2" w:rsidP="005323B2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5323B2" w:rsidRDefault="00B137B7" w:rsidP="005323B2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24550" cy="3086100"/>
            <wp:effectExtent l="19050" t="0" r="0" b="0"/>
            <wp:docPr id="40" name="Рисунок 40" descr="IMG_70661235678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MG_7066123567890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899" w:rsidRDefault="00CD2899" w:rsidP="005323B2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CD2899" w:rsidRDefault="00023307" w:rsidP="005323B2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«Вірю я в майбутнє України»</w:t>
      </w:r>
    </w:p>
    <w:p w:rsidR="00CD2899" w:rsidRPr="003E7B3D" w:rsidRDefault="00023307" w:rsidP="005323B2">
      <w:pPr>
        <w:pStyle w:val="a5"/>
        <w:spacing w:line="240" w:lineRule="auto"/>
        <w:ind w:left="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Декламує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Берлет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Ілля</w:t>
      </w:r>
    </w:p>
    <w:sectPr w:rsidR="00CD2899" w:rsidRPr="003E7B3D" w:rsidSect="00963803">
      <w:footerReference w:type="default" r:id="rId14"/>
      <w:footerReference w:type="first" r:id="rId15"/>
      <w:pgSz w:w="11906" w:h="16838"/>
      <w:pgMar w:top="851" w:right="850" w:bottom="993" w:left="1701" w:header="708" w:footer="708" w:gutter="0"/>
      <w:pgNumType w:start="2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06EE3" w:rsidRDefault="00A06EE3" w:rsidP="002C7852">
      <w:r>
        <w:separator/>
      </w:r>
    </w:p>
  </w:endnote>
  <w:endnote w:type="continuationSeparator" w:id="0">
    <w:p w:rsidR="00A06EE3" w:rsidRDefault="00A06EE3" w:rsidP="002C785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592408"/>
      <w:docPartObj>
        <w:docPartGallery w:val="Page Numbers (Bottom of Page)"/>
        <w:docPartUnique/>
      </w:docPartObj>
    </w:sdtPr>
    <w:sdtContent>
      <w:p w:rsidR="002C7852" w:rsidRDefault="007D3F57">
        <w:pPr>
          <w:pStyle w:val="a8"/>
          <w:jc w:val="right"/>
        </w:pPr>
        <w:fldSimple w:instr=" PAGE   \* MERGEFORMAT ">
          <w:r w:rsidR="00963803">
            <w:rPr>
              <w:noProof/>
            </w:rPr>
            <w:t>22</w:t>
          </w:r>
        </w:fldSimple>
      </w:p>
    </w:sdtContent>
  </w:sdt>
  <w:p w:rsidR="002C7852" w:rsidRDefault="002C7852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603610"/>
      <w:docPartObj>
        <w:docPartGallery w:val="Page Numbers (Bottom of Page)"/>
        <w:docPartUnique/>
      </w:docPartObj>
    </w:sdtPr>
    <w:sdtContent>
      <w:p w:rsidR="004A2800" w:rsidRDefault="007D3F57">
        <w:pPr>
          <w:pStyle w:val="a8"/>
          <w:jc w:val="right"/>
        </w:pPr>
        <w:fldSimple w:instr=" PAGE   \* MERGEFORMAT ">
          <w:r w:rsidR="00963803">
            <w:rPr>
              <w:noProof/>
            </w:rPr>
            <w:t>21</w:t>
          </w:r>
        </w:fldSimple>
      </w:p>
    </w:sdtContent>
  </w:sdt>
  <w:p w:rsidR="004A2800" w:rsidRDefault="004A2800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06EE3" w:rsidRDefault="00A06EE3" w:rsidP="002C7852">
      <w:r>
        <w:separator/>
      </w:r>
    </w:p>
  </w:footnote>
  <w:footnote w:type="continuationSeparator" w:id="0">
    <w:p w:rsidR="00A06EE3" w:rsidRDefault="00A06EE3" w:rsidP="002C785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E2373CF"/>
    <w:multiLevelType w:val="hybridMultilevel"/>
    <w:tmpl w:val="281410EE"/>
    <w:lvl w:ilvl="0" w:tplc="04190011">
      <w:start w:val="1"/>
      <w:numFmt w:val="decimal"/>
      <w:lvlText w:val="%1)"/>
      <w:lvlJc w:val="left"/>
      <w:pPr>
        <w:ind w:left="100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12290"/>
  </w:hdrShapeDefaults>
  <w:footnotePr>
    <w:footnote w:id="-1"/>
    <w:footnote w:id="0"/>
  </w:footnotePr>
  <w:endnotePr>
    <w:endnote w:id="-1"/>
    <w:endnote w:id="0"/>
  </w:endnotePr>
  <w:compat/>
  <w:rsids>
    <w:rsidRoot w:val="008C6058"/>
    <w:rsid w:val="00023307"/>
    <w:rsid w:val="00027D46"/>
    <w:rsid w:val="00035FCD"/>
    <w:rsid w:val="00063CA7"/>
    <w:rsid w:val="000708A0"/>
    <w:rsid w:val="0007165A"/>
    <w:rsid w:val="00085EE3"/>
    <w:rsid w:val="000B2B43"/>
    <w:rsid w:val="000B4FA7"/>
    <w:rsid w:val="00176593"/>
    <w:rsid w:val="001830D6"/>
    <w:rsid w:val="00193663"/>
    <w:rsid w:val="001C3524"/>
    <w:rsid w:val="001E20D8"/>
    <w:rsid w:val="001E7CE2"/>
    <w:rsid w:val="00225F5D"/>
    <w:rsid w:val="0024337F"/>
    <w:rsid w:val="00256427"/>
    <w:rsid w:val="00272F56"/>
    <w:rsid w:val="002731E2"/>
    <w:rsid w:val="002827CA"/>
    <w:rsid w:val="002C7471"/>
    <w:rsid w:val="002C7852"/>
    <w:rsid w:val="002F376B"/>
    <w:rsid w:val="003242EC"/>
    <w:rsid w:val="003338FC"/>
    <w:rsid w:val="00352343"/>
    <w:rsid w:val="00384104"/>
    <w:rsid w:val="003C5C51"/>
    <w:rsid w:val="003E7B3D"/>
    <w:rsid w:val="00446E0B"/>
    <w:rsid w:val="00450C16"/>
    <w:rsid w:val="00466F8D"/>
    <w:rsid w:val="004A2800"/>
    <w:rsid w:val="004C223E"/>
    <w:rsid w:val="004C3DFF"/>
    <w:rsid w:val="004C483C"/>
    <w:rsid w:val="00504531"/>
    <w:rsid w:val="0052285D"/>
    <w:rsid w:val="005229FC"/>
    <w:rsid w:val="005323B2"/>
    <w:rsid w:val="00570B59"/>
    <w:rsid w:val="00572261"/>
    <w:rsid w:val="005878EB"/>
    <w:rsid w:val="005926D3"/>
    <w:rsid w:val="006323A5"/>
    <w:rsid w:val="006638AD"/>
    <w:rsid w:val="006C11BA"/>
    <w:rsid w:val="006E5D22"/>
    <w:rsid w:val="00707733"/>
    <w:rsid w:val="00723D4C"/>
    <w:rsid w:val="007435AE"/>
    <w:rsid w:val="00751189"/>
    <w:rsid w:val="0076737B"/>
    <w:rsid w:val="00770633"/>
    <w:rsid w:val="007A2555"/>
    <w:rsid w:val="007D3F57"/>
    <w:rsid w:val="007E2B75"/>
    <w:rsid w:val="007F3551"/>
    <w:rsid w:val="00816B63"/>
    <w:rsid w:val="0081722B"/>
    <w:rsid w:val="0085230A"/>
    <w:rsid w:val="008534D0"/>
    <w:rsid w:val="00857EC9"/>
    <w:rsid w:val="00872642"/>
    <w:rsid w:val="008C6058"/>
    <w:rsid w:val="008D485D"/>
    <w:rsid w:val="008E34B0"/>
    <w:rsid w:val="0090605C"/>
    <w:rsid w:val="009364C5"/>
    <w:rsid w:val="0096255A"/>
    <w:rsid w:val="009637D8"/>
    <w:rsid w:val="00963803"/>
    <w:rsid w:val="0096537D"/>
    <w:rsid w:val="009824CA"/>
    <w:rsid w:val="009A61BC"/>
    <w:rsid w:val="009A684D"/>
    <w:rsid w:val="00A06EE3"/>
    <w:rsid w:val="00A16B55"/>
    <w:rsid w:val="00A26313"/>
    <w:rsid w:val="00A41EF1"/>
    <w:rsid w:val="00A648A6"/>
    <w:rsid w:val="00A7757B"/>
    <w:rsid w:val="00A8178D"/>
    <w:rsid w:val="00A96530"/>
    <w:rsid w:val="00AB58B8"/>
    <w:rsid w:val="00AD0F84"/>
    <w:rsid w:val="00AE1B92"/>
    <w:rsid w:val="00B12F49"/>
    <w:rsid w:val="00B137B7"/>
    <w:rsid w:val="00BD26E8"/>
    <w:rsid w:val="00C015BD"/>
    <w:rsid w:val="00C15D81"/>
    <w:rsid w:val="00C3063C"/>
    <w:rsid w:val="00C55EF5"/>
    <w:rsid w:val="00C6505B"/>
    <w:rsid w:val="00CD2899"/>
    <w:rsid w:val="00CD7DF5"/>
    <w:rsid w:val="00DA0C1D"/>
    <w:rsid w:val="00DA617B"/>
    <w:rsid w:val="00DC6D59"/>
    <w:rsid w:val="00DD409A"/>
    <w:rsid w:val="00DF1337"/>
    <w:rsid w:val="00E14A71"/>
    <w:rsid w:val="00E23A38"/>
    <w:rsid w:val="00E25B72"/>
    <w:rsid w:val="00E43B5A"/>
    <w:rsid w:val="00E55666"/>
    <w:rsid w:val="00E72C35"/>
    <w:rsid w:val="00EC75A9"/>
    <w:rsid w:val="00EE4FB8"/>
    <w:rsid w:val="00EE6E37"/>
    <w:rsid w:val="00EF5FFC"/>
    <w:rsid w:val="00F44B0E"/>
    <w:rsid w:val="00F606EB"/>
    <w:rsid w:val="00F677C7"/>
    <w:rsid w:val="00F70140"/>
    <w:rsid w:val="00F8387D"/>
    <w:rsid w:val="00FF60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6058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8C605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8C6058"/>
    <w:rPr>
      <w:rFonts w:ascii="Tahoma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99"/>
    <w:qFormat/>
    <w:rsid w:val="00384104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6">
    <w:name w:val="header"/>
    <w:basedOn w:val="a"/>
    <w:link w:val="a7"/>
    <w:uiPriority w:val="99"/>
    <w:semiHidden/>
    <w:unhideWhenUsed/>
    <w:rsid w:val="002C7852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2C7852"/>
    <w:rPr>
      <w:rFonts w:ascii="Times New Roman" w:eastAsia="Times New Roman" w:hAnsi="Times New Roman"/>
      <w:sz w:val="24"/>
      <w:szCs w:val="24"/>
    </w:rPr>
  </w:style>
  <w:style w:type="paragraph" w:styleId="a8">
    <w:name w:val="footer"/>
    <w:basedOn w:val="a"/>
    <w:link w:val="a9"/>
    <w:uiPriority w:val="99"/>
    <w:unhideWhenUsed/>
    <w:rsid w:val="002C7852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2C7852"/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4E29ADD-10E8-46E8-AC5F-4DD9C08616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336</TotalTime>
  <Pages>1</Pages>
  <Words>114</Words>
  <Characters>653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/>
  <dc:creator>Toshiba</dc:creator>
  <cp:keywords/>
  <dc:description/>
  <cp:lastModifiedBy>Admin</cp:lastModifiedBy>
  <cp:revision>35</cp:revision>
  <dcterms:created xsi:type="dcterms:W3CDTF">2017-05-31T06:30:00Z</dcterms:created>
  <dcterms:modified xsi:type="dcterms:W3CDTF">2017-06-14T09:01:00Z</dcterms:modified>
</cp:coreProperties>
</file>