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5FE6F" w14:textId="77777777" w:rsidR="005206FF" w:rsidRPr="007B018F" w:rsidRDefault="007E05D2" w:rsidP="007E05D2">
      <w:pPr>
        <w:shd w:val="clear" w:color="auto" w:fill="FFFFFF"/>
        <w:spacing w:after="0"/>
        <w:contextualSpacing/>
        <w:jc w:val="center"/>
        <w:outlineLvl w:val="0"/>
        <w:rPr>
          <w:rFonts w:ascii="Times New Roman" w:eastAsia="Times New Roman" w:hAnsi="Times New Roman"/>
          <w:b/>
          <w:kern w:val="36"/>
          <w:sz w:val="28"/>
          <w:szCs w:val="28"/>
          <w:lang w:eastAsia="uk-UA"/>
        </w:rPr>
      </w:pPr>
      <w:r w:rsidRPr="007B018F">
        <w:rPr>
          <w:rFonts w:ascii="Times New Roman" w:eastAsia="Times New Roman" w:hAnsi="Times New Roman"/>
          <w:b/>
          <w:kern w:val="36"/>
          <w:sz w:val="28"/>
          <w:szCs w:val="28"/>
          <w:lang w:eastAsia="uk-UA"/>
        </w:rPr>
        <w:t xml:space="preserve">Інформаційно-методичні матеріали                                                                                              щодо проведення заходів до Дня вшанування </w:t>
      </w:r>
      <w:r w:rsidR="002B0FDA" w:rsidRPr="007B018F">
        <w:rPr>
          <w:rFonts w:ascii="Times New Roman" w:eastAsia="Times New Roman" w:hAnsi="Times New Roman"/>
          <w:b/>
          <w:kern w:val="36"/>
          <w:sz w:val="28"/>
          <w:szCs w:val="28"/>
          <w:lang w:eastAsia="uk-UA"/>
        </w:rPr>
        <w:t xml:space="preserve"> </w:t>
      </w:r>
      <w:r w:rsidR="005206FF" w:rsidRPr="007B018F">
        <w:rPr>
          <w:rFonts w:ascii="Times New Roman" w:hAnsi="Times New Roman"/>
          <w:b/>
          <w:bCs/>
          <w:sz w:val="28"/>
          <w:szCs w:val="28"/>
          <w:shd w:val="clear" w:color="auto" w:fill="FFFFFF"/>
        </w:rPr>
        <w:t>учасників</w:t>
      </w:r>
      <w:r w:rsidR="005206FF" w:rsidRPr="007B018F">
        <w:rPr>
          <w:rFonts w:ascii="Times New Roman" w:eastAsia="Times New Roman" w:hAnsi="Times New Roman"/>
          <w:b/>
          <w:kern w:val="36"/>
          <w:sz w:val="28"/>
          <w:szCs w:val="28"/>
          <w:lang w:eastAsia="uk-UA"/>
        </w:rPr>
        <w:t xml:space="preserve"> </w:t>
      </w:r>
      <w:r w:rsidR="002B0FDA" w:rsidRPr="007B018F">
        <w:rPr>
          <w:rFonts w:ascii="Times New Roman" w:eastAsia="Times New Roman" w:hAnsi="Times New Roman"/>
          <w:b/>
          <w:kern w:val="36"/>
          <w:sz w:val="28"/>
          <w:szCs w:val="28"/>
          <w:lang w:eastAsia="uk-UA"/>
        </w:rPr>
        <w:t>ліквіда</w:t>
      </w:r>
      <w:r w:rsidR="005206FF" w:rsidRPr="007B018F">
        <w:rPr>
          <w:rFonts w:ascii="Times New Roman" w:eastAsia="Times New Roman" w:hAnsi="Times New Roman"/>
          <w:b/>
          <w:kern w:val="36"/>
          <w:sz w:val="28"/>
          <w:szCs w:val="28"/>
          <w:lang w:eastAsia="uk-UA"/>
        </w:rPr>
        <w:t>ції</w:t>
      </w:r>
      <w:r w:rsidR="002B0FDA" w:rsidRPr="007B018F">
        <w:rPr>
          <w:rFonts w:ascii="Times New Roman" w:eastAsia="Times New Roman" w:hAnsi="Times New Roman"/>
          <w:b/>
          <w:kern w:val="36"/>
          <w:sz w:val="28"/>
          <w:szCs w:val="28"/>
          <w:lang w:eastAsia="uk-UA"/>
        </w:rPr>
        <w:t xml:space="preserve"> </w:t>
      </w:r>
    </w:p>
    <w:p w14:paraId="0E7ED413" w14:textId="77777777" w:rsidR="007E05D2" w:rsidRPr="007B018F" w:rsidRDefault="005206FF" w:rsidP="007E05D2">
      <w:pPr>
        <w:shd w:val="clear" w:color="auto" w:fill="FFFFFF"/>
        <w:spacing w:after="0"/>
        <w:contextualSpacing/>
        <w:jc w:val="center"/>
        <w:outlineLvl w:val="0"/>
        <w:rPr>
          <w:rFonts w:ascii="Times New Roman" w:eastAsia="Times New Roman" w:hAnsi="Times New Roman"/>
          <w:b/>
          <w:kern w:val="36"/>
          <w:sz w:val="28"/>
          <w:szCs w:val="28"/>
          <w:lang w:eastAsia="uk-UA"/>
        </w:rPr>
      </w:pPr>
      <w:r w:rsidRPr="007B018F">
        <w:rPr>
          <w:rFonts w:ascii="Times New Roman" w:hAnsi="Times New Roman"/>
          <w:b/>
          <w:bCs/>
          <w:sz w:val="28"/>
          <w:szCs w:val="28"/>
          <w:shd w:val="clear" w:color="auto" w:fill="FFFFFF"/>
        </w:rPr>
        <w:t>наслідків</w:t>
      </w:r>
      <w:r w:rsidRPr="007B018F">
        <w:rPr>
          <w:rFonts w:ascii="Times New Roman" w:eastAsia="Times New Roman" w:hAnsi="Times New Roman"/>
          <w:b/>
          <w:kern w:val="36"/>
          <w:sz w:val="28"/>
          <w:szCs w:val="28"/>
          <w:lang w:eastAsia="uk-UA"/>
        </w:rPr>
        <w:t xml:space="preserve"> </w:t>
      </w:r>
      <w:r w:rsidR="00BC041F" w:rsidRPr="007B018F">
        <w:rPr>
          <w:rFonts w:ascii="Times New Roman" w:eastAsia="Times New Roman" w:hAnsi="Times New Roman"/>
          <w:b/>
          <w:kern w:val="36"/>
          <w:sz w:val="28"/>
          <w:szCs w:val="28"/>
          <w:lang w:eastAsia="uk-UA"/>
        </w:rPr>
        <w:t xml:space="preserve">аварії на </w:t>
      </w:r>
      <w:r w:rsidR="007E05D2" w:rsidRPr="007B018F">
        <w:rPr>
          <w:rFonts w:ascii="Times New Roman" w:eastAsia="Times New Roman" w:hAnsi="Times New Roman"/>
          <w:b/>
          <w:kern w:val="36"/>
          <w:sz w:val="28"/>
          <w:szCs w:val="28"/>
          <w:lang w:eastAsia="uk-UA"/>
        </w:rPr>
        <w:t xml:space="preserve">Чорнобильської </w:t>
      </w:r>
      <w:r w:rsidR="00BC041F" w:rsidRPr="007B018F">
        <w:rPr>
          <w:rFonts w:ascii="Times New Roman" w:eastAsia="Times New Roman" w:hAnsi="Times New Roman"/>
          <w:b/>
          <w:kern w:val="36"/>
          <w:sz w:val="28"/>
          <w:szCs w:val="28"/>
          <w:lang w:eastAsia="uk-UA"/>
        </w:rPr>
        <w:t>А</w:t>
      </w:r>
      <w:r w:rsidR="009406CC" w:rsidRPr="007B018F">
        <w:rPr>
          <w:rFonts w:ascii="Times New Roman" w:eastAsia="Times New Roman" w:hAnsi="Times New Roman"/>
          <w:b/>
          <w:kern w:val="36"/>
          <w:sz w:val="28"/>
          <w:szCs w:val="28"/>
          <w:lang w:eastAsia="uk-UA"/>
        </w:rPr>
        <w:t>Е</w:t>
      </w:r>
      <w:r w:rsidR="00BC041F" w:rsidRPr="007B018F">
        <w:rPr>
          <w:rFonts w:ascii="Times New Roman" w:eastAsia="Times New Roman" w:hAnsi="Times New Roman"/>
          <w:b/>
          <w:kern w:val="36"/>
          <w:sz w:val="28"/>
          <w:szCs w:val="28"/>
          <w:lang w:eastAsia="uk-UA"/>
        </w:rPr>
        <w:t>С</w:t>
      </w:r>
    </w:p>
    <w:p w14:paraId="329A982C" w14:textId="77777777" w:rsidR="002B0FDA" w:rsidRPr="007B018F" w:rsidRDefault="002B0FDA" w:rsidP="002A24DA">
      <w:pPr>
        <w:shd w:val="clear" w:color="auto" w:fill="FFFFFF"/>
        <w:spacing w:after="0" w:line="360" w:lineRule="auto"/>
        <w:contextualSpacing/>
        <w:jc w:val="center"/>
        <w:outlineLvl w:val="0"/>
        <w:rPr>
          <w:rFonts w:ascii="Times New Roman" w:eastAsia="Times New Roman" w:hAnsi="Times New Roman"/>
          <w:kern w:val="36"/>
          <w:sz w:val="28"/>
          <w:szCs w:val="28"/>
          <w:lang w:eastAsia="uk-UA"/>
        </w:rPr>
      </w:pPr>
    </w:p>
    <w:p w14:paraId="6FCC9D75" w14:textId="77777777" w:rsidR="00B716B0" w:rsidRPr="007B018F" w:rsidRDefault="00F27FAE" w:rsidP="002A24DA">
      <w:pPr>
        <w:shd w:val="clear" w:color="auto" w:fill="FFFFFF"/>
        <w:spacing w:line="360" w:lineRule="auto"/>
        <w:ind w:firstLine="851"/>
        <w:contextualSpacing/>
        <w:jc w:val="both"/>
        <w:outlineLvl w:val="0"/>
        <w:rPr>
          <w:rFonts w:ascii="Times New Roman" w:hAnsi="Times New Roman"/>
          <w:sz w:val="28"/>
          <w:szCs w:val="28"/>
          <w:shd w:val="clear" w:color="auto" w:fill="FFFFFF"/>
        </w:rPr>
      </w:pPr>
      <w:r w:rsidRPr="007B018F">
        <w:rPr>
          <w:rFonts w:ascii="Times New Roman" w:hAnsi="Times New Roman"/>
          <w:b/>
          <w:sz w:val="28"/>
          <w:szCs w:val="28"/>
          <w:shd w:val="clear" w:color="auto" w:fill="FFFFFF"/>
        </w:rPr>
        <w:t>14 грудня</w:t>
      </w:r>
      <w:r w:rsidRPr="007B018F">
        <w:rPr>
          <w:rFonts w:ascii="Times New Roman" w:hAnsi="Times New Roman"/>
          <w:sz w:val="28"/>
          <w:szCs w:val="28"/>
          <w:shd w:val="clear" w:color="auto" w:fill="FFFFFF"/>
        </w:rPr>
        <w:t xml:space="preserve"> </w:t>
      </w:r>
      <w:r w:rsidR="00A24FF7" w:rsidRPr="007B018F">
        <w:rPr>
          <w:rFonts w:ascii="Times New Roman" w:hAnsi="Times New Roman"/>
          <w:sz w:val="28"/>
          <w:szCs w:val="28"/>
          <w:bdr w:val="none" w:sz="0" w:space="0" w:color="auto" w:frame="1"/>
          <w:shd w:val="clear" w:color="auto" w:fill="FFFFFF"/>
        </w:rPr>
        <w:t xml:space="preserve">– </w:t>
      </w:r>
      <w:r w:rsidRPr="007B018F">
        <w:rPr>
          <w:rFonts w:ascii="Times New Roman" w:hAnsi="Times New Roman"/>
          <w:sz w:val="28"/>
          <w:szCs w:val="28"/>
          <w:shd w:val="clear" w:color="auto" w:fill="FFFFFF"/>
        </w:rPr>
        <w:t>День вшанування учасників ліквідації наслідків аварії на Чорнобильській АЕС. Указ № 945 про установу цієї пам’ятної дати підписаний Президентом 10 листопада 2006 року.</w:t>
      </w:r>
      <w:r w:rsidR="00B716B0" w:rsidRPr="007B018F">
        <w:rPr>
          <w:rFonts w:ascii="Times New Roman" w:hAnsi="Times New Roman"/>
          <w:sz w:val="28"/>
          <w:szCs w:val="28"/>
          <w:shd w:val="clear" w:color="auto" w:fill="FFFFFF"/>
        </w:rPr>
        <w:t xml:space="preserve"> </w:t>
      </w:r>
    </w:p>
    <w:p w14:paraId="17C18AAA" w14:textId="77777777" w:rsidR="00623DFC" w:rsidRPr="007B018F" w:rsidRDefault="002B0FDA" w:rsidP="002A24DA">
      <w:pPr>
        <w:shd w:val="clear" w:color="auto" w:fill="FFFFFF"/>
        <w:spacing w:line="360" w:lineRule="auto"/>
        <w:ind w:firstLine="851"/>
        <w:contextualSpacing/>
        <w:jc w:val="both"/>
        <w:outlineLvl w:val="0"/>
        <w:rPr>
          <w:rFonts w:ascii="Times New Roman" w:eastAsia="Times New Roman" w:hAnsi="Times New Roman"/>
          <w:sz w:val="28"/>
          <w:szCs w:val="28"/>
          <w:lang w:eastAsia="uk-UA"/>
        </w:rPr>
      </w:pPr>
      <w:r w:rsidRPr="007B018F">
        <w:rPr>
          <w:rFonts w:ascii="Times New Roman" w:hAnsi="Times New Roman"/>
          <w:sz w:val="28"/>
          <w:szCs w:val="28"/>
          <w:shd w:val="clear" w:color="auto" w:fill="FFFFFF"/>
        </w:rPr>
        <w:t xml:space="preserve">26 квітня 1986 року на Чорнобильській атомній електростанції, що на Київщині, сталася найбільша в історії людства техногенна катастрофа – Чорнобильська аварія. </w:t>
      </w:r>
      <w:r w:rsidR="00D538CA" w:rsidRPr="007B018F">
        <w:rPr>
          <w:rFonts w:ascii="Times New Roman" w:eastAsia="Times New Roman" w:hAnsi="Times New Roman"/>
          <w:sz w:val="28"/>
          <w:szCs w:val="28"/>
          <w:lang w:eastAsia="uk-UA"/>
        </w:rPr>
        <w:t>Лише завдяки самопожертві ліквідаторів, багато з яких заплатили власним життям і здоров’ям, вдалося локалізувати аварію та врятувати країну і світ від радіаційного забруднення. До ліквідації наслідків аварії було залучені тисячі фахівців різних професій</w:t>
      </w:r>
      <w:r w:rsidR="00ED2E69" w:rsidRPr="007B018F">
        <w:rPr>
          <w:rFonts w:ascii="Times New Roman" w:eastAsia="Times New Roman" w:hAnsi="Times New Roman"/>
          <w:sz w:val="28"/>
          <w:szCs w:val="28"/>
          <w:lang w:eastAsia="uk-UA"/>
        </w:rPr>
        <w:t>.</w:t>
      </w:r>
      <w:r w:rsidR="00D538CA" w:rsidRPr="007B018F">
        <w:rPr>
          <w:rFonts w:ascii="Times New Roman" w:eastAsia="Times New Roman" w:hAnsi="Times New Roman"/>
          <w:sz w:val="28"/>
          <w:szCs w:val="28"/>
          <w:lang w:eastAsia="uk-UA"/>
        </w:rPr>
        <w:t xml:space="preserve"> Отримуючи великі дози опромінення, інженери, будівельники, шахтарі, енергетики, водії, військові, лікарі </w:t>
      </w:r>
      <w:r w:rsidR="006B343F" w:rsidRPr="007B018F">
        <w:rPr>
          <w:rFonts w:ascii="Times New Roman" w:eastAsia="Times New Roman" w:hAnsi="Times New Roman"/>
          <w:sz w:val="28"/>
          <w:szCs w:val="28"/>
          <w:lang w:eastAsia="uk-UA"/>
        </w:rPr>
        <w:t>–</w:t>
      </w:r>
      <w:r w:rsidR="00D538CA" w:rsidRPr="007B018F">
        <w:rPr>
          <w:rFonts w:ascii="Times New Roman" w:eastAsia="Times New Roman" w:hAnsi="Times New Roman"/>
          <w:sz w:val="28"/>
          <w:szCs w:val="28"/>
          <w:lang w:eastAsia="uk-UA"/>
        </w:rPr>
        <w:t xml:space="preserve"> усі, хто пішов тоді не тільки за наказом, а й за покликом серця, зупинили невидимого і дуже підступного ворога. За неповними даними, через чорнобильський майданчик пройшли понад 600 тисяч осіб.</w:t>
      </w:r>
      <w:r w:rsidR="00623DFC" w:rsidRPr="007B018F">
        <w:rPr>
          <w:rFonts w:ascii="Times New Roman" w:eastAsia="Times New Roman" w:hAnsi="Times New Roman"/>
          <w:sz w:val="28"/>
          <w:szCs w:val="28"/>
          <w:lang w:eastAsia="uk-UA"/>
        </w:rPr>
        <w:t xml:space="preserve"> </w:t>
      </w:r>
    </w:p>
    <w:p w14:paraId="76F16AA7" w14:textId="77777777" w:rsidR="00D538CA" w:rsidRPr="007B018F" w:rsidRDefault="00D538CA" w:rsidP="002A24DA">
      <w:pPr>
        <w:spacing w:line="360" w:lineRule="auto"/>
        <w:ind w:firstLine="851"/>
        <w:contextualSpacing/>
        <w:jc w:val="both"/>
        <w:rPr>
          <w:rFonts w:ascii="Times New Roman" w:eastAsia="Times New Roman" w:hAnsi="Times New Roman"/>
          <w:sz w:val="28"/>
          <w:szCs w:val="28"/>
          <w:lang w:eastAsia="uk-UA"/>
        </w:rPr>
      </w:pPr>
      <w:r w:rsidRPr="007B018F">
        <w:rPr>
          <w:rFonts w:ascii="Times New Roman" w:eastAsia="Times New Roman" w:hAnsi="Times New Roman"/>
          <w:sz w:val="28"/>
          <w:szCs w:val="28"/>
          <w:lang w:eastAsia="uk-UA"/>
        </w:rPr>
        <w:t>Ліквідатори Чорнобильської катастрофи – приклад самопожертви та самовідданості. Тож у День вшанування учасників ліквідації аварії на Чорнобильській АЕС низько схиляємо голови перед тими, хто віддав життя, зупиняючи ядерний смерч, хто відвів біду від прийдешніх поколінь. Висловлюємо слова щирої подяки усім ліквідаторам, хто зробив вагомий внесок у справу подолання наслідків Чорнобильської катастрофи.</w:t>
      </w:r>
    </w:p>
    <w:p w14:paraId="26959323" w14:textId="77777777" w:rsidR="00A81B63" w:rsidRPr="007B018F" w:rsidRDefault="007F14FD" w:rsidP="002A24DA">
      <w:pPr>
        <w:spacing w:line="360" w:lineRule="auto"/>
        <w:ind w:firstLine="851"/>
        <w:contextualSpacing/>
        <w:jc w:val="both"/>
        <w:rPr>
          <w:rStyle w:val="apple-converted-space"/>
          <w:rFonts w:ascii="Times New Roman" w:hAnsi="Times New Roman"/>
          <w:sz w:val="28"/>
          <w:szCs w:val="28"/>
          <w:shd w:val="clear" w:color="auto" w:fill="FFFFFF"/>
        </w:rPr>
      </w:pPr>
      <w:r w:rsidRPr="007B018F">
        <w:rPr>
          <w:rFonts w:ascii="Times New Roman" w:hAnsi="Times New Roman"/>
          <w:sz w:val="28"/>
          <w:szCs w:val="28"/>
          <w:shd w:val="clear" w:color="auto" w:fill="FFFFFF"/>
        </w:rPr>
        <w:t>Виховні заходи до</w:t>
      </w:r>
      <w:r w:rsidRPr="007B018F">
        <w:rPr>
          <w:rFonts w:ascii="Times New Roman" w:hAnsi="Times New Roman"/>
          <w:b/>
          <w:bCs/>
          <w:sz w:val="28"/>
          <w:szCs w:val="28"/>
          <w:shd w:val="clear" w:color="auto" w:fill="FFFFFF"/>
        </w:rPr>
        <w:t xml:space="preserve"> </w:t>
      </w:r>
      <w:r w:rsidRPr="007B018F">
        <w:rPr>
          <w:rFonts w:ascii="Times New Roman" w:hAnsi="Times New Roman"/>
          <w:sz w:val="28"/>
          <w:szCs w:val="28"/>
          <w:shd w:val="clear" w:color="auto" w:fill="FFFFFF"/>
        </w:rPr>
        <w:t xml:space="preserve">День </w:t>
      </w:r>
      <w:r w:rsidRPr="007B018F">
        <w:rPr>
          <w:rFonts w:ascii="Times New Roman" w:hAnsi="Times New Roman"/>
          <w:kern w:val="36"/>
          <w:sz w:val="28"/>
          <w:szCs w:val="28"/>
        </w:rPr>
        <w:t xml:space="preserve">вшанування  </w:t>
      </w:r>
      <w:r w:rsidRPr="007B018F">
        <w:rPr>
          <w:rFonts w:ascii="Times New Roman" w:hAnsi="Times New Roman"/>
          <w:bCs/>
          <w:sz w:val="28"/>
          <w:szCs w:val="28"/>
          <w:shd w:val="clear" w:color="auto" w:fill="FFFFFF"/>
        </w:rPr>
        <w:t>учасників</w:t>
      </w:r>
      <w:r w:rsidRPr="007B018F">
        <w:rPr>
          <w:rFonts w:ascii="Times New Roman" w:hAnsi="Times New Roman"/>
          <w:kern w:val="36"/>
          <w:sz w:val="28"/>
          <w:szCs w:val="28"/>
        </w:rPr>
        <w:t xml:space="preserve"> ліквідації </w:t>
      </w:r>
      <w:r w:rsidRPr="007B018F">
        <w:rPr>
          <w:rFonts w:ascii="Times New Roman" w:hAnsi="Times New Roman"/>
          <w:bCs/>
          <w:sz w:val="28"/>
          <w:szCs w:val="28"/>
          <w:shd w:val="clear" w:color="auto" w:fill="FFFFFF"/>
        </w:rPr>
        <w:t>наслідків</w:t>
      </w:r>
      <w:r w:rsidRPr="007B018F">
        <w:rPr>
          <w:rFonts w:ascii="Times New Roman" w:hAnsi="Times New Roman"/>
          <w:kern w:val="36"/>
          <w:sz w:val="28"/>
          <w:szCs w:val="28"/>
        </w:rPr>
        <w:t xml:space="preserve"> аварії на Чорнобильської АЕС</w:t>
      </w:r>
      <w:r w:rsidRPr="007B018F">
        <w:rPr>
          <w:rFonts w:ascii="Times New Roman" w:hAnsi="Times New Roman"/>
          <w:sz w:val="28"/>
          <w:szCs w:val="28"/>
        </w:rPr>
        <w:t xml:space="preserve"> з учнями закладів професійної (професійно-технічної) освіти </w:t>
      </w:r>
      <w:r w:rsidR="00B8518D" w:rsidRPr="007B018F">
        <w:rPr>
          <w:rFonts w:ascii="Times New Roman" w:hAnsi="Times New Roman"/>
          <w:sz w:val="28"/>
          <w:szCs w:val="28"/>
        </w:rPr>
        <w:t xml:space="preserve">рекомендуємо </w:t>
      </w:r>
      <w:r w:rsidR="009F5610" w:rsidRPr="007B018F">
        <w:rPr>
          <w:rFonts w:ascii="Times New Roman" w:hAnsi="Times New Roman"/>
          <w:sz w:val="28"/>
          <w:szCs w:val="28"/>
        </w:rPr>
        <w:t xml:space="preserve">провести з урахуванням протиепідемічних заходів у зв’язку з поширенням гострої респіраторної хвороби COVID-19, відповідно до постанови Кабінету Міністрів України від 09.12.2020 № 1236 «Про встановлення карантину та запровадження обмежувальних протиепідемічних заходів з метою запобігання поширенню  на території країни гострої респіраторної хвороби COVID-19, спричиненої корона вірусом CARS-CoV-2». </w:t>
      </w:r>
      <w:r w:rsidR="005C7312" w:rsidRPr="007B018F">
        <w:rPr>
          <w:rStyle w:val="apple-converted-space"/>
          <w:rFonts w:ascii="Times New Roman" w:hAnsi="Times New Roman"/>
          <w:sz w:val="28"/>
          <w:szCs w:val="28"/>
          <w:shd w:val="clear" w:color="auto" w:fill="FFFFFF"/>
        </w:rPr>
        <w:t> </w:t>
      </w:r>
    </w:p>
    <w:p w14:paraId="533A72F7" w14:textId="7EB91413" w:rsidR="00654E97" w:rsidRPr="007B018F" w:rsidRDefault="00FA20B1" w:rsidP="00C26C02">
      <w:pPr>
        <w:shd w:val="clear" w:color="auto" w:fill="FFFFFF"/>
        <w:spacing w:after="0" w:line="240" w:lineRule="auto"/>
        <w:contextualSpacing/>
        <w:jc w:val="center"/>
        <w:outlineLvl w:val="0"/>
        <w:rPr>
          <w:rFonts w:ascii="Times New Roman" w:hAnsi="Times New Roman"/>
          <w:b/>
          <w:bCs/>
          <w:iCs/>
          <w:sz w:val="28"/>
          <w:szCs w:val="28"/>
        </w:rPr>
      </w:pPr>
      <w:r w:rsidRPr="007B018F">
        <w:rPr>
          <w:rFonts w:ascii="Times New Roman" w:hAnsi="Times New Roman"/>
          <w:b/>
          <w:bCs/>
          <w:iCs/>
          <w:sz w:val="28"/>
          <w:szCs w:val="28"/>
        </w:rPr>
        <w:lastRenderedPageBreak/>
        <w:t>Р</w:t>
      </w:r>
      <w:r w:rsidR="00654E97" w:rsidRPr="007B018F">
        <w:rPr>
          <w:rFonts w:ascii="Times New Roman" w:hAnsi="Times New Roman"/>
          <w:b/>
          <w:bCs/>
          <w:iCs/>
          <w:sz w:val="28"/>
          <w:szCs w:val="28"/>
        </w:rPr>
        <w:t xml:space="preserve">екомендовані заходи </w:t>
      </w:r>
    </w:p>
    <w:p w14:paraId="045951FD" w14:textId="77777777" w:rsidR="00654E97" w:rsidRPr="007B018F" w:rsidRDefault="00654E97" w:rsidP="00C26C02">
      <w:pPr>
        <w:shd w:val="clear" w:color="auto" w:fill="FFFFFF"/>
        <w:spacing w:after="0" w:line="240" w:lineRule="auto"/>
        <w:contextualSpacing/>
        <w:jc w:val="center"/>
        <w:outlineLvl w:val="0"/>
        <w:rPr>
          <w:rFonts w:ascii="Times New Roman" w:eastAsia="Times New Roman" w:hAnsi="Times New Roman"/>
          <w:kern w:val="36"/>
          <w:sz w:val="28"/>
          <w:szCs w:val="28"/>
          <w:lang w:eastAsia="uk-UA"/>
        </w:rPr>
      </w:pPr>
      <w:r w:rsidRPr="007B018F">
        <w:rPr>
          <w:rFonts w:ascii="Times New Roman" w:eastAsia="Times New Roman" w:hAnsi="Times New Roman"/>
          <w:kern w:val="36"/>
          <w:sz w:val="28"/>
          <w:szCs w:val="28"/>
          <w:lang w:eastAsia="uk-UA"/>
        </w:rPr>
        <w:t xml:space="preserve">до Дня вшанування  </w:t>
      </w:r>
      <w:r w:rsidRPr="007B018F">
        <w:rPr>
          <w:rFonts w:ascii="Times New Roman" w:hAnsi="Times New Roman"/>
          <w:bCs/>
          <w:sz w:val="28"/>
          <w:szCs w:val="28"/>
          <w:shd w:val="clear" w:color="auto" w:fill="FFFFFF"/>
        </w:rPr>
        <w:t>учасників</w:t>
      </w:r>
      <w:r w:rsidRPr="007B018F">
        <w:rPr>
          <w:rFonts w:ascii="Times New Roman" w:eastAsia="Times New Roman" w:hAnsi="Times New Roman"/>
          <w:kern w:val="36"/>
          <w:sz w:val="28"/>
          <w:szCs w:val="28"/>
          <w:lang w:eastAsia="uk-UA"/>
        </w:rPr>
        <w:t xml:space="preserve"> ліквідації </w:t>
      </w:r>
    </w:p>
    <w:p w14:paraId="71AB0BBB" w14:textId="77777777" w:rsidR="00B0428B" w:rsidRPr="007B018F" w:rsidRDefault="00654E97" w:rsidP="00C26C02">
      <w:pPr>
        <w:shd w:val="clear" w:color="auto" w:fill="FFFFFF"/>
        <w:spacing w:after="0" w:line="240" w:lineRule="auto"/>
        <w:contextualSpacing/>
        <w:jc w:val="center"/>
        <w:outlineLvl w:val="0"/>
        <w:rPr>
          <w:rFonts w:ascii="Times New Roman" w:eastAsia="Times New Roman" w:hAnsi="Times New Roman"/>
          <w:kern w:val="36"/>
          <w:sz w:val="28"/>
          <w:szCs w:val="28"/>
          <w:lang w:eastAsia="uk-UA"/>
        </w:rPr>
      </w:pPr>
      <w:r w:rsidRPr="007B018F">
        <w:rPr>
          <w:rFonts w:ascii="Times New Roman" w:hAnsi="Times New Roman"/>
          <w:bCs/>
          <w:sz w:val="28"/>
          <w:szCs w:val="28"/>
          <w:shd w:val="clear" w:color="auto" w:fill="FFFFFF"/>
        </w:rPr>
        <w:t>наслідків</w:t>
      </w:r>
      <w:r w:rsidRPr="007B018F">
        <w:rPr>
          <w:rFonts w:ascii="Times New Roman" w:eastAsia="Times New Roman" w:hAnsi="Times New Roman"/>
          <w:kern w:val="36"/>
          <w:sz w:val="28"/>
          <w:szCs w:val="28"/>
          <w:lang w:eastAsia="uk-UA"/>
        </w:rPr>
        <w:t xml:space="preserve"> аварії на Чорнобильської АЕС (14 грудня)</w:t>
      </w:r>
    </w:p>
    <w:p w14:paraId="49EE074F" w14:textId="77777777" w:rsidR="00B0428B" w:rsidRPr="007B018F" w:rsidRDefault="00B0428B" w:rsidP="00266318">
      <w:pPr>
        <w:shd w:val="clear" w:color="auto" w:fill="FFFFFF"/>
        <w:spacing w:after="0" w:line="360" w:lineRule="auto"/>
        <w:contextualSpacing/>
        <w:jc w:val="center"/>
        <w:outlineLvl w:val="0"/>
        <w:rPr>
          <w:rFonts w:ascii="Times New Roman" w:eastAsia="Times New Roman" w:hAnsi="Times New Roman"/>
          <w:kern w:val="36"/>
          <w:sz w:val="28"/>
          <w:szCs w:val="28"/>
          <w:lang w:eastAsia="uk-UA"/>
        </w:rPr>
      </w:pPr>
    </w:p>
    <w:p w14:paraId="4B9B3DA3" w14:textId="74C001EF" w:rsidR="008E31FA" w:rsidRPr="007B018F" w:rsidRDefault="008E31FA" w:rsidP="00266318">
      <w:pPr>
        <w:pStyle w:val="a7"/>
        <w:numPr>
          <w:ilvl w:val="0"/>
          <w:numId w:val="1"/>
        </w:numPr>
        <w:shd w:val="clear" w:color="auto" w:fill="FFFFFF"/>
        <w:spacing w:after="0" w:line="360" w:lineRule="auto"/>
        <w:ind w:left="284" w:hanging="284"/>
        <w:jc w:val="both"/>
        <w:outlineLvl w:val="0"/>
        <w:rPr>
          <w:rFonts w:ascii="Times New Roman" w:hAnsi="Times New Roman"/>
          <w:i/>
          <w:sz w:val="28"/>
          <w:szCs w:val="28"/>
          <w:shd w:val="clear" w:color="auto" w:fill="FFFFFF"/>
        </w:rPr>
      </w:pPr>
      <w:r w:rsidRPr="007B018F">
        <w:rPr>
          <w:rFonts w:ascii="Times New Roman" w:hAnsi="Times New Roman"/>
          <w:i/>
          <w:sz w:val="28"/>
          <w:szCs w:val="28"/>
          <w:shd w:val="clear" w:color="auto" w:fill="FFFFFF"/>
        </w:rPr>
        <w:t>«Біль Чорнобиля»,</w:t>
      </w:r>
      <w:r w:rsidRPr="007B018F">
        <w:rPr>
          <w:rStyle w:val="a6"/>
          <w:rFonts w:ascii="Times New Roman" w:hAnsi="Times New Roman"/>
          <w:b w:val="0"/>
          <w:i/>
          <w:sz w:val="28"/>
          <w:szCs w:val="28"/>
          <w:shd w:val="clear" w:color="auto" w:fill="FFFFFF"/>
        </w:rPr>
        <w:t xml:space="preserve"> «Дзвенить у душах наших, Чорнобиля гіркий полин</w:t>
      </w:r>
      <w:r w:rsidRPr="007B018F">
        <w:rPr>
          <w:rStyle w:val="a6"/>
          <w:rFonts w:ascii="Times New Roman" w:hAnsi="Times New Roman"/>
          <w:i/>
          <w:sz w:val="28"/>
          <w:szCs w:val="28"/>
          <w:shd w:val="clear" w:color="auto" w:fill="FFFFFF"/>
        </w:rPr>
        <w:t>»</w:t>
      </w:r>
      <w:r w:rsidRPr="007B018F">
        <w:rPr>
          <w:rFonts w:ascii="Times New Roman" w:hAnsi="Times New Roman"/>
          <w:b/>
          <w:i/>
          <w:sz w:val="28"/>
          <w:szCs w:val="28"/>
          <w:shd w:val="clear" w:color="auto" w:fill="FFFFFF"/>
        </w:rPr>
        <w:t xml:space="preserve"> </w:t>
      </w:r>
    </w:p>
    <w:p w14:paraId="1D986B30" w14:textId="77777777" w:rsidR="00A440E0" w:rsidRPr="007B018F" w:rsidRDefault="00505EAC" w:rsidP="00266318">
      <w:pPr>
        <w:pStyle w:val="a7"/>
        <w:shd w:val="clear" w:color="auto" w:fill="FFFFFF"/>
        <w:spacing w:after="0" w:line="360" w:lineRule="auto"/>
        <w:ind w:left="284"/>
        <w:jc w:val="both"/>
        <w:outlineLvl w:val="0"/>
        <w:rPr>
          <w:rFonts w:ascii="Times New Roman" w:hAnsi="Times New Roman"/>
          <w:i/>
          <w:sz w:val="28"/>
          <w:szCs w:val="28"/>
          <w:shd w:val="clear" w:color="auto" w:fill="FFFFFF"/>
        </w:rPr>
      </w:pPr>
      <w:r w:rsidRPr="007B018F">
        <w:rPr>
          <w:rFonts w:ascii="Times New Roman" w:hAnsi="Times New Roman"/>
          <w:sz w:val="28"/>
          <w:szCs w:val="28"/>
        </w:rPr>
        <w:t>В</w:t>
      </w:r>
      <w:r w:rsidR="00802E81" w:rsidRPr="007B018F">
        <w:rPr>
          <w:rFonts w:ascii="Times New Roman" w:hAnsi="Times New Roman"/>
          <w:sz w:val="28"/>
          <w:szCs w:val="28"/>
        </w:rPr>
        <w:t>ідео лекції, відео бесіди, відео журнали</w:t>
      </w:r>
      <w:r w:rsidRPr="007B018F">
        <w:rPr>
          <w:rFonts w:ascii="Times New Roman" w:hAnsi="Times New Roman"/>
          <w:sz w:val="28"/>
          <w:szCs w:val="28"/>
        </w:rPr>
        <w:t>.</w:t>
      </w:r>
      <w:r w:rsidR="00802E81" w:rsidRPr="007B018F">
        <w:rPr>
          <w:rFonts w:ascii="Times New Roman" w:hAnsi="Times New Roman"/>
          <w:sz w:val="28"/>
          <w:szCs w:val="28"/>
        </w:rPr>
        <w:t xml:space="preserve"> </w:t>
      </w:r>
    </w:p>
    <w:p w14:paraId="7B54C329" w14:textId="38D7A154" w:rsidR="00A440E0" w:rsidRPr="007B018F" w:rsidRDefault="00A440E0" w:rsidP="00233101">
      <w:pPr>
        <w:pStyle w:val="a7"/>
        <w:numPr>
          <w:ilvl w:val="0"/>
          <w:numId w:val="15"/>
        </w:numPr>
        <w:shd w:val="clear" w:color="auto" w:fill="FFFFFF"/>
        <w:spacing w:after="0" w:line="360" w:lineRule="auto"/>
        <w:ind w:left="284"/>
        <w:jc w:val="both"/>
        <w:outlineLvl w:val="0"/>
        <w:rPr>
          <w:rFonts w:ascii="Times New Roman" w:hAnsi="Times New Roman"/>
          <w:i/>
          <w:sz w:val="28"/>
          <w:szCs w:val="28"/>
          <w:shd w:val="clear" w:color="auto" w:fill="FFFFFF"/>
        </w:rPr>
      </w:pPr>
      <w:r w:rsidRPr="007B018F">
        <w:rPr>
          <w:rFonts w:ascii="Times New Roman" w:hAnsi="Times New Roman"/>
          <w:i/>
          <w:sz w:val="28"/>
          <w:szCs w:val="28"/>
          <w:shd w:val="clear" w:color="auto" w:fill="FFFFFF"/>
        </w:rPr>
        <w:t xml:space="preserve">«Героїзм та мужність ліквідаторів </w:t>
      </w:r>
      <w:r w:rsidR="00FA2E35">
        <w:rPr>
          <w:rFonts w:ascii="Times New Roman" w:hAnsi="Times New Roman"/>
          <w:i/>
          <w:sz w:val="28"/>
          <w:szCs w:val="28"/>
          <w:shd w:val="clear" w:color="auto" w:fill="FFFFFF"/>
        </w:rPr>
        <w:t>ЧАЕС: трагедія, подвиг, пам’ять</w:t>
      </w:r>
      <w:r w:rsidRPr="007B018F">
        <w:rPr>
          <w:rFonts w:ascii="Times New Roman" w:hAnsi="Times New Roman"/>
          <w:i/>
          <w:sz w:val="28"/>
          <w:szCs w:val="28"/>
          <w:shd w:val="clear" w:color="auto" w:fill="FFFFFF"/>
        </w:rPr>
        <w:t>,</w:t>
      </w:r>
    </w:p>
    <w:p w14:paraId="7DCFFAF8" w14:textId="77777777" w:rsidR="00104E60" w:rsidRPr="007B018F" w:rsidRDefault="00A440E0" w:rsidP="00FF3982">
      <w:pPr>
        <w:pStyle w:val="a7"/>
        <w:shd w:val="clear" w:color="auto" w:fill="FFFFFF"/>
        <w:spacing w:after="0" w:line="360" w:lineRule="auto"/>
        <w:ind w:left="284"/>
        <w:jc w:val="both"/>
        <w:outlineLvl w:val="0"/>
        <w:rPr>
          <w:rFonts w:ascii="Times New Roman" w:hAnsi="Times New Roman"/>
          <w:sz w:val="28"/>
          <w:szCs w:val="28"/>
          <w:shd w:val="clear" w:color="auto" w:fill="FFFFFF"/>
        </w:rPr>
      </w:pPr>
      <w:r w:rsidRPr="007B018F">
        <w:rPr>
          <w:rFonts w:ascii="Times New Roman" w:hAnsi="Times New Roman"/>
          <w:sz w:val="28"/>
          <w:szCs w:val="28"/>
          <w:shd w:val="clear" w:color="auto" w:fill="FFFFFF"/>
        </w:rPr>
        <w:t>Години пам’яті. Якщо є можливість, запросіть ліквідатор</w:t>
      </w:r>
      <w:r w:rsidR="00104E60" w:rsidRPr="007B018F">
        <w:rPr>
          <w:rFonts w:ascii="Times New Roman" w:hAnsi="Times New Roman"/>
          <w:sz w:val="28"/>
          <w:szCs w:val="28"/>
          <w:shd w:val="clear" w:color="auto" w:fill="FFFFFF"/>
        </w:rPr>
        <w:t>ів</w:t>
      </w:r>
      <w:r w:rsidRPr="007B018F">
        <w:rPr>
          <w:rFonts w:ascii="Times New Roman" w:hAnsi="Times New Roman"/>
          <w:sz w:val="28"/>
          <w:szCs w:val="28"/>
          <w:shd w:val="clear" w:color="auto" w:fill="FFFFFF"/>
        </w:rPr>
        <w:t>, як</w:t>
      </w:r>
      <w:r w:rsidR="00104E60" w:rsidRPr="007B018F">
        <w:rPr>
          <w:rFonts w:ascii="Times New Roman" w:hAnsi="Times New Roman"/>
          <w:sz w:val="28"/>
          <w:szCs w:val="28"/>
          <w:shd w:val="clear" w:color="auto" w:fill="FFFFFF"/>
        </w:rPr>
        <w:t>і</w:t>
      </w:r>
      <w:r w:rsidRPr="007B018F">
        <w:rPr>
          <w:rFonts w:ascii="Times New Roman" w:hAnsi="Times New Roman"/>
          <w:sz w:val="28"/>
          <w:szCs w:val="28"/>
          <w:shd w:val="clear" w:color="auto" w:fill="FFFFFF"/>
        </w:rPr>
        <w:t xml:space="preserve"> у 1986 році віддавала своє здоров’я заради зменшення катастрофічних наслідків трагедії.</w:t>
      </w:r>
    </w:p>
    <w:p w14:paraId="26E310C0" w14:textId="77777777" w:rsidR="00574C36" w:rsidRDefault="00EA59B5" w:rsidP="00797A1D">
      <w:pPr>
        <w:pStyle w:val="a7"/>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rPr>
          <w:rFonts w:ascii="Times New Roman" w:hAnsi="Times New Roman"/>
          <w:sz w:val="28"/>
          <w:szCs w:val="28"/>
          <w:shd w:val="clear" w:color="auto" w:fill="FFFFFF"/>
        </w:rPr>
      </w:pPr>
      <w:r w:rsidRPr="00233101">
        <w:rPr>
          <w:rFonts w:ascii="Times New Roman" w:eastAsia="Times New Roman" w:hAnsi="Times New Roman"/>
          <w:spacing w:val="-14"/>
          <w:sz w:val="28"/>
          <w:szCs w:val="28"/>
          <w:lang w:eastAsia="uk-UA"/>
        </w:rPr>
        <w:t>Музейні, меморіальні та віртуальні екскурсії</w:t>
      </w:r>
      <w:r w:rsidR="00F04BDC" w:rsidRPr="00233101">
        <w:rPr>
          <w:rFonts w:ascii="Times New Roman" w:hAnsi="Times New Roman"/>
          <w:sz w:val="28"/>
          <w:szCs w:val="28"/>
          <w:shd w:val="clear" w:color="auto" w:fill="FFFFFF"/>
        </w:rPr>
        <w:t>:</w:t>
      </w:r>
      <w:r w:rsidR="00233101">
        <w:rPr>
          <w:rFonts w:ascii="Times New Roman" w:hAnsi="Times New Roman"/>
          <w:sz w:val="28"/>
          <w:szCs w:val="28"/>
          <w:shd w:val="clear" w:color="auto" w:fill="FFFFFF"/>
        </w:rPr>
        <w:t xml:space="preserve"> </w:t>
      </w:r>
      <w:r w:rsidR="00574C36">
        <w:rPr>
          <w:rFonts w:ascii="Times New Roman" w:hAnsi="Times New Roman"/>
          <w:sz w:val="28"/>
          <w:szCs w:val="28"/>
          <w:shd w:val="clear" w:color="auto" w:fill="FFFFFF"/>
        </w:rPr>
        <w:t xml:space="preserve"> </w:t>
      </w:r>
    </w:p>
    <w:p w14:paraId="524AE4E1" w14:textId="77777777" w:rsidR="00574C36" w:rsidRDefault="00574C36" w:rsidP="00574C3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rPr>
          <w:rStyle w:val="a3"/>
          <w:rFonts w:ascii="Times New Roman" w:hAnsi="Times New Roman"/>
          <w:color w:val="auto"/>
          <w:sz w:val="28"/>
          <w:szCs w:val="28"/>
          <w:shd w:val="clear" w:color="auto" w:fill="FFFFFF"/>
        </w:rPr>
      </w:pPr>
      <w:r w:rsidRPr="003B7F81">
        <w:rPr>
          <w:rFonts w:ascii="Times New Roman" w:hAnsi="Times New Roman"/>
          <w:b/>
          <w:sz w:val="28"/>
          <w:szCs w:val="28"/>
          <w:shd w:val="clear" w:color="auto" w:fill="FFFFFF"/>
        </w:rPr>
        <w:t>-</w:t>
      </w:r>
      <w:hyperlink r:id="rId6" w:history="1">
        <w:r w:rsidR="00EA7FBA" w:rsidRPr="00233101">
          <w:rPr>
            <w:rStyle w:val="a3"/>
            <w:rFonts w:ascii="Times New Roman" w:hAnsi="Times New Roman"/>
            <w:sz w:val="28"/>
            <w:szCs w:val="28"/>
            <w:shd w:val="clear" w:color="auto" w:fill="FFFFFF"/>
          </w:rPr>
          <w:t>http://www.chornobylmuseum.kiev.ua/</w:t>
        </w:r>
      </w:hyperlink>
      <w:r w:rsidR="000A7974" w:rsidRPr="00233101">
        <w:rPr>
          <w:rStyle w:val="a3"/>
          <w:rFonts w:ascii="Times New Roman" w:hAnsi="Times New Roman"/>
          <w:color w:val="auto"/>
          <w:sz w:val="28"/>
          <w:szCs w:val="28"/>
          <w:shd w:val="clear" w:color="auto" w:fill="FFFFFF"/>
        </w:rPr>
        <w:t>;</w:t>
      </w:r>
    </w:p>
    <w:p w14:paraId="2EDBFEB2" w14:textId="422EB12B" w:rsidR="00CF3D13" w:rsidRPr="00233101" w:rsidRDefault="003B7F81" w:rsidP="00574C3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rPr>
          <w:rFonts w:ascii="Times New Roman" w:hAnsi="Times New Roman"/>
          <w:sz w:val="28"/>
          <w:szCs w:val="28"/>
          <w:shd w:val="clear" w:color="auto" w:fill="FFFFFF"/>
        </w:rPr>
      </w:pPr>
      <w:r w:rsidRPr="003B7F81">
        <w:rPr>
          <w:rStyle w:val="a3"/>
          <w:rFonts w:ascii="Times New Roman" w:hAnsi="Times New Roman"/>
          <w:b/>
          <w:color w:val="auto"/>
          <w:sz w:val="28"/>
          <w:szCs w:val="28"/>
          <w:shd w:val="clear" w:color="auto" w:fill="FFFFFF"/>
        </w:rPr>
        <w:t>-</w:t>
      </w:r>
      <w:hyperlink r:id="rId7" w:history="1">
        <w:r w:rsidR="006C3517" w:rsidRPr="00233101">
          <w:rPr>
            <w:rStyle w:val="a3"/>
            <w:rFonts w:ascii="Times New Roman" w:hAnsi="Times New Roman"/>
            <w:sz w:val="28"/>
            <w:szCs w:val="28"/>
            <w:shd w:val="clear" w:color="auto" w:fill="FFFFFF"/>
          </w:rPr>
          <w:t>https://www.youtube.com/watch?v=HwdjACDYuao</w:t>
        </w:r>
      </w:hyperlink>
      <w:r w:rsidR="006B53DC" w:rsidRPr="00233101">
        <w:rPr>
          <w:rFonts w:ascii="Times New Roman" w:hAnsi="Times New Roman"/>
          <w:sz w:val="28"/>
          <w:szCs w:val="28"/>
          <w:shd w:val="clear" w:color="auto" w:fill="FFFFFF"/>
        </w:rPr>
        <w:t>;</w:t>
      </w:r>
    </w:p>
    <w:p w14:paraId="037586D3" w14:textId="1D8A5375" w:rsidR="00FA6C80" w:rsidRDefault="00574C36" w:rsidP="00FA6C80">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jc w:val="both"/>
        <w:outlineLvl w:val="0"/>
        <w:rPr>
          <w:rFonts w:ascii="Times New Roman" w:eastAsia="Times New Roman" w:hAnsi="Times New Roman"/>
          <w:sz w:val="28"/>
          <w:szCs w:val="28"/>
          <w:u w:val="single"/>
          <w:lang w:eastAsia="uk-UA"/>
        </w:rPr>
      </w:pPr>
      <w:r w:rsidRPr="00574C36">
        <w:rPr>
          <w:rFonts w:ascii="Times New Roman" w:eastAsia="Times New Roman" w:hAnsi="Times New Roman"/>
          <w:b/>
          <w:sz w:val="28"/>
          <w:szCs w:val="28"/>
          <w:lang w:eastAsia="uk-UA"/>
        </w:rPr>
        <w:t>-</w:t>
      </w:r>
      <w:hyperlink r:id="rId8" w:history="1">
        <w:r w:rsidR="009C33CF" w:rsidRPr="008F4780">
          <w:rPr>
            <w:rStyle w:val="a3"/>
            <w:rFonts w:ascii="Times New Roman" w:eastAsia="Times New Roman" w:hAnsi="Times New Roman"/>
            <w:sz w:val="28"/>
            <w:szCs w:val="28"/>
            <w:lang w:eastAsia="uk-UA"/>
          </w:rPr>
          <w:t>https://www.facebook.com/NationalChernobylMuseum/</w:t>
        </w:r>
      </w:hyperlink>
      <w:r w:rsidR="00486E77">
        <w:rPr>
          <w:rStyle w:val="a3"/>
          <w:rFonts w:ascii="Times New Roman" w:eastAsia="Times New Roman" w:hAnsi="Times New Roman"/>
          <w:sz w:val="28"/>
          <w:szCs w:val="28"/>
          <w:lang w:eastAsia="uk-UA"/>
        </w:rPr>
        <w:t xml:space="preserve"> </w:t>
      </w:r>
      <w:r w:rsidR="00486E77" w:rsidRPr="007B018F">
        <w:rPr>
          <w:rFonts w:ascii="Times New Roman" w:eastAsia="Times New Roman" w:hAnsi="Times New Roman"/>
          <w:sz w:val="28"/>
          <w:szCs w:val="28"/>
          <w:lang w:eastAsia="uk-UA"/>
        </w:rPr>
        <w:t>–</w:t>
      </w:r>
      <w:r w:rsidR="00486E77">
        <w:rPr>
          <w:rFonts w:ascii="Times New Roman" w:eastAsia="Times New Roman" w:hAnsi="Times New Roman"/>
          <w:sz w:val="28"/>
          <w:szCs w:val="28"/>
          <w:lang w:eastAsia="uk-UA"/>
        </w:rPr>
        <w:t xml:space="preserve"> </w:t>
      </w:r>
      <w:r w:rsidR="00F50DC0" w:rsidRPr="008F4780">
        <w:rPr>
          <w:rFonts w:ascii="Times New Roman" w:eastAsia="Times New Roman" w:hAnsi="Times New Roman"/>
          <w:sz w:val="28"/>
          <w:szCs w:val="28"/>
          <w:lang w:eastAsia="uk-UA"/>
        </w:rPr>
        <w:t>з</w:t>
      </w:r>
      <w:r w:rsidR="003E5F01" w:rsidRPr="008F4780">
        <w:rPr>
          <w:rFonts w:ascii="Times New Roman" w:eastAsia="Times New Roman" w:hAnsi="Times New Roman"/>
          <w:sz w:val="28"/>
          <w:szCs w:val="28"/>
          <w:lang w:eastAsia="uk-UA"/>
        </w:rPr>
        <w:t>найом</w:t>
      </w:r>
      <w:r w:rsidR="00F50DC0" w:rsidRPr="008F4780">
        <w:rPr>
          <w:rFonts w:ascii="Times New Roman" w:eastAsia="Times New Roman" w:hAnsi="Times New Roman"/>
          <w:sz w:val="28"/>
          <w:szCs w:val="28"/>
          <w:lang w:eastAsia="uk-UA"/>
        </w:rPr>
        <w:t>ство</w:t>
      </w:r>
      <w:r w:rsidR="003E5F01" w:rsidRPr="008F4780">
        <w:rPr>
          <w:rFonts w:ascii="Times New Roman" w:eastAsia="Times New Roman" w:hAnsi="Times New Roman"/>
          <w:sz w:val="28"/>
          <w:szCs w:val="28"/>
          <w:lang w:eastAsia="uk-UA"/>
        </w:rPr>
        <w:t xml:space="preserve"> з унікальними експонатами музейних зборів, цікавими</w:t>
      </w:r>
      <w:r w:rsidR="00C26C02" w:rsidRPr="008F4780">
        <w:rPr>
          <w:rFonts w:ascii="Times New Roman" w:eastAsia="Times New Roman" w:hAnsi="Times New Roman"/>
          <w:sz w:val="28"/>
          <w:szCs w:val="28"/>
          <w:lang w:eastAsia="uk-UA"/>
        </w:rPr>
        <w:t xml:space="preserve"> </w:t>
      </w:r>
      <w:r w:rsidR="003E5F01" w:rsidRPr="008F4780">
        <w:rPr>
          <w:rFonts w:ascii="Times New Roman" w:eastAsia="Times New Roman" w:hAnsi="Times New Roman"/>
          <w:sz w:val="28"/>
          <w:szCs w:val="28"/>
          <w:lang w:eastAsia="uk-UA"/>
        </w:rPr>
        <w:t xml:space="preserve">історіями </w:t>
      </w:r>
      <w:r w:rsidR="00C26C02" w:rsidRPr="008F4780">
        <w:rPr>
          <w:rFonts w:ascii="Times New Roman" w:eastAsia="Times New Roman" w:hAnsi="Times New Roman"/>
          <w:sz w:val="28"/>
          <w:szCs w:val="28"/>
          <w:lang w:eastAsia="uk-UA"/>
        </w:rPr>
        <w:t xml:space="preserve">                           </w:t>
      </w:r>
      <w:r w:rsidR="003E5F01" w:rsidRPr="008F4780">
        <w:rPr>
          <w:rFonts w:ascii="Times New Roman" w:eastAsia="Times New Roman" w:hAnsi="Times New Roman"/>
          <w:sz w:val="28"/>
          <w:szCs w:val="28"/>
          <w:lang w:eastAsia="uk-UA"/>
        </w:rPr>
        <w:t>про чорнобильські події та їх учасниками</w:t>
      </w:r>
      <w:r w:rsidR="002A4572" w:rsidRPr="00D42D0A">
        <w:rPr>
          <w:rFonts w:ascii="Times New Roman" w:eastAsia="Times New Roman" w:hAnsi="Times New Roman"/>
          <w:sz w:val="28"/>
          <w:szCs w:val="28"/>
          <w:lang w:eastAsia="uk-UA"/>
        </w:rPr>
        <w:t>;</w:t>
      </w:r>
    </w:p>
    <w:p w14:paraId="4B62C7EA" w14:textId="57166574" w:rsidR="00EC76A9" w:rsidRDefault="00574C36" w:rsidP="00FA6C80">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jc w:val="both"/>
        <w:outlineLvl w:val="0"/>
        <w:rPr>
          <w:rFonts w:ascii="Times New Roman" w:hAnsi="Times New Roman"/>
          <w:sz w:val="28"/>
          <w:szCs w:val="28"/>
          <w:bdr w:val="none" w:sz="0" w:space="0" w:color="auto" w:frame="1"/>
          <w:shd w:val="clear" w:color="auto" w:fill="FFFFFF"/>
        </w:rPr>
      </w:pPr>
      <w:r>
        <w:rPr>
          <w:rFonts w:ascii="Times New Roman" w:eastAsia="Times New Roman" w:hAnsi="Times New Roman"/>
          <w:i/>
          <w:sz w:val="28"/>
          <w:szCs w:val="28"/>
          <w:lang w:eastAsia="uk-UA"/>
        </w:rPr>
        <w:t>-</w:t>
      </w:r>
      <w:hyperlink r:id="rId9" w:history="1">
        <w:r w:rsidR="00D42D0A" w:rsidRPr="006C3517">
          <w:rPr>
            <w:rStyle w:val="a3"/>
            <w:rFonts w:ascii="Times New Roman" w:eastAsia="Times New Roman" w:hAnsi="Times New Roman"/>
            <w:sz w:val="28"/>
            <w:szCs w:val="28"/>
            <w:lang w:eastAsia="uk-UA"/>
          </w:rPr>
          <w:t>https://sites.google.com/view/chornobylfire/</w:t>
        </w:r>
      </w:hyperlink>
      <w:r w:rsidR="00D42D0A" w:rsidRPr="006C3517">
        <w:rPr>
          <w:rFonts w:ascii="Times New Roman" w:eastAsia="Times New Roman" w:hAnsi="Times New Roman"/>
          <w:i/>
          <w:sz w:val="28"/>
          <w:szCs w:val="28"/>
          <w:lang w:eastAsia="uk-UA"/>
        </w:rPr>
        <w:t xml:space="preserve"> </w:t>
      </w:r>
      <w:r w:rsidR="00D42D0A">
        <w:rPr>
          <w:rFonts w:ascii="Times New Roman" w:eastAsia="Times New Roman" w:hAnsi="Times New Roman"/>
          <w:i/>
          <w:sz w:val="28"/>
          <w:szCs w:val="28"/>
          <w:lang w:eastAsia="uk-UA"/>
        </w:rPr>
        <w:t xml:space="preserve">- </w:t>
      </w:r>
      <w:r w:rsidR="000847C8" w:rsidRPr="006C3517">
        <w:rPr>
          <w:rFonts w:ascii="Times New Roman" w:eastAsia="Times New Roman" w:hAnsi="Times New Roman"/>
          <w:i/>
          <w:sz w:val="28"/>
          <w:szCs w:val="28"/>
          <w:lang w:eastAsia="uk-UA"/>
        </w:rPr>
        <w:t>«Вогонь Чорнобиля. 1987-2020»</w:t>
      </w:r>
      <w:r w:rsidR="000847C8" w:rsidRPr="006C3517">
        <w:rPr>
          <w:rFonts w:ascii="Times New Roman" w:eastAsia="Times New Roman" w:hAnsi="Times New Roman"/>
          <w:sz w:val="28"/>
          <w:szCs w:val="28"/>
          <w:lang w:eastAsia="uk-UA"/>
        </w:rPr>
        <w:t xml:space="preserve">.  Виставковий інтерактивний </w:t>
      </w:r>
      <w:proofErr w:type="spellStart"/>
      <w:r w:rsidR="00C07522" w:rsidRPr="006C3517">
        <w:rPr>
          <w:rFonts w:ascii="Times New Roman" w:eastAsia="Times New Roman" w:hAnsi="Times New Roman"/>
          <w:sz w:val="28"/>
          <w:szCs w:val="28"/>
          <w:lang w:eastAsia="uk-UA"/>
        </w:rPr>
        <w:t>проєкт</w:t>
      </w:r>
      <w:proofErr w:type="spellEnd"/>
      <w:r w:rsidR="00C07522" w:rsidRPr="006C3517">
        <w:rPr>
          <w:rFonts w:ascii="Times New Roman" w:eastAsia="Times New Roman" w:hAnsi="Times New Roman"/>
          <w:sz w:val="28"/>
          <w:szCs w:val="28"/>
          <w:lang w:eastAsia="uk-UA"/>
        </w:rPr>
        <w:t>,</w:t>
      </w:r>
      <w:r w:rsidR="000847C8" w:rsidRPr="006C3517">
        <w:rPr>
          <w:rFonts w:ascii="Times New Roman" w:eastAsia="Times New Roman" w:hAnsi="Times New Roman"/>
          <w:sz w:val="28"/>
          <w:szCs w:val="28"/>
          <w:lang w:eastAsia="uk-UA"/>
        </w:rPr>
        <w:t xml:space="preserve">  метою </w:t>
      </w:r>
      <w:r w:rsidR="00421B29">
        <w:rPr>
          <w:rFonts w:ascii="Times New Roman" w:eastAsia="Times New Roman" w:hAnsi="Times New Roman"/>
          <w:sz w:val="28"/>
          <w:szCs w:val="28"/>
          <w:lang w:eastAsia="uk-UA"/>
        </w:rPr>
        <w:t xml:space="preserve">  </w:t>
      </w:r>
      <w:r w:rsidR="000847C8" w:rsidRPr="006C3517">
        <w:rPr>
          <w:rFonts w:ascii="Times New Roman" w:eastAsia="Times New Roman" w:hAnsi="Times New Roman"/>
          <w:sz w:val="28"/>
          <w:szCs w:val="28"/>
          <w:lang w:eastAsia="uk-UA"/>
        </w:rPr>
        <w:t xml:space="preserve">якого є розкриття сучасного стану Зони відчуження та погроз, які несуть пожежі, що виникають на покинутих людьми землях північного </w:t>
      </w:r>
      <w:r w:rsidR="00A22094">
        <w:rPr>
          <w:rFonts w:ascii="Times New Roman" w:eastAsia="Times New Roman" w:hAnsi="Times New Roman"/>
          <w:sz w:val="28"/>
          <w:szCs w:val="28"/>
          <w:lang w:eastAsia="uk-UA"/>
        </w:rPr>
        <w:t>Полісся</w:t>
      </w:r>
      <w:r w:rsidR="00C83F20" w:rsidRPr="006C3517">
        <w:rPr>
          <w:rFonts w:ascii="Times New Roman" w:eastAsia="Times New Roman" w:hAnsi="Times New Roman"/>
          <w:color w:val="202124"/>
          <w:sz w:val="28"/>
          <w:szCs w:val="28"/>
          <w:lang w:eastAsia="uk-UA"/>
        </w:rPr>
        <w:t>.</w:t>
      </w:r>
    </w:p>
    <w:p w14:paraId="68EF5A18" w14:textId="2AC7F1A0" w:rsidR="00FA6C80" w:rsidRPr="00FA6C80" w:rsidRDefault="00091331" w:rsidP="00EC76A9">
      <w:pPr>
        <w:pStyle w:val="a7"/>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jc w:val="both"/>
        <w:outlineLvl w:val="0"/>
        <w:rPr>
          <w:rStyle w:val="apple-converted-space"/>
          <w:rFonts w:ascii="Times New Roman" w:eastAsia="Times New Roman" w:hAnsi="Times New Roman"/>
          <w:sz w:val="28"/>
          <w:szCs w:val="28"/>
          <w:u w:val="single"/>
          <w:lang w:eastAsia="uk-UA"/>
        </w:rPr>
      </w:pPr>
      <w:hyperlink r:id="rId10" w:history="1">
        <w:r w:rsidR="00486E77" w:rsidRPr="007B018F">
          <w:rPr>
            <w:rStyle w:val="a3"/>
            <w:rFonts w:ascii="Times New Roman" w:hAnsi="Times New Roman"/>
            <w:color w:val="004BC1"/>
            <w:sz w:val="28"/>
            <w:szCs w:val="28"/>
            <w:bdr w:val="none" w:sz="0" w:space="0" w:color="auto" w:frame="1"/>
            <w:shd w:val="clear" w:color="auto" w:fill="FFFFFF"/>
          </w:rPr>
          <w:t>https://uinp.gov.ua/vystavkovi-proekty/dokumentalna-instalyaciya-pid-sarkofagom</w:t>
        </w:r>
      </w:hyperlink>
      <w:r w:rsidR="00486E77" w:rsidRPr="007B018F">
        <w:rPr>
          <w:rStyle w:val="apple-converted-space"/>
          <w:rFonts w:ascii="Times New Roman" w:hAnsi="Times New Roman"/>
          <w:sz w:val="28"/>
          <w:szCs w:val="28"/>
          <w:shd w:val="clear" w:color="auto" w:fill="FFFFFF"/>
        </w:rPr>
        <w:t> </w:t>
      </w:r>
      <w:r w:rsidR="00A460FE">
        <w:rPr>
          <w:rStyle w:val="apple-converted-space"/>
          <w:rFonts w:ascii="Times New Roman" w:hAnsi="Times New Roman"/>
          <w:sz w:val="28"/>
          <w:szCs w:val="28"/>
          <w:shd w:val="clear" w:color="auto" w:fill="FFFFFF"/>
        </w:rPr>
        <w:t xml:space="preserve"> </w:t>
      </w:r>
      <w:r w:rsidR="003247D7" w:rsidRPr="007B018F">
        <w:rPr>
          <w:rFonts w:ascii="Times New Roman" w:eastAsia="Times New Roman" w:hAnsi="Times New Roman"/>
          <w:sz w:val="28"/>
          <w:szCs w:val="28"/>
          <w:lang w:eastAsia="uk-UA"/>
        </w:rPr>
        <w:t>–</w:t>
      </w:r>
      <w:r w:rsidR="00486E77" w:rsidRPr="007B018F">
        <w:rPr>
          <w:rFonts w:ascii="Times New Roman" w:hAnsi="Times New Roman"/>
          <w:sz w:val="28"/>
          <w:szCs w:val="28"/>
          <w:bdr w:val="none" w:sz="0" w:space="0" w:color="auto" w:frame="1"/>
          <w:shd w:val="clear" w:color="auto" w:fill="FFFFFF"/>
        </w:rPr>
        <w:t xml:space="preserve"> </w:t>
      </w:r>
      <w:r w:rsidR="003247D7">
        <w:rPr>
          <w:rFonts w:ascii="Times New Roman" w:hAnsi="Times New Roman"/>
          <w:sz w:val="28"/>
          <w:szCs w:val="28"/>
          <w:bdr w:val="none" w:sz="0" w:space="0" w:color="auto" w:frame="1"/>
          <w:shd w:val="clear" w:color="auto" w:fill="FFFFFF"/>
        </w:rPr>
        <w:t>д</w:t>
      </w:r>
      <w:r w:rsidR="00FA6C80" w:rsidRPr="007B018F">
        <w:rPr>
          <w:rFonts w:ascii="Times New Roman" w:hAnsi="Times New Roman"/>
          <w:sz w:val="28"/>
          <w:szCs w:val="28"/>
          <w:bdr w:val="none" w:sz="0" w:space="0" w:color="auto" w:frame="1"/>
          <w:shd w:val="clear" w:color="auto" w:fill="FFFFFF"/>
        </w:rPr>
        <w:t xml:space="preserve">окументальна інсталяція «Під саркофагом» Українського інституту національної пам'яті – історичний та мистецький </w:t>
      </w:r>
      <w:proofErr w:type="spellStart"/>
      <w:r w:rsidR="00FA6C80" w:rsidRPr="007B018F">
        <w:rPr>
          <w:rFonts w:ascii="Times New Roman" w:hAnsi="Times New Roman"/>
          <w:sz w:val="28"/>
          <w:szCs w:val="28"/>
          <w:bdr w:val="none" w:sz="0" w:space="0" w:color="auto" w:frame="1"/>
          <w:shd w:val="clear" w:color="auto" w:fill="FFFFFF"/>
        </w:rPr>
        <w:t>проєкт</w:t>
      </w:r>
      <w:proofErr w:type="spellEnd"/>
      <w:r w:rsidR="00FA6C80" w:rsidRPr="007B018F">
        <w:rPr>
          <w:rFonts w:ascii="Times New Roman" w:hAnsi="Times New Roman"/>
          <w:sz w:val="28"/>
          <w:szCs w:val="28"/>
          <w:bdr w:val="none" w:sz="0" w:space="0" w:color="auto" w:frame="1"/>
          <w:shd w:val="clear" w:color="auto" w:fill="FFFFFF"/>
        </w:rPr>
        <w:t>, що представляє наслідки використання «мирного» атому в умовах тоталітаризму</w:t>
      </w:r>
      <w:r w:rsidR="003247D7">
        <w:rPr>
          <w:rFonts w:ascii="Times New Roman" w:hAnsi="Times New Roman"/>
          <w:sz w:val="28"/>
          <w:szCs w:val="28"/>
          <w:bdr w:val="none" w:sz="0" w:space="0" w:color="auto" w:frame="1"/>
          <w:shd w:val="clear" w:color="auto" w:fill="FFFFFF"/>
        </w:rPr>
        <w:t>.</w:t>
      </w:r>
      <w:r w:rsidR="00FA6C80" w:rsidRPr="007B018F">
        <w:rPr>
          <w:rFonts w:ascii="Times New Roman" w:hAnsi="Times New Roman"/>
          <w:sz w:val="28"/>
          <w:szCs w:val="28"/>
          <w:bdr w:val="none" w:sz="0" w:space="0" w:color="auto" w:frame="1"/>
          <w:shd w:val="clear" w:color="auto" w:fill="FFFFFF"/>
        </w:rPr>
        <w:t xml:space="preserve"> </w:t>
      </w:r>
    </w:p>
    <w:p w14:paraId="1516176A" w14:textId="53F70756" w:rsidR="003247D7" w:rsidRPr="003247D7" w:rsidRDefault="003247D7" w:rsidP="00EC76A9">
      <w:pPr>
        <w:pStyle w:val="a7"/>
        <w:numPr>
          <w:ilvl w:val="0"/>
          <w:numId w:val="16"/>
        </w:numPr>
        <w:shd w:val="clear" w:color="auto" w:fill="FFFFFF"/>
        <w:spacing w:after="0" w:line="360" w:lineRule="auto"/>
        <w:ind w:left="284"/>
        <w:jc w:val="both"/>
        <w:outlineLvl w:val="0"/>
        <w:rPr>
          <w:rFonts w:ascii="Times New Roman" w:hAnsi="Times New Roman"/>
          <w:sz w:val="28"/>
          <w:szCs w:val="28"/>
          <w:shd w:val="clear" w:color="auto" w:fill="FFFFFF"/>
        </w:rPr>
      </w:pPr>
      <w:r w:rsidRPr="007B018F">
        <w:rPr>
          <w:rFonts w:ascii="Times New Roman" w:hAnsi="Times New Roman"/>
          <w:i/>
          <w:sz w:val="28"/>
          <w:szCs w:val="28"/>
          <w:shd w:val="clear" w:color="auto" w:fill="FFFFFF"/>
        </w:rPr>
        <w:t>«Вони собою людство заступили»</w:t>
      </w:r>
      <w:r w:rsidRPr="007B018F">
        <w:rPr>
          <w:rFonts w:ascii="Times New Roman" w:hAnsi="Times New Roman"/>
          <w:sz w:val="28"/>
          <w:szCs w:val="28"/>
          <w:shd w:val="clear" w:color="auto" w:fill="FFFFFF"/>
        </w:rPr>
        <w:t xml:space="preserve">. </w:t>
      </w:r>
      <w:r w:rsidRPr="007B018F">
        <w:rPr>
          <w:rFonts w:ascii="Times New Roman" w:hAnsi="Times New Roman"/>
          <w:sz w:val="28"/>
          <w:szCs w:val="28"/>
        </w:rPr>
        <w:t xml:space="preserve">Підготовка і оприлюднення на сайтах закладів </w:t>
      </w:r>
      <w:r w:rsidRPr="007B018F">
        <w:rPr>
          <w:rFonts w:ascii="Times New Roman" w:hAnsi="Times New Roman"/>
          <w:sz w:val="28"/>
          <w:szCs w:val="28"/>
          <w:shd w:val="clear" w:color="auto" w:fill="FFFFFF"/>
        </w:rPr>
        <w:t xml:space="preserve">презентацій. </w:t>
      </w:r>
      <w:r w:rsidRPr="007B018F">
        <w:rPr>
          <w:rFonts w:ascii="Times New Roman" w:hAnsi="Times New Roman"/>
          <w:sz w:val="28"/>
          <w:szCs w:val="28"/>
        </w:rPr>
        <w:t xml:space="preserve">Опорна презентація за посиланням </w:t>
      </w:r>
      <w:hyperlink r:id="rId11" w:history="1">
        <w:r w:rsidRPr="007B018F">
          <w:rPr>
            <w:rStyle w:val="a3"/>
            <w:rFonts w:ascii="Times New Roman" w:hAnsi="Times New Roman"/>
            <w:color w:val="auto"/>
            <w:sz w:val="28"/>
            <w:szCs w:val="28"/>
          </w:rPr>
          <w:t>https://naurok.com.ua/prezentaciya-den-vshanuvannya-likvidatoriv-avari-na-chornobilskiy-aes-25.html</w:t>
        </w:r>
      </w:hyperlink>
      <w:r w:rsidR="00814567">
        <w:rPr>
          <w:rStyle w:val="a3"/>
          <w:rFonts w:ascii="Times New Roman" w:hAnsi="Times New Roman"/>
          <w:color w:val="auto"/>
          <w:sz w:val="28"/>
          <w:szCs w:val="28"/>
        </w:rPr>
        <w:t>.</w:t>
      </w:r>
      <w:r w:rsidRPr="007B018F">
        <w:rPr>
          <w:rFonts w:ascii="Times New Roman" w:hAnsi="Times New Roman"/>
          <w:i/>
          <w:sz w:val="28"/>
          <w:szCs w:val="28"/>
        </w:rPr>
        <w:t xml:space="preserve"> </w:t>
      </w:r>
    </w:p>
    <w:p w14:paraId="7808F976" w14:textId="0B8D0D4F" w:rsidR="00B0428B" w:rsidRPr="007B018F" w:rsidRDefault="00A71438" w:rsidP="00EC76A9">
      <w:pPr>
        <w:pStyle w:val="a7"/>
        <w:numPr>
          <w:ilvl w:val="0"/>
          <w:numId w:val="16"/>
        </w:numPr>
        <w:shd w:val="clear" w:color="auto" w:fill="FFFFFF"/>
        <w:spacing w:after="0" w:line="360" w:lineRule="auto"/>
        <w:ind w:left="284"/>
        <w:jc w:val="both"/>
        <w:outlineLvl w:val="0"/>
        <w:rPr>
          <w:rFonts w:ascii="Times New Roman" w:hAnsi="Times New Roman"/>
          <w:sz w:val="28"/>
          <w:szCs w:val="28"/>
          <w:shd w:val="clear" w:color="auto" w:fill="FFFFFF"/>
        </w:rPr>
      </w:pPr>
      <w:r w:rsidRPr="007B018F">
        <w:rPr>
          <w:rFonts w:ascii="Times New Roman" w:hAnsi="Times New Roman"/>
          <w:i/>
          <w:sz w:val="28"/>
          <w:szCs w:val="28"/>
        </w:rPr>
        <w:t>«Сьо</w:t>
      </w:r>
      <w:r w:rsidR="00065EF9" w:rsidRPr="007B018F">
        <w:rPr>
          <w:rFonts w:ascii="Times New Roman" w:hAnsi="Times New Roman"/>
          <w:i/>
          <w:sz w:val="28"/>
          <w:szCs w:val="28"/>
        </w:rPr>
        <w:t>годні нас зібрав загальний біль, «На Чорнобиль журавлі летіли..».</w:t>
      </w:r>
      <w:r w:rsidRPr="007B018F">
        <w:rPr>
          <w:rFonts w:ascii="Times New Roman" w:hAnsi="Times New Roman"/>
          <w:i/>
          <w:sz w:val="28"/>
          <w:szCs w:val="28"/>
        </w:rPr>
        <w:t xml:space="preserve"> </w:t>
      </w:r>
      <w:r w:rsidR="00357AD5" w:rsidRPr="007B018F">
        <w:rPr>
          <w:rFonts w:ascii="Times New Roman" w:hAnsi="Times New Roman"/>
          <w:sz w:val="28"/>
          <w:szCs w:val="28"/>
          <w:shd w:val="clear" w:color="auto" w:fill="FFFFFF"/>
        </w:rPr>
        <w:t xml:space="preserve">Оформлення тематичних виставок літератури та періодики </w:t>
      </w:r>
      <w:r w:rsidR="00337549" w:rsidRPr="007B018F">
        <w:rPr>
          <w:rFonts w:ascii="Times New Roman" w:hAnsi="Times New Roman"/>
          <w:sz w:val="28"/>
          <w:szCs w:val="28"/>
          <w:shd w:val="clear" w:color="auto" w:fill="FFFFFF"/>
        </w:rPr>
        <w:t>в бібліотеках</w:t>
      </w:r>
      <w:r w:rsidR="0051007E" w:rsidRPr="007B018F">
        <w:rPr>
          <w:rFonts w:ascii="Times New Roman" w:hAnsi="Times New Roman"/>
          <w:sz w:val="28"/>
          <w:szCs w:val="28"/>
          <w:shd w:val="clear" w:color="auto" w:fill="FFFFFF"/>
        </w:rPr>
        <w:t xml:space="preserve">,  </w:t>
      </w:r>
      <w:r w:rsidR="00337549" w:rsidRPr="007B018F">
        <w:rPr>
          <w:rFonts w:ascii="Times New Roman" w:hAnsi="Times New Roman"/>
          <w:sz w:val="28"/>
          <w:szCs w:val="28"/>
          <w:shd w:val="clear" w:color="auto" w:fill="FFFFFF"/>
        </w:rPr>
        <w:t>фото-</w:t>
      </w:r>
      <w:r w:rsidR="0051007E" w:rsidRPr="007B018F">
        <w:rPr>
          <w:rFonts w:ascii="Times New Roman" w:hAnsi="Times New Roman"/>
          <w:sz w:val="28"/>
          <w:szCs w:val="28"/>
          <w:shd w:val="clear" w:color="auto" w:fill="FFFFFF"/>
        </w:rPr>
        <w:t>виставок</w:t>
      </w:r>
      <w:r w:rsidR="00704739" w:rsidRPr="007B018F">
        <w:rPr>
          <w:rFonts w:ascii="Times New Roman" w:hAnsi="Times New Roman"/>
          <w:sz w:val="28"/>
          <w:szCs w:val="28"/>
          <w:shd w:val="clear" w:color="auto" w:fill="FFFFFF"/>
        </w:rPr>
        <w:t xml:space="preserve">, </w:t>
      </w:r>
      <w:r w:rsidR="0051007E" w:rsidRPr="007B018F">
        <w:rPr>
          <w:rFonts w:ascii="Times New Roman" w:hAnsi="Times New Roman"/>
          <w:sz w:val="28"/>
          <w:szCs w:val="28"/>
          <w:shd w:val="clear" w:color="auto" w:fill="FFFFFF"/>
        </w:rPr>
        <w:t>присвячених Дню вшанування учасників ліквідації наслідків аварії на Чорнобильській АЕС</w:t>
      </w:r>
      <w:r w:rsidR="00337549" w:rsidRPr="007B018F">
        <w:rPr>
          <w:rFonts w:ascii="Times New Roman" w:hAnsi="Times New Roman"/>
          <w:sz w:val="28"/>
          <w:szCs w:val="28"/>
          <w:shd w:val="clear" w:color="auto" w:fill="FFFFFF"/>
        </w:rPr>
        <w:t>.</w:t>
      </w:r>
      <w:r w:rsidR="00357AD5" w:rsidRPr="007B018F">
        <w:rPr>
          <w:rFonts w:ascii="Times New Roman" w:hAnsi="Times New Roman"/>
          <w:sz w:val="28"/>
          <w:szCs w:val="28"/>
          <w:shd w:val="clear" w:color="auto" w:fill="FFFFFF"/>
        </w:rPr>
        <w:t xml:space="preserve"> </w:t>
      </w:r>
    </w:p>
    <w:p w14:paraId="0B5718C2" w14:textId="77777777" w:rsidR="00E86352" w:rsidRPr="007B018F" w:rsidRDefault="00E86352" w:rsidP="00266318">
      <w:pPr>
        <w:numPr>
          <w:ilvl w:val="0"/>
          <w:numId w:val="1"/>
        </w:numPr>
        <w:shd w:val="clear" w:color="auto" w:fill="FFFFFF"/>
        <w:snapToGrid w:val="0"/>
        <w:spacing w:after="0" w:line="360" w:lineRule="auto"/>
        <w:ind w:left="284" w:hanging="284"/>
        <w:contextualSpacing/>
        <w:jc w:val="both"/>
        <w:outlineLvl w:val="0"/>
        <w:rPr>
          <w:rFonts w:ascii="Times New Roman" w:hAnsi="Times New Roman"/>
          <w:sz w:val="28"/>
          <w:szCs w:val="28"/>
          <w:shd w:val="clear" w:color="auto" w:fill="FFFFFF"/>
        </w:rPr>
      </w:pPr>
      <w:r w:rsidRPr="007B018F">
        <w:rPr>
          <w:rFonts w:ascii="Times New Roman" w:hAnsi="Times New Roman"/>
          <w:i/>
          <w:sz w:val="28"/>
          <w:szCs w:val="28"/>
        </w:rPr>
        <w:t>«Скорбота пам’яті людської»</w:t>
      </w:r>
      <w:r w:rsidR="00C572FA" w:rsidRPr="007B018F">
        <w:rPr>
          <w:rFonts w:ascii="Times New Roman" w:hAnsi="Times New Roman"/>
          <w:i/>
          <w:sz w:val="28"/>
          <w:szCs w:val="28"/>
        </w:rPr>
        <w:t>.</w:t>
      </w:r>
      <w:r w:rsidR="00C572FA" w:rsidRPr="007B018F">
        <w:rPr>
          <w:rFonts w:ascii="Times New Roman" w:hAnsi="Times New Roman"/>
          <w:sz w:val="28"/>
          <w:szCs w:val="28"/>
        </w:rPr>
        <w:t xml:space="preserve"> </w:t>
      </w:r>
      <w:r w:rsidR="000E3737" w:rsidRPr="007B018F">
        <w:rPr>
          <w:rFonts w:ascii="Times New Roman" w:hAnsi="Times New Roman"/>
          <w:sz w:val="28"/>
          <w:szCs w:val="28"/>
        </w:rPr>
        <w:t>К</w:t>
      </w:r>
      <w:r w:rsidRPr="007B018F">
        <w:rPr>
          <w:rFonts w:ascii="Times New Roman" w:hAnsi="Times New Roman"/>
          <w:sz w:val="28"/>
          <w:szCs w:val="28"/>
        </w:rPr>
        <w:t>онкурс</w:t>
      </w:r>
      <w:r w:rsidR="001A6DBE" w:rsidRPr="007B018F">
        <w:rPr>
          <w:rFonts w:ascii="Times New Roman" w:hAnsi="Times New Roman"/>
          <w:sz w:val="28"/>
          <w:szCs w:val="28"/>
        </w:rPr>
        <w:t xml:space="preserve">и рефератів, </w:t>
      </w:r>
      <w:r w:rsidRPr="007B018F">
        <w:rPr>
          <w:rFonts w:ascii="Times New Roman" w:hAnsi="Times New Roman"/>
          <w:sz w:val="28"/>
          <w:szCs w:val="28"/>
        </w:rPr>
        <w:t>стіннівок</w:t>
      </w:r>
      <w:r w:rsidR="00C572FA" w:rsidRPr="007B018F">
        <w:rPr>
          <w:rFonts w:ascii="Times New Roman" w:hAnsi="Times New Roman"/>
          <w:sz w:val="28"/>
          <w:szCs w:val="28"/>
        </w:rPr>
        <w:t>.</w:t>
      </w:r>
      <w:r w:rsidRPr="007B018F">
        <w:rPr>
          <w:rFonts w:ascii="Times New Roman" w:hAnsi="Times New Roman"/>
          <w:sz w:val="28"/>
          <w:szCs w:val="28"/>
        </w:rPr>
        <w:t xml:space="preserve"> </w:t>
      </w:r>
      <w:bookmarkStart w:id="0" w:name="_GoBack"/>
      <w:bookmarkEnd w:id="0"/>
    </w:p>
    <w:p w14:paraId="39A82D14" w14:textId="77777777" w:rsidR="00B02F83" w:rsidRPr="007B018F" w:rsidRDefault="00B02F83" w:rsidP="00B02F83">
      <w:pPr>
        <w:rPr>
          <w:rFonts w:ascii="Times New Roman" w:hAnsi="Times New Roman"/>
          <w:b/>
          <w:sz w:val="28"/>
          <w:szCs w:val="28"/>
          <w:shd w:val="clear" w:color="auto" w:fill="FFFFFF"/>
        </w:rPr>
      </w:pPr>
      <w:r w:rsidRPr="007B018F">
        <w:rPr>
          <w:rFonts w:ascii="Times New Roman" w:hAnsi="Times New Roman"/>
          <w:b/>
          <w:sz w:val="28"/>
          <w:szCs w:val="28"/>
        </w:rPr>
        <w:lastRenderedPageBreak/>
        <w:t xml:space="preserve">Фільми про </w:t>
      </w:r>
      <w:r w:rsidRPr="007B018F">
        <w:rPr>
          <w:rFonts w:ascii="Times New Roman" w:hAnsi="Times New Roman"/>
          <w:b/>
          <w:sz w:val="28"/>
          <w:szCs w:val="28"/>
          <w:shd w:val="clear" w:color="auto" w:fill="FFFFFF"/>
        </w:rPr>
        <w:t>учасників ліквідації наслідків аварії на Чорнобильській АЕС</w:t>
      </w:r>
    </w:p>
    <w:p w14:paraId="03D639AD" w14:textId="77777777" w:rsidR="00B02F83" w:rsidRPr="007B018F" w:rsidRDefault="00B02F83" w:rsidP="00B02F83">
      <w:pPr>
        <w:pStyle w:val="a7"/>
        <w:numPr>
          <w:ilvl w:val="0"/>
          <w:numId w:val="10"/>
        </w:numPr>
        <w:ind w:left="284" w:hanging="284"/>
        <w:jc w:val="both"/>
        <w:rPr>
          <w:rFonts w:ascii="Times New Roman" w:hAnsi="Times New Roman"/>
          <w:b/>
          <w:sz w:val="28"/>
          <w:szCs w:val="28"/>
        </w:rPr>
      </w:pPr>
      <w:r w:rsidRPr="007B018F">
        <w:rPr>
          <w:rFonts w:ascii="Times New Roman" w:hAnsi="Times New Roman"/>
          <w:sz w:val="28"/>
          <w:szCs w:val="28"/>
          <w:shd w:val="clear" w:color="auto" w:fill="FFFFFF"/>
        </w:rPr>
        <w:t>Відеофільми про те,</w:t>
      </w:r>
      <w:r w:rsidRPr="007B018F">
        <w:rPr>
          <w:rFonts w:ascii="Times New Roman" w:hAnsi="Times New Roman"/>
          <w:b/>
          <w:sz w:val="28"/>
          <w:szCs w:val="28"/>
          <w:shd w:val="clear" w:color="auto" w:fill="FFFFFF"/>
        </w:rPr>
        <w:t xml:space="preserve"> </w:t>
      </w:r>
      <w:r w:rsidRPr="007B018F">
        <w:rPr>
          <w:rStyle w:val="a6"/>
          <w:rFonts w:ascii="Times New Roman" w:hAnsi="Times New Roman"/>
          <w:b w:val="0"/>
          <w:sz w:val="28"/>
          <w:szCs w:val="28"/>
          <w:shd w:val="clear" w:color="auto" w:fill="FFFFFF"/>
        </w:rPr>
        <w:t xml:space="preserve">які роботи виконував персонал, як відбувалась ліквідація наслідків аварії на 4-му блоці ЧАЕС за посиланням </w:t>
      </w:r>
      <w:hyperlink r:id="rId12" w:history="1">
        <w:r w:rsidRPr="007B018F">
          <w:rPr>
            <w:rStyle w:val="a3"/>
            <w:rFonts w:ascii="Times New Roman" w:hAnsi="Times New Roman"/>
            <w:sz w:val="28"/>
            <w:szCs w:val="28"/>
            <w:shd w:val="clear" w:color="auto" w:fill="FFFFFF"/>
          </w:rPr>
          <w:t>https://chnpp.gov.ua/ua/infotsentr/videofilmy</w:t>
        </w:r>
      </w:hyperlink>
      <w:r w:rsidRPr="007B018F">
        <w:rPr>
          <w:rFonts w:ascii="Times New Roman" w:hAnsi="Times New Roman"/>
          <w:sz w:val="28"/>
          <w:szCs w:val="28"/>
          <w:shd w:val="clear" w:color="auto" w:fill="FFFFFF"/>
        </w:rPr>
        <w:t>.</w:t>
      </w:r>
    </w:p>
    <w:p w14:paraId="4C6F5A6B" w14:textId="77777777" w:rsidR="00B02F83" w:rsidRPr="007B018F" w:rsidRDefault="00B02F83" w:rsidP="00B02F83">
      <w:pPr>
        <w:pStyle w:val="a7"/>
        <w:numPr>
          <w:ilvl w:val="0"/>
          <w:numId w:val="10"/>
        </w:numPr>
        <w:ind w:left="284" w:hanging="284"/>
        <w:jc w:val="both"/>
        <w:rPr>
          <w:rFonts w:ascii="Times New Roman" w:hAnsi="Times New Roman"/>
          <w:b/>
          <w:sz w:val="28"/>
          <w:szCs w:val="28"/>
        </w:rPr>
      </w:pPr>
      <w:r w:rsidRPr="007B018F">
        <w:rPr>
          <w:rFonts w:ascii="Times New Roman" w:hAnsi="Times New Roman"/>
          <w:sz w:val="28"/>
          <w:szCs w:val="28"/>
          <w:shd w:val="clear" w:color="auto" w:fill="FFFFFF"/>
        </w:rPr>
        <w:t>Про техногенну катастрофу у Чорнобилі телевізійний</w:t>
      </w:r>
      <w:r w:rsidRPr="007B018F">
        <w:rPr>
          <w:rFonts w:ascii="Times New Roman" w:hAnsi="Times New Roman"/>
          <w:sz w:val="28"/>
          <w:szCs w:val="28"/>
          <w:bdr w:val="none" w:sz="0" w:space="0" w:color="auto" w:frame="1"/>
          <w:shd w:val="clear" w:color="auto" w:fill="FFFFFF"/>
        </w:rPr>
        <w:t> </w:t>
      </w:r>
      <w:r w:rsidRPr="007B018F">
        <w:rPr>
          <w:rStyle w:val="apple-converted-space"/>
          <w:rFonts w:ascii="Times New Roman" w:hAnsi="Times New Roman"/>
          <w:sz w:val="28"/>
          <w:szCs w:val="28"/>
          <w:bdr w:val="none" w:sz="0" w:space="0" w:color="auto" w:frame="1"/>
          <w:shd w:val="clear" w:color="auto" w:fill="FFFFFF"/>
        </w:rPr>
        <w:t> </w:t>
      </w:r>
      <w:r w:rsidRPr="007B018F">
        <w:rPr>
          <w:rFonts w:ascii="Times New Roman" w:hAnsi="Times New Roman"/>
          <w:sz w:val="28"/>
          <w:szCs w:val="28"/>
          <w:shd w:val="clear" w:color="auto" w:fill="FFFFFF"/>
        </w:rPr>
        <w:t>журналіст Тамара Хрущ розповідає в своїх документальних фільмах. За останні 5 років видала 3 поетичних збірки, в яких теж присутня чорнобильська тематика (</w:t>
      </w:r>
      <w:hyperlink r:id="rId13" w:history="1">
        <w:r w:rsidRPr="007B018F">
          <w:rPr>
            <w:rStyle w:val="a3"/>
            <w:rFonts w:ascii="Times New Roman" w:hAnsi="Times New Roman"/>
            <w:sz w:val="28"/>
            <w:szCs w:val="28"/>
            <w:shd w:val="clear" w:color="auto" w:fill="FFFFFF"/>
          </w:rPr>
          <w:t>https://www.facebook.com/profile.php?id=100008716398802</w:t>
        </w:r>
      </w:hyperlink>
      <w:r w:rsidRPr="007B018F">
        <w:rPr>
          <w:rFonts w:ascii="Times New Roman" w:hAnsi="Times New Roman"/>
          <w:sz w:val="28"/>
          <w:szCs w:val="28"/>
          <w:shd w:val="clear" w:color="auto" w:fill="FFFFFF"/>
        </w:rPr>
        <w:t>).</w:t>
      </w:r>
    </w:p>
    <w:p w14:paraId="124AE7FB" w14:textId="77777777" w:rsidR="007B018F" w:rsidRPr="007B018F" w:rsidRDefault="007B018F" w:rsidP="007B018F">
      <w:pPr>
        <w:pStyle w:val="a7"/>
        <w:ind w:left="284"/>
        <w:jc w:val="center"/>
        <w:rPr>
          <w:rFonts w:ascii="Times New Roman" w:hAnsi="Times New Roman"/>
          <w:b/>
          <w:sz w:val="28"/>
          <w:szCs w:val="28"/>
        </w:rPr>
      </w:pPr>
      <w:r w:rsidRPr="007B018F">
        <w:rPr>
          <w:rFonts w:ascii="Times New Roman" w:hAnsi="Times New Roman"/>
          <w:b/>
          <w:sz w:val="28"/>
          <w:szCs w:val="28"/>
        </w:rPr>
        <w:t>Фільми про чорнобиль</w:t>
      </w:r>
    </w:p>
    <w:p w14:paraId="5EB235E3" w14:textId="77777777" w:rsidR="007B018F" w:rsidRPr="007B018F" w:rsidRDefault="00091331" w:rsidP="007B018F">
      <w:pPr>
        <w:pStyle w:val="a7"/>
        <w:numPr>
          <w:ilvl w:val="0"/>
          <w:numId w:val="11"/>
        </w:numPr>
        <w:ind w:left="284" w:hanging="284"/>
        <w:jc w:val="both"/>
        <w:rPr>
          <w:rFonts w:ascii="Times New Roman" w:hAnsi="Times New Roman"/>
          <w:sz w:val="28"/>
          <w:szCs w:val="28"/>
        </w:rPr>
      </w:pPr>
      <w:hyperlink r:id="rId14" w:history="1">
        <w:r w:rsidR="007B018F" w:rsidRPr="007B018F">
          <w:rPr>
            <w:rStyle w:val="a3"/>
            <w:rFonts w:ascii="Times New Roman" w:hAnsi="Times New Roman"/>
            <w:bCs/>
            <w:sz w:val="28"/>
            <w:szCs w:val="28"/>
          </w:rPr>
          <w:t>https://www.6262.com.ua/news/2243562/12-filmiv-pro-cornobilsku-katastrofu</w:t>
        </w:r>
      </w:hyperlink>
    </w:p>
    <w:p w14:paraId="75CA3E06" w14:textId="77777777" w:rsidR="007B018F" w:rsidRPr="007B018F" w:rsidRDefault="00091331" w:rsidP="007B018F">
      <w:pPr>
        <w:pStyle w:val="a7"/>
        <w:numPr>
          <w:ilvl w:val="0"/>
          <w:numId w:val="11"/>
        </w:numPr>
        <w:ind w:left="284" w:hanging="284"/>
        <w:jc w:val="both"/>
        <w:rPr>
          <w:rFonts w:ascii="Times New Roman" w:hAnsi="Times New Roman"/>
          <w:sz w:val="28"/>
          <w:szCs w:val="28"/>
        </w:rPr>
      </w:pPr>
      <w:hyperlink r:id="rId15" w:history="1">
        <w:r w:rsidR="007B018F" w:rsidRPr="007B018F">
          <w:rPr>
            <w:rStyle w:val="a3"/>
            <w:rFonts w:ascii="Times New Roman" w:hAnsi="Times New Roman"/>
            <w:sz w:val="28"/>
            <w:szCs w:val="28"/>
          </w:rPr>
          <w:t>https://www.cinema.in.ua/filmy-pro-chornobyl/</w:t>
        </w:r>
      </w:hyperlink>
    </w:p>
    <w:p w14:paraId="6ABA4FFB" w14:textId="77777777" w:rsidR="007B018F" w:rsidRPr="007B018F" w:rsidRDefault="00091331" w:rsidP="007B018F">
      <w:pPr>
        <w:pStyle w:val="a7"/>
        <w:numPr>
          <w:ilvl w:val="0"/>
          <w:numId w:val="11"/>
        </w:numPr>
        <w:ind w:left="284" w:hanging="284"/>
        <w:jc w:val="both"/>
        <w:rPr>
          <w:rStyle w:val="a3"/>
          <w:rFonts w:ascii="Times New Roman" w:hAnsi="Times New Roman"/>
          <w:color w:val="auto"/>
          <w:sz w:val="28"/>
          <w:szCs w:val="28"/>
          <w:u w:val="none"/>
        </w:rPr>
      </w:pPr>
      <w:hyperlink r:id="rId16" w:history="1">
        <w:r w:rsidR="007B018F" w:rsidRPr="007B018F">
          <w:rPr>
            <w:rStyle w:val="a3"/>
            <w:rFonts w:ascii="Times New Roman" w:hAnsi="Times New Roman"/>
            <w:color w:val="auto"/>
            <w:sz w:val="28"/>
            <w:szCs w:val="28"/>
          </w:rPr>
          <w:t>https://www.youtube.com/watch?v=7UgmbBP1NsY</w:t>
        </w:r>
      </w:hyperlink>
    </w:p>
    <w:p w14:paraId="089B4E4B" w14:textId="77777777" w:rsidR="007B018F" w:rsidRPr="007B018F" w:rsidRDefault="00091331" w:rsidP="007B018F">
      <w:pPr>
        <w:pStyle w:val="a7"/>
        <w:numPr>
          <w:ilvl w:val="0"/>
          <w:numId w:val="11"/>
        </w:numPr>
        <w:ind w:left="284" w:hanging="284"/>
        <w:jc w:val="both"/>
        <w:rPr>
          <w:rFonts w:ascii="Times New Roman" w:hAnsi="Times New Roman"/>
          <w:sz w:val="28"/>
          <w:szCs w:val="28"/>
          <w:u w:val="single"/>
        </w:rPr>
      </w:pPr>
      <w:hyperlink r:id="rId17" w:history="1">
        <w:r w:rsidR="007B018F" w:rsidRPr="007B018F">
          <w:rPr>
            <w:rStyle w:val="a3"/>
            <w:rFonts w:ascii="Times New Roman" w:hAnsi="Times New Roman"/>
            <w:sz w:val="28"/>
            <w:szCs w:val="28"/>
          </w:rPr>
          <w:t>https://www.youtube.com/watch?v=l-382SITneo</w:t>
        </w:r>
      </w:hyperlink>
    </w:p>
    <w:p w14:paraId="49173B42" w14:textId="77777777" w:rsidR="007B018F" w:rsidRPr="007B018F" w:rsidRDefault="00091331" w:rsidP="007B018F">
      <w:pPr>
        <w:pStyle w:val="a7"/>
        <w:numPr>
          <w:ilvl w:val="0"/>
          <w:numId w:val="11"/>
        </w:numPr>
        <w:ind w:left="284" w:hanging="284"/>
        <w:jc w:val="both"/>
        <w:rPr>
          <w:rStyle w:val="a3"/>
          <w:rFonts w:ascii="Times New Roman" w:hAnsi="Times New Roman"/>
          <w:color w:val="auto"/>
          <w:sz w:val="28"/>
          <w:szCs w:val="28"/>
        </w:rPr>
      </w:pPr>
      <w:hyperlink r:id="rId18" w:history="1">
        <w:r w:rsidR="007B018F" w:rsidRPr="007B018F">
          <w:rPr>
            <w:rStyle w:val="a3"/>
            <w:rFonts w:ascii="Times New Roman" w:hAnsi="Times New Roman"/>
            <w:sz w:val="28"/>
            <w:szCs w:val="28"/>
          </w:rPr>
          <w:t>https://www.youtube.com/watch?v=55ueObCiq-w</w:t>
        </w:r>
      </w:hyperlink>
    </w:p>
    <w:p w14:paraId="146C6A50" w14:textId="3F48C347" w:rsidR="00FB7AE5" w:rsidRPr="007B018F" w:rsidRDefault="007E4630" w:rsidP="007E4630">
      <w:pPr>
        <w:pStyle w:val="a5"/>
        <w:shd w:val="clear" w:color="auto" w:fill="FFFFFF"/>
        <w:spacing w:before="120" w:beforeAutospacing="0" w:after="120" w:afterAutospacing="0" w:line="276" w:lineRule="auto"/>
        <w:ind w:firstLine="851"/>
        <w:contextualSpacing/>
        <w:jc w:val="center"/>
        <w:rPr>
          <w:b/>
          <w:sz w:val="28"/>
          <w:szCs w:val="28"/>
        </w:rPr>
      </w:pPr>
      <w:r w:rsidRPr="007B018F">
        <w:rPr>
          <w:b/>
          <w:sz w:val="28"/>
          <w:szCs w:val="28"/>
        </w:rPr>
        <w:t>Пам’ятники</w:t>
      </w:r>
      <w:r w:rsidR="00401C82" w:rsidRPr="007B018F">
        <w:rPr>
          <w:b/>
          <w:sz w:val="28"/>
          <w:szCs w:val="28"/>
        </w:rPr>
        <w:t xml:space="preserve"> і пам’ятні  знаки </w:t>
      </w:r>
      <w:r w:rsidRPr="007B018F">
        <w:rPr>
          <w:b/>
          <w:sz w:val="28"/>
          <w:szCs w:val="28"/>
        </w:rPr>
        <w:t>міста Харкова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827"/>
      </w:tblGrid>
      <w:tr w:rsidR="00FB7AE5" w:rsidRPr="007B018F" w14:paraId="7DE7D93F" w14:textId="77777777" w:rsidTr="007B018F">
        <w:tc>
          <w:tcPr>
            <w:tcW w:w="5920" w:type="dxa"/>
            <w:shd w:val="clear" w:color="auto" w:fill="auto"/>
          </w:tcPr>
          <w:p w14:paraId="57F92C5D" w14:textId="77777777" w:rsidR="00FB7AE5" w:rsidRPr="007B018F" w:rsidRDefault="00FB7AE5" w:rsidP="00FB7AE5">
            <w:pPr>
              <w:spacing w:line="240" w:lineRule="auto"/>
              <w:contextualSpacing/>
              <w:rPr>
                <w:rFonts w:ascii="Times New Roman" w:eastAsia="Times New Roman" w:hAnsi="Times New Roman"/>
                <w:sz w:val="24"/>
                <w:szCs w:val="24"/>
                <w:lang w:eastAsia="uk-UA"/>
              </w:rPr>
            </w:pPr>
            <w:r w:rsidRPr="007B018F">
              <w:rPr>
                <w:rFonts w:ascii="Times New Roman" w:eastAsia="Times New Roman" w:hAnsi="Times New Roman"/>
                <w:sz w:val="24"/>
                <w:szCs w:val="24"/>
                <w:lang w:eastAsia="uk-UA"/>
              </w:rPr>
              <w:t>Жертвам Чорнобильської катастрофи, пам’ятний знак</w:t>
            </w:r>
          </w:p>
          <w:p w14:paraId="335B2E19" w14:textId="0D27C4BA" w:rsidR="00FB7AE5" w:rsidRPr="007B018F" w:rsidRDefault="00FB7AE5" w:rsidP="00FB7AE5">
            <w:pPr>
              <w:spacing w:line="240" w:lineRule="auto"/>
              <w:contextualSpacing/>
              <w:jc w:val="both"/>
              <w:rPr>
                <w:rFonts w:ascii="Times New Roman" w:eastAsia="Times New Roman" w:hAnsi="Times New Roman"/>
                <w:b/>
                <w:bCs/>
                <w:sz w:val="24"/>
                <w:szCs w:val="24"/>
                <w:lang w:eastAsia="uk-UA"/>
              </w:rPr>
            </w:pPr>
            <w:r w:rsidRPr="007B018F">
              <w:rPr>
                <w:rFonts w:ascii="Times New Roman" w:hAnsi="Times New Roman"/>
                <w:noProof/>
                <w:sz w:val="24"/>
                <w:szCs w:val="24"/>
                <w:lang w:eastAsia="uk-UA"/>
              </w:rPr>
              <w:drawing>
                <wp:inline distT="0" distB="0" distL="0" distR="0" wp14:anchorId="49B2DE59" wp14:editId="3929D075">
                  <wp:extent cx="1419148" cy="1124608"/>
                  <wp:effectExtent l="0" t="0" r="0" b="0"/>
                  <wp:docPr id="1" name="Рисунок 1" descr="C:\Documents and Settings\Владелец\Рабочий стол\інформаційно-методичні матеріали\інформ-метод до дня 14 грудня\800px-Памятник_чернобыльцам_на_Пушкинск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Владелец\Рабочий стол\інформаційно-методичні матеріали\інформ-метод до дня 14 грудня\800px-Памятник_чернобыльцам_на_Пушкинской.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56216" cy="1153982"/>
                          </a:xfrm>
                          <a:prstGeom prst="rect">
                            <a:avLst/>
                          </a:prstGeom>
                          <a:noFill/>
                          <a:ln>
                            <a:noFill/>
                          </a:ln>
                        </pic:spPr>
                      </pic:pic>
                    </a:graphicData>
                  </a:graphic>
                </wp:inline>
              </w:drawing>
            </w:r>
          </w:p>
        </w:tc>
        <w:tc>
          <w:tcPr>
            <w:tcW w:w="3827" w:type="dxa"/>
            <w:shd w:val="clear" w:color="auto" w:fill="auto"/>
          </w:tcPr>
          <w:p w14:paraId="27AEF488" w14:textId="538D4504" w:rsidR="00FB7AE5" w:rsidRPr="007B018F" w:rsidRDefault="00FB7AE5" w:rsidP="00A460FE">
            <w:pPr>
              <w:spacing w:line="240" w:lineRule="auto"/>
              <w:contextualSpacing/>
              <w:rPr>
                <w:rFonts w:ascii="Times New Roman" w:eastAsia="Times New Roman" w:hAnsi="Times New Roman"/>
                <w:sz w:val="24"/>
                <w:szCs w:val="24"/>
                <w:lang w:eastAsia="uk-UA"/>
              </w:rPr>
            </w:pPr>
            <w:r w:rsidRPr="007B018F">
              <w:rPr>
                <w:rFonts w:ascii="Times New Roman" w:eastAsia="Times New Roman" w:hAnsi="Times New Roman"/>
                <w:sz w:val="24"/>
                <w:szCs w:val="24"/>
                <w:lang w:eastAsia="uk-UA"/>
              </w:rPr>
              <w:t>Молодіжний парк, вулиця Пушкінська</w:t>
            </w:r>
          </w:p>
        </w:tc>
      </w:tr>
      <w:tr w:rsidR="00FB7AE5" w:rsidRPr="007B018F" w14:paraId="568BA245" w14:textId="77777777" w:rsidTr="007B018F">
        <w:tc>
          <w:tcPr>
            <w:tcW w:w="5920" w:type="dxa"/>
            <w:shd w:val="clear" w:color="auto" w:fill="auto"/>
          </w:tcPr>
          <w:p w14:paraId="0287FB2B" w14:textId="77777777" w:rsidR="00FB7AE5" w:rsidRPr="007B018F" w:rsidRDefault="00FB7AE5" w:rsidP="009D33C4">
            <w:pPr>
              <w:spacing w:after="0" w:line="240" w:lineRule="auto"/>
              <w:contextualSpacing/>
              <w:jc w:val="both"/>
              <w:rPr>
                <w:rFonts w:ascii="Times New Roman" w:eastAsia="Times New Roman" w:hAnsi="Times New Roman"/>
                <w:sz w:val="24"/>
                <w:szCs w:val="24"/>
                <w:lang w:eastAsia="uk-UA"/>
              </w:rPr>
            </w:pPr>
            <w:r w:rsidRPr="007B018F">
              <w:rPr>
                <w:rFonts w:ascii="Times New Roman" w:eastAsia="Times New Roman" w:hAnsi="Times New Roman"/>
                <w:sz w:val="24"/>
                <w:szCs w:val="24"/>
                <w:lang w:eastAsia="uk-UA"/>
              </w:rPr>
              <w:t>«Героям Чорнобиля»</w:t>
            </w:r>
          </w:p>
          <w:p w14:paraId="4ACA1207" w14:textId="7102F8D2" w:rsidR="00FB7AE5" w:rsidRPr="007B018F" w:rsidRDefault="00FB7AE5" w:rsidP="009D33C4">
            <w:pPr>
              <w:shd w:val="clear" w:color="auto" w:fill="FFFFFF"/>
              <w:spacing w:after="0" w:line="240" w:lineRule="auto"/>
              <w:ind w:right="600"/>
              <w:outlineLvl w:val="1"/>
              <w:rPr>
                <w:rFonts w:ascii="Times New Roman" w:eastAsia="Times New Roman" w:hAnsi="Times New Roman"/>
                <w:b/>
                <w:bCs/>
                <w:sz w:val="24"/>
                <w:szCs w:val="24"/>
                <w:lang w:eastAsia="ru-RU"/>
              </w:rPr>
            </w:pPr>
            <w:r w:rsidRPr="007B018F">
              <w:rPr>
                <w:rFonts w:ascii="Times New Roman" w:hAnsi="Times New Roman"/>
                <w:noProof/>
                <w:sz w:val="24"/>
                <w:szCs w:val="24"/>
              </w:rPr>
              <w:t xml:space="preserve"> </w:t>
            </w:r>
            <w:r w:rsidRPr="007B018F">
              <w:rPr>
                <w:rFonts w:ascii="Times New Roman" w:hAnsi="Times New Roman"/>
                <w:noProof/>
                <w:sz w:val="24"/>
                <w:szCs w:val="24"/>
                <w:lang w:eastAsia="uk-UA"/>
              </w:rPr>
              <w:drawing>
                <wp:inline distT="0" distB="0" distL="0" distR="0" wp14:anchorId="1A1078E4" wp14:editId="562730F2">
                  <wp:extent cx="1302106" cy="1302106"/>
                  <wp:effectExtent l="0" t="0" r="0" b="0"/>
                  <wp:docPr id="2" name="Рисунок 2" descr="Пам&amp;#39;ятник «Героям Чорнобиля» - Monument / Lan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amp;#39;ятник «Героям Чорнобиля» - Monument / Landmar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3341" cy="1323341"/>
                          </a:xfrm>
                          <a:prstGeom prst="rect">
                            <a:avLst/>
                          </a:prstGeom>
                          <a:noFill/>
                          <a:ln>
                            <a:noFill/>
                          </a:ln>
                        </pic:spPr>
                      </pic:pic>
                    </a:graphicData>
                  </a:graphic>
                </wp:inline>
              </w:drawing>
            </w:r>
          </w:p>
        </w:tc>
        <w:tc>
          <w:tcPr>
            <w:tcW w:w="3827" w:type="dxa"/>
            <w:shd w:val="clear" w:color="auto" w:fill="auto"/>
          </w:tcPr>
          <w:p w14:paraId="7DBEA01B" w14:textId="021E665B" w:rsidR="007B018F" w:rsidRDefault="00FB7AE5" w:rsidP="00FB7AE5">
            <w:pPr>
              <w:spacing w:line="240" w:lineRule="auto"/>
              <w:contextualSpacing/>
              <w:rPr>
                <w:rFonts w:ascii="Times New Roman" w:eastAsia="Times New Roman" w:hAnsi="Times New Roman"/>
                <w:sz w:val="24"/>
                <w:szCs w:val="24"/>
                <w:lang w:eastAsia="uk-UA"/>
              </w:rPr>
            </w:pPr>
            <w:r w:rsidRPr="007B018F">
              <w:rPr>
                <w:rFonts w:ascii="Times New Roman" w:eastAsia="Times New Roman" w:hAnsi="Times New Roman"/>
                <w:sz w:val="24"/>
                <w:szCs w:val="24"/>
                <w:lang w:eastAsia="uk-UA"/>
              </w:rPr>
              <w:t>вул</w:t>
            </w:r>
            <w:r w:rsidR="00A460FE">
              <w:rPr>
                <w:rFonts w:ascii="Times New Roman" w:eastAsia="Times New Roman" w:hAnsi="Times New Roman"/>
                <w:sz w:val="24"/>
                <w:szCs w:val="24"/>
                <w:lang w:eastAsia="uk-UA"/>
              </w:rPr>
              <w:t xml:space="preserve">иця </w:t>
            </w:r>
            <w:proofErr w:type="spellStart"/>
            <w:r w:rsidR="00A460FE">
              <w:rPr>
                <w:rFonts w:ascii="Times New Roman" w:eastAsia="Times New Roman" w:hAnsi="Times New Roman"/>
                <w:sz w:val="24"/>
                <w:szCs w:val="24"/>
                <w:lang w:eastAsia="uk-UA"/>
              </w:rPr>
              <w:t>Метробудів</w:t>
            </w:r>
            <w:r w:rsidRPr="007B018F">
              <w:rPr>
                <w:rFonts w:ascii="Times New Roman" w:eastAsia="Times New Roman" w:hAnsi="Times New Roman"/>
                <w:sz w:val="24"/>
                <w:szCs w:val="24"/>
                <w:lang w:eastAsia="uk-UA"/>
              </w:rPr>
              <w:t>ників</w:t>
            </w:r>
            <w:proofErr w:type="spellEnd"/>
            <w:r w:rsidRPr="007B018F">
              <w:rPr>
                <w:rFonts w:ascii="Times New Roman" w:eastAsia="Times New Roman" w:hAnsi="Times New Roman"/>
                <w:sz w:val="24"/>
                <w:szCs w:val="24"/>
                <w:lang w:eastAsia="uk-UA"/>
              </w:rPr>
              <w:t xml:space="preserve">, </w:t>
            </w:r>
          </w:p>
          <w:p w14:paraId="45227913" w14:textId="055A8C22" w:rsidR="00FB7AE5" w:rsidRPr="007B018F" w:rsidRDefault="00FB7AE5" w:rsidP="00FB7AE5">
            <w:pPr>
              <w:spacing w:line="240" w:lineRule="auto"/>
              <w:contextualSpacing/>
              <w:rPr>
                <w:rFonts w:ascii="Times New Roman" w:hAnsi="Times New Roman"/>
                <w:color w:val="202124"/>
                <w:sz w:val="24"/>
                <w:szCs w:val="24"/>
                <w:shd w:val="clear" w:color="auto" w:fill="FFFFFF"/>
              </w:rPr>
            </w:pPr>
            <w:r w:rsidRPr="007B018F">
              <w:rPr>
                <w:rFonts w:ascii="Times New Roman" w:eastAsia="Times New Roman" w:hAnsi="Times New Roman"/>
                <w:sz w:val="24"/>
                <w:szCs w:val="24"/>
                <w:lang w:eastAsia="uk-UA"/>
              </w:rPr>
              <w:t>біля 10-ї поліклініки</w:t>
            </w:r>
          </w:p>
        </w:tc>
      </w:tr>
      <w:tr w:rsidR="00FB7AE5" w:rsidRPr="007B018F" w14:paraId="2EFBA5A6" w14:textId="77777777" w:rsidTr="007B018F">
        <w:trPr>
          <w:trHeight w:val="2397"/>
        </w:trPr>
        <w:tc>
          <w:tcPr>
            <w:tcW w:w="5920" w:type="dxa"/>
            <w:shd w:val="clear" w:color="auto" w:fill="auto"/>
          </w:tcPr>
          <w:p w14:paraId="7DD1701C" w14:textId="5483F5C4" w:rsidR="00FB7AE5" w:rsidRPr="007B018F" w:rsidRDefault="00FB7AE5" w:rsidP="009D33C4">
            <w:pPr>
              <w:shd w:val="clear" w:color="auto" w:fill="FFFFFF"/>
              <w:spacing w:after="0" w:line="240" w:lineRule="auto"/>
              <w:ind w:right="600"/>
              <w:outlineLvl w:val="1"/>
              <w:rPr>
                <w:rFonts w:ascii="Times New Roman" w:hAnsi="Times New Roman"/>
                <w:sz w:val="24"/>
                <w:szCs w:val="24"/>
              </w:rPr>
            </w:pPr>
            <w:r w:rsidRPr="007B018F">
              <w:rPr>
                <w:rFonts w:ascii="Times New Roman" w:eastAsia="Times New Roman" w:hAnsi="Times New Roman"/>
                <w:sz w:val="24"/>
                <w:szCs w:val="24"/>
                <w:lang w:eastAsia="ru-RU"/>
              </w:rPr>
              <w:t>«</w:t>
            </w:r>
            <w:r w:rsidRPr="002E2FA2">
              <w:rPr>
                <w:rFonts w:ascii="Times New Roman" w:eastAsia="Times New Roman" w:hAnsi="Times New Roman"/>
                <w:sz w:val="24"/>
                <w:szCs w:val="24"/>
                <w:lang w:eastAsia="ru-RU"/>
              </w:rPr>
              <w:t>Ч</w:t>
            </w:r>
            <w:r w:rsidRPr="007B018F">
              <w:rPr>
                <w:rFonts w:ascii="Times New Roman" w:eastAsia="Times New Roman" w:hAnsi="Times New Roman"/>
                <w:sz w:val="24"/>
                <w:szCs w:val="24"/>
                <w:lang w:eastAsia="ru-RU"/>
              </w:rPr>
              <w:t>о</w:t>
            </w:r>
            <w:r w:rsidRPr="002E2FA2">
              <w:rPr>
                <w:rFonts w:ascii="Times New Roman" w:eastAsia="Times New Roman" w:hAnsi="Times New Roman"/>
                <w:sz w:val="24"/>
                <w:szCs w:val="24"/>
                <w:lang w:eastAsia="ru-RU"/>
              </w:rPr>
              <w:t>рноб</w:t>
            </w:r>
            <w:r w:rsidRPr="007B018F">
              <w:rPr>
                <w:rFonts w:ascii="Times New Roman" w:eastAsia="Times New Roman" w:hAnsi="Times New Roman"/>
                <w:sz w:val="24"/>
                <w:szCs w:val="24"/>
                <w:lang w:eastAsia="ru-RU"/>
              </w:rPr>
              <w:t>и</w:t>
            </w:r>
            <w:r w:rsidRPr="002E2FA2">
              <w:rPr>
                <w:rFonts w:ascii="Times New Roman" w:eastAsia="Times New Roman" w:hAnsi="Times New Roman"/>
                <w:sz w:val="24"/>
                <w:szCs w:val="24"/>
                <w:lang w:eastAsia="ru-RU"/>
              </w:rPr>
              <w:t>льц</w:t>
            </w:r>
            <w:r w:rsidRPr="007B018F">
              <w:rPr>
                <w:rFonts w:ascii="Times New Roman" w:eastAsia="Times New Roman" w:hAnsi="Times New Roman"/>
                <w:sz w:val="24"/>
                <w:szCs w:val="24"/>
                <w:lang w:eastAsia="ru-RU"/>
              </w:rPr>
              <w:t>я</w:t>
            </w:r>
            <w:r w:rsidRPr="002E2FA2">
              <w:rPr>
                <w:rFonts w:ascii="Times New Roman" w:eastAsia="Times New Roman" w:hAnsi="Times New Roman"/>
                <w:sz w:val="24"/>
                <w:szCs w:val="24"/>
                <w:lang w:eastAsia="ru-RU"/>
              </w:rPr>
              <w:t xml:space="preserve">м </w:t>
            </w:r>
            <w:proofErr w:type="spellStart"/>
            <w:r w:rsidRPr="002E2FA2">
              <w:rPr>
                <w:rFonts w:ascii="Times New Roman" w:eastAsia="Times New Roman" w:hAnsi="Times New Roman"/>
                <w:sz w:val="24"/>
                <w:szCs w:val="24"/>
                <w:lang w:eastAsia="ru-RU"/>
              </w:rPr>
              <w:t>Холодног</w:t>
            </w:r>
            <w:r w:rsidRPr="007B018F">
              <w:rPr>
                <w:rFonts w:ascii="Times New Roman" w:eastAsia="Times New Roman" w:hAnsi="Times New Roman"/>
                <w:sz w:val="24"/>
                <w:szCs w:val="24"/>
                <w:lang w:eastAsia="ru-RU"/>
              </w:rPr>
              <w:t>і</w:t>
            </w:r>
            <w:r w:rsidRPr="002E2FA2">
              <w:rPr>
                <w:rFonts w:ascii="Times New Roman" w:eastAsia="Times New Roman" w:hAnsi="Times New Roman"/>
                <w:sz w:val="24"/>
                <w:szCs w:val="24"/>
                <w:lang w:eastAsia="ru-RU"/>
              </w:rPr>
              <w:t>рского</w:t>
            </w:r>
            <w:proofErr w:type="spellEnd"/>
            <w:r w:rsidRPr="002E2FA2">
              <w:rPr>
                <w:rFonts w:ascii="Times New Roman" w:eastAsia="Times New Roman" w:hAnsi="Times New Roman"/>
                <w:sz w:val="24"/>
                <w:szCs w:val="24"/>
                <w:lang w:eastAsia="ru-RU"/>
              </w:rPr>
              <w:t xml:space="preserve"> район</w:t>
            </w:r>
            <w:r w:rsidRPr="007B018F">
              <w:rPr>
                <w:rFonts w:ascii="Times New Roman" w:eastAsia="Times New Roman" w:hAnsi="Times New Roman"/>
                <w:sz w:val="24"/>
                <w:szCs w:val="24"/>
                <w:lang w:eastAsia="ru-RU"/>
              </w:rPr>
              <w:t>у»</w:t>
            </w:r>
            <w:r w:rsidRPr="007B018F">
              <w:rPr>
                <w:rFonts w:ascii="Times New Roman" w:hAnsi="Times New Roman"/>
                <w:b/>
                <w:bCs/>
                <w:noProof/>
                <w:sz w:val="24"/>
                <w:szCs w:val="24"/>
                <w:lang w:eastAsia="uk-UA"/>
              </w:rPr>
              <w:t xml:space="preserve"> </w:t>
            </w:r>
            <w:r w:rsidRPr="007B018F">
              <w:rPr>
                <w:rFonts w:ascii="Times New Roman" w:hAnsi="Times New Roman"/>
                <w:b/>
                <w:bCs/>
                <w:noProof/>
                <w:sz w:val="24"/>
                <w:szCs w:val="24"/>
                <w:lang w:eastAsia="uk-UA"/>
              </w:rPr>
              <w:drawing>
                <wp:inline distT="0" distB="0" distL="0" distR="0" wp14:anchorId="644A374A" wp14:editId="0B7682D6">
                  <wp:extent cx="1302105" cy="1302105"/>
                  <wp:effectExtent l="0" t="0" r="0" b="0"/>
                  <wp:docPr id="3" name="Рисунок 3" descr="C:\Users\user\AppData\Local\Microsoft\Windows\INetCache\Content.MSO\DB5790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MSO\DB57902F.tmp"/>
                          <pic:cNvPicPr>
                            <a:picLocks noChangeAspect="1" noChangeArrowheads="1"/>
                          </pic:cNvPicPr>
                        </pic:nvPicPr>
                        <pic:blipFill>
                          <a:blip r:embed="rId21">
                            <a:extLst>
                              <a:ext uri="{BEBA8EAE-BF5A-486C-A8C5-ECC9F3942E4B}">
                                <a14:imgProps xmlns:a14="http://schemas.microsoft.com/office/drawing/2010/main">
                                  <a14:imgLayer r:embed="rId22">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381793" cy="1381793"/>
                          </a:xfrm>
                          <a:prstGeom prst="rect">
                            <a:avLst/>
                          </a:prstGeom>
                          <a:noFill/>
                          <a:ln>
                            <a:noFill/>
                          </a:ln>
                        </pic:spPr>
                      </pic:pic>
                    </a:graphicData>
                  </a:graphic>
                </wp:inline>
              </w:drawing>
            </w:r>
          </w:p>
        </w:tc>
        <w:tc>
          <w:tcPr>
            <w:tcW w:w="3827" w:type="dxa"/>
            <w:shd w:val="clear" w:color="auto" w:fill="auto"/>
          </w:tcPr>
          <w:p w14:paraId="50462B65" w14:textId="1D153CCC" w:rsidR="00FB7AE5" w:rsidRPr="007B018F" w:rsidRDefault="00FB7AE5" w:rsidP="00A460FE">
            <w:pPr>
              <w:spacing w:line="240" w:lineRule="auto"/>
              <w:contextualSpacing/>
              <w:rPr>
                <w:rFonts w:ascii="Times New Roman" w:hAnsi="Times New Roman"/>
                <w:sz w:val="24"/>
                <w:szCs w:val="24"/>
              </w:rPr>
            </w:pPr>
            <w:r w:rsidRPr="007B018F">
              <w:rPr>
                <w:rFonts w:ascii="Times New Roman" w:hAnsi="Times New Roman"/>
                <w:color w:val="202124"/>
                <w:sz w:val="24"/>
                <w:szCs w:val="24"/>
                <w:shd w:val="clear" w:color="auto" w:fill="FFFFFF"/>
              </w:rPr>
              <w:t> вул</w:t>
            </w:r>
            <w:r w:rsidR="00A460FE">
              <w:rPr>
                <w:rFonts w:ascii="Times New Roman" w:hAnsi="Times New Roman"/>
                <w:color w:val="202124"/>
                <w:sz w:val="24"/>
                <w:szCs w:val="24"/>
                <w:shd w:val="clear" w:color="auto" w:fill="FFFFFF"/>
              </w:rPr>
              <w:t>иця</w:t>
            </w:r>
            <w:r w:rsidRPr="007B018F">
              <w:rPr>
                <w:rFonts w:ascii="Times New Roman" w:hAnsi="Times New Roman"/>
                <w:color w:val="202124"/>
                <w:sz w:val="24"/>
                <w:szCs w:val="24"/>
                <w:shd w:val="clear" w:color="auto" w:fill="FFFFFF"/>
              </w:rPr>
              <w:t xml:space="preserve"> Полтавський Шлях </w:t>
            </w:r>
          </w:p>
        </w:tc>
      </w:tr>
      <w:tr w:rsidR="00FB7AE5" w:rsidRPr="007B018F" w14:paraId="0EE01A49" w14:textId="77777777" w:rsidTr="007B018F">
        <w:tc>
          <w:tcPr>
            <w:tcW w:w="5920" w:type="dxa"/>
            <w:shd w:val="clear" w:color="auto" w:fill="auto"/>
          </w:tcPr>
          <w:p w14:paraId="5C8B609F" w14:textId="16412C3C" w:rsidR="00FB7AE5" w:rsidRPr="007B018F" w:rsidRDefault="009D33C4" w:rsidP="00FB7AE5">
            <w:pPr>
              <w:spacing w:line="240" w:lineRule="auto"/>
              <w:contextualSpacing/>
              <w:jc w:val="both"/>
              <w:rPr>
                <w:rFonts w:ascii="Times New Roman" w:hAnsi="Times New Roman"/>
                <w:sz w:val="24"/>
                <w:szCs w:val="24"/>
              </w:rPr>
            </w:pPr>
            <w:r w:rsidRPr="007B018F">
              <w:rPr>
                <w:rFonts w:ascii="Times New Roman" w:eastAsia="Times New Roman" w:hAnsi="Times New Roman"/>
                <w:sz w:val="24"/>
                <w:szCs w:val="24"/>
                <w:lang w:eastAsia="ru-RU"/>
              </w:rPr>
              <w:t xml:space="preserve"> «</w:t>
            </w:r>
            <w:r w:rsidRPr="002E2FA2">
              <w:rPr>
                <w:rFonts w:ascii="Times New Roman" w:eastAsia="Times New Roman" w:hAnsi="Times New Roman"/>
                <w:sz w:val="24"/>
                <w:szCs w:val="24"/>
                <w:lang w:eastAsia="ru-RU"/>
              </w:rPr>
              <w:t>Ч</w:t>
            </w:r>
            <w:r w:rsidRPr="007B018F">
              <w:rPr>
                <w:rFonts w:ascii="Times New Roman" w:eastAsia="Times New Roman" w:hAnsi="Times New Roman"/>
                <w:sz w:val="24"/>
                <w:szCs w:val="24"/>
                <w:lang w:eastAsia="ru-RU"/>
              </w:rPr>
              <w:t>о</w:t>
            </w:r>
            <w:r w:rsidRPr="002E2FA2">
              <w:rPr>
                <w:rFonts w:ascii="Times New Roman" w:eastAsia="Times New Roman" w:hAnsi="Times New Roman"/>
                <w:sz w:val="24"/>
                <w:szCs w:val="24"/>
                <w:lang w:eastAsia="ru-RU"/>
              </w:rPr>
              <w:t>рноб</w:t>
            </w:r>
            <w:r w:rsidRPr="007B018F">
              <w:rPr>
                <w:rFonts w:ascii="Times New Roman" w:eastAsia="Times New Roman" w:hAnsi="Times New Roman"/>
                <w:sz w:val="24"/>
                <w:szCs w:val="24"/>
                <w:lang w:eastAsia="ru-RU"/>
              </w:rPr>
              <w:t>и</w:t>
            </w:r>
            <w:r w:rsidRPr="002E2FA2">
              <w:rPr>
                <w:rFonts w:ascii="Times New Roman" w:eastAsia="Times New Roman" w:hAnsi="Times New Roman"/>
                <w:sz w:val="24"/>
                <w:szCs w:val="24"/>
                <w:lang w:eastAsia="ru-RU"/>
              </w:rPr>
              <w:t>льц</w:t>
            </w:r>
            <w:r w:rsidRPr="007B018F">
              <w:rPr>
                <w:rFonts w:ascii="Times New Roman" w:eastAsia="Times New Roman" w:hAnsi="Times New Roman"/>
                <w:sz w:val="24"/>
                <w:szCs w:val="24"/>
                <w:lang w:eastAsia="ru-RU"/>
              </w:rPr>
              <w:t>я</w:t>
            </w:r>
            <w:r w:rsidRPr="002E2FA2">
              <w:rPr>
                <w:rFonts w:ascii="Times New Roman" w:eastAsia="Times New Roman" w:hAnsi="Times New Roman"/>
                <w:sz w:val="24"/>
                <w:szCs w:val="24"/>
                <w:lang w:eastAsia="ru-RU"/>
              </w:rPr>
              <w:t>м</w:t>
            </w:r>
            <w:r w:rsidRPr="007B018F">
              <w:rPr>
                <w:rFonts w:ascii="Times New Roman" w:eastAsia="Times New Roman" w:hAnsi="Times New Roman"/>
                <w:sz w:val="24"/>
                <w:szCs w:val="24"/>
                <w:lang w:eastAsia="ru-RU"/>
              </w:rPr>
              <w:t>»</w:t>
            </w:r>
          </w:p>
          <w:p w14:paraId="070E909F" w14:textId="58E0CBFB" w:rsidR="009D33C4" w:rsidRPr="007B018F" w:rsidRDefault="009D33C4" w:rsidP="00FB7AE5">
            <w:pPr>
              <w:spacing w:line="240" w:lineRule="auto"/>
              <w:contextualSpacing/>
              <w:jc w:val="both"/>
              <w:rPr>
                <w:rFonts w:ascii="Times New Roman" w:hAnsi="Times New Roman"/>
                <w:sz w:val="24"/>
                <w:szCs w:val="24"/>
              </w:rPr>
            </w:pPr>
            <w:r w:rsidRPr="007B018F">
              <w:rPr>
                <w:rFonts w:ascii="Times New Roman" w:hAnsi="Times New Roman"/>
                <w:noProof/>
                <w:sz w:val="24"/>
                <w:szCs w:val="24"/>
                <w:lang w:eastAsia="uk-UA"/>
              </w:rPr>
              <w:drawing>
                <wp:inline distT="0" distB="0" distL="0" distR="0" wp14:anchorId="4AFD8E32" wp14:editId="719E44C5">
                  <wp:extent cx="1243584" cy="1243584"/>
                  <wp:effectExtent l="0" t="0" r="0" b="0"/>
                  <wp:docPr id="4" name="Рисунок 4" descr="C:\Users\user\AppData\Local\Microsoft\Windows\INetCache\Content.MSO\D384E0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MSO\D384E0EB.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62731" cy="1262731"/>
                          </a:xfrm>
                          <a:prstGeom prst="rect">
                            <a:avLst/>
                          </a:prstGeom>
                          <a:noFill/>
                          <a:ln>
                            <a:noFill/>
                          </a:ln>
                        </pic:spPr>
                      </pic:pic>
                    </a:graphicData>
                  </a:graphic>
                </wp:inline>
              </w:drawing>
            </w:r>
          </w:p>
        </w:tc>
        <w:tc>
          <w:tcPr>
            <w:tcW w:w="3827" w:type="dxa"/>
            <w:shd w:val="clear" w:color="auto" w:fill="auto"/>
          </w:tcPr>
          <w:p w14:paraId="2B23938C" w14:textId="2D30EE28" w:rsidR="00FB7AE5" w:rsidRPr="007B018F" w:rsidRDefault="009D33C4" w:rsidP="00FB7AE5">
            <w:pPr>
              <w:spacing w:line="240" w:lineRule="auto"/>
              <w:contextualSpacing/>
              <w:rPr>
                <w:rFonts w:ascii="Times New Roman" w:hAnsi="Times New Roman"/>
                <w:sz w:val="24"/>
                <w:szCs w:val="24"/>
              </w:rPr>
            </w:pPr>
            <w:r w:rsidRPr="007B018F">
              <w:rPr>
                <w:rFonts w:ascii="Times New Roman" w:hAnsi="Times New Roman"/>
                <w:sz w:val="24"/>
                <w:szCs w:val="24"/>
              </w:rPr>
              <w:t>Харків</w:t>
            </w:r>
            <w:r w:rsidR="007B018F" w:rsidRPr="007B018F">
              <w:rPr>
                <w:rFonts w:ascii="Times New Roman" w:hAnsi="Times New Roman"/>
                <w:sz w:val="24"/>
                <w:szCs w:val="24"/>
              </w:rPr>
              <w:t>, парк Машинобудівників, вул</w:t>
            </w:r>
            <w:r w:rsidR="007B018F">
              <w:rPr>
                <w:rFonts w:ascii="Times New Roman" w:hAnsi="Times New Roman"/>
                <w:sz w:val="24"/>
                <w:szCs w:val="24"/>
              </w:rPr>
              <w:t>.</w:t>
            </w:r>
            <w:r w:rsidR="007B018F" w:rsidRPr="007B018F">
              <w:rPr>
                <w:rFonts w:ascii="Times New Roman" w:hAnsi="Times New Roman"/>
                <w:sz w:val="24"/>
                <w:szCs w:val="24"/>
              </w:rPr>
              <w:t xml:space="preserve"> Морозова</w:t>
            </w:r>
          </w:p>
        </w:tc>
      </w:tr>
    </w:tbl>
    <w:p w14:paraId="28C783AA" w14:textId="77777777" w:rsidR="004A4979" w:rsidRPr="007B018F" w:rsidRDefault="00EF4876" w:rsidP="00420370">
      <w:pPr>
        <w:jc w:val="center"/>
        <w:rPr>
          <w:rFonts w:ascii="Times New Roman" w:hAnsi="Times New Roman"/>
          <w:sz w:val="28"/>
          <w:szCs w:val="28"/>
        </w:rPr>
      </w:pPr>
      <w:r w:rsidRPr="007B018F">
        <w:rPr>
          <w:rFonts w:ascii="Times New Roman" w:hAnsi="Times New Roman"/>
          <w:sz w:val="28"/>
          <w:szCs w:val="28"/>
        </w:rPr>
        <w:lastRenderedPageBreak/>
        <w:t>Використані інтернет-</w:t>
      </w:r>
      <w:r w:rsidR="002F3FEA" w:rsidRPr="007B018F">
        <w:rPr>
          <w:rFonts w:ascii="Times New Roman" w:hAnsi="Times New Roman"/>
          <w:sz w:val="28"/>
          <w:szCs w:val="28"/>
        </w:rPr>
        <w:t>джерела</w:t>
      </w:r>
    </w:p>
    <w:p w14:paraId="0912DA6A" w14:textId="77777777" w:rsidR="00BC041F" w:rsidRPr="007B018F" w:rsidRDefault="00091331" w:rsidP="000E1D4C">
      <w:pPr>
        <w:pStyle w:val="a7"/>
        <w:numPr>
          <w:ilvl w:val="0"/>
          <w:numId w:val="7"/>
        </w:numPr>
        <w:spacing w:after="0" w:line="240" w:lineRule="auto"/>
        <w:jc w:val="both"/>
        <w:rPr>
          <w:rFonts w:ascii="Times New Roman" w:hAnsi="Times New Roman"/>
          <w:sz w:val="28"/>
          <w:szCs w:val="28"/>
        </w:rPr>
      </w:pPr>
      <w:hyperlink r:id="rId24" w:history="1">
        <w:r w:rsidR="00BC041F" w:rsidRPr="007B018F">
          <w:rPr>
            <w:rStyle w:val="a3"/>
            <w:rFonts w:ascii="Times New Roman" w:hAnsi="Times New Roman"/>
            <w:color w:val="auto"/>
            <w:sz w:val="28"/>
            <w:szCs w:val="28"/>
          </w:rPr>
          <w:t>https://vseosvita.ua/library/prezentacia-do-vihovnoi-godini-virtualna-ekskursia-do-nacionalnogo-muzeu-cornobil-13190.html</w:t>
        </w:r>
      </w:hyperlink>
    </w:p>
    <w:p w14:paraId="3351DD30" w14:textId="77777777" w:rsidR="00BC041F" w:rsidRPr="007B018F" w:rsidRDefault="00091331" w:rsidP="000E1D4C">
      <w:pPr>
        <w:pStyle w:val="a7"/>
        <w:numPr>
          <w:ilvl w:val="0"/>
          <w:numId w:val="7"/>
        </w:numPr>
        <w:spacing w:after="0" w:line="240" w:lineRule="auto"/>
        <w:jc w:val="both"/>
        <w:rPr>
          <w:rFonts w:ascii="Times New Roman" w:hAnsi="Times New Roman"/>
          <w:sz w:val="28"/>
          <w:szCs w:val="28"/>
        </w:rPr>
      </w:pPr>
      <w:hyperlink r:id="rId25" w:history="1">
        <w:r w:rsidR="00BC041F" w:rsidRPr="007B018F">
          <w:rPr>
            <w:rStyle w:val="a3"/>
            <w:rFonts w:ascii="Times New Roman" w:hAnsi="Times New Roman"/>
            <w:color w:val="auto"/>
            <w:sz w:val="28"/>
            <w:szCs w:val="28"/>
          </w:rPr>
          <w:t>https://naurok.com.ua/post/yak-provesti-urok-do-dnya-vshanuvannya-likvidatoriv-avari-na-chornobilskiy-aes</w:t>
        </w:r>
      </w:hyperlink>
    </w:p>
    <w:p w14:paraId="669F5B9E" w14:textId="77777777" w:rsidR="004A4979" w:rsidRPr="007B018F" w:rsidRDefault="00091331" w:rsidP="000E1D4C">
      <w:pPr>
        <w:pStyle w:val="a7"/>
        <w:numPr>
          <w:ilvl w:val="0"/>
          <w:numId w:val="7"/>
        </w:numPr>
        <w:spacing w:after="0" w:line="240" w:lineRule="auto"/>
        <w:jc w:val="both"/>
        <w:rPr>
          <w:rFonts w:ascii="Times New Roman" w:hAnsi="Times New Roman"/>
          <w:sz w:val="28"/>
          <w:szCs w:val="28"/>
        </w:rPr>
      </w:pPr>
      <w:hyperlink r:id="rId26" w:history="1">
        <w:r w:rsidR="004A4979" w:rsidRPr="007B018F">
          <w:rPr>
            <w:rStyle w:val="a3"/>
            <w:rFonts w:ascii="Times New Roman" w:hAnsi="Times New Roman"/>
            <w:color w:val="auto"/>
            <w:sz w:val="28"/>
            <w:szCs w:val="28"/>
          </w:rPr>
          <w:t>https://www.ukrinform.ua/rubric-society/2364158-v-ukraini-vsanovuut-ucasnikiv-likvidacii-naslidkiv-avarii-na-caes.html</w:t>
        </w:r>
      </w:hyperlink>
    </w:p>
    <w:p w14:paraId="0A8AACCB" w14:textId="77777777" w:rsidR="000F4108" w:rsidRPr="007B018F" w:rsidRDefault="00091331" w:rsidP="000E1D4C">
      <w:pPr>
        <w:pStyle w:val="a7"/>
        <w:numPr>
          <w:ilvl w:val="0"/>
          <w:numId w:val="7"/>
        </w:numPr>
        <w:spacing w:after="0" w:line="240" w:lineRule="auto"/>
        <w:rPr>
          <w:rStyle w:val="a3"/>
          <w:rFonts w:ascii="Times New Roman" w:hAnsi="Times New Roman"/>
          <w:color w:val="auto"/>
          <w:sz w:val="28"/>
          <w:szCs w:val="28"/>
        </w:rPr>
      </w:pPr>
      <w:hyperlink r:id="rId27" w:history="1">
        <w:r w:rsidR="000F4108" w:rsidRPr="007B018F">
          <w:rPr>
            <w:rStyle w:val="a3"/>
            <w:rFonts w:ascii="Times New Roman" w:hAnsi="Times New Roman"/>
            <w:color w:val="auto"/>
            <w:sz w:val="28"/>
            <w:szCs w:val="28"/>
          </w:rPr>
          <w:t>https://dsvv.gov.ua/top-novyny/14-hrudnya-den-vshanuvannya-uchasnykiv-likvidatsiji-naslidkiv-avariji-na-chornobylskij-aes.html</w:t>
        </w:r>
      </w:hyperlink>
    </w:p>
    <w:p w14:paraId="0513ACE9" w14:textId="77777777" w:rsidR="001433A2" w:rsidRPr="007B018F" w:rsidRDefault="00091331" w:rsidP="001433A2">
      <w:pPr>
        <w:pStyle w:val="a7"/>
        <w:numPr>
          <w:ilvl w:val="0"/>
          <w:numId w:val="7"/>
        </w:numPr>
        <w:spacing w:after="0" w:line="240" w:lineRule="auto"/>
        <w:jc w:val="both"/>
        <w:rPr>
          <w:rFonts w:ascii="Times New Roman" w:hAnsi="Times New Roman"/>
          <w:sz w:val="28"/>
          <w:szCs w:val="28"/>
        </w:rPr>
      </w:pPr>
      <w:hyperlink r:id="rId28" w:history="1">
        <w:r w:rsidR="00587D4D" w:rsidRPr="007B018F">
          <w:rPr>
            <w:rStyle w:val="a3"/>
            <w:rFonts w:ascii="Times New Roman" w:hAnsi="Times New Roman"/>
            <w:color w:val="auto"/>
            <w:sz w:val="28"/>
            <w:szCs w:val="28"/>
          </w:rPr>
          <w:t>https://armyinform.com.ua/2019/12/14-grudnya-den-vshanuvannya-uchasnykiv-likvidacziyi-naslidkiv-avariyi-na-chornobylskij-aes/</w:t>
        </w:r>
      </w:hyperlink>
    </w:p>
    <w:sectPr w:rsidR="001433A2" w:rsidRPr="007B018F" w:rsidSect="00DD02C6">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DC2"/>
    <w:multiLevelType w:val="hybridMultilevel"/>
    <w:tmpl w:val="D4904E9C"/>
    <w:lvl w:ilvl="0" w:tplc="74765896">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CF43089"/>
    <w:multiLevelType w:val="hybridMultilevel"/>
    <w:tmpl w:val="6AD6F3F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65441E2"/>
    <w:multiLevelType w:val="hybridMultilevel"/>
    <w:tmpl w:val="92D4476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25145F7"/>
    <w:multiLevelType w:val="hybridMultilevel"/>
    <w:tmpl w:val="B218EF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74663BD"/>
    <w:multiLevelType w:val="hybridMultilevel"/>
    <w:tmpl w:val="0EB23500"/>
    <w:lvl w:ilvl="0" w:tplc="3CFAB5EA">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957570"/>
    <w:multiLevelType w:val="hybridMultilevel"/>
    <w:tmpl w:val="53868F2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E546F3B"/>
    <w:multiLevelType w:val="hybridMultilevel"/>
    <w:tmpl w:val="F43A1628"/>
    <w:lvl w:ilvl="0" w:tplc="7476589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15808D2"/>
    <w:multiLevelType w:val="hybridMultilevel"/>
    <w:tmpl w:val="06B462D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47A2631"/>
    <w:multiLevelType w:val="hybridMultilevel"/>
    <w:tmpl w:val="B19E700A"/>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4B26758"/>
    <w:multiLevelType w:val="hybridMultilevel"/>
    <w:tmpl w:val="B88C80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800618"/>
    <w:multiLevelType w:val="hybridMultilevel"/>
    <w:tmpl w:val="EA926B70"/>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D4908F8"/>
    <w:multiLevelType w:val="hybridMultilevel"/>
    <w:tmpl w:val="A4E0A3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0A1477"/>
    <w:multiLevelType w:val="hybridMultilevel"/>
    <w:tmpl w:val="92EA88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BAF462C"/>
    <w:multiLevelType w:val="hybridMultilevel"/>
    <w:tmpl w:val="9E5CE0B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E06102E"/>
    <w:multiLevelType w:val="hybridMultilevel"/>
    <w:tmpl w:val="C054E5CE"/>
    <w:lvl w:ilvl="0" w:tplc="511E5E7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FB23446"/>
    <w:multiLevelType w:val="hybridMultilevel"/>
    <w:tmpl w:val="53C8A0C0"/>
    <w:lvl w:ilvl="0" w:tplc="3CFAB5EA">
      <w:start w:val="1"/>
      <w:numFmt w:val="bullet"/>
      <w:lvlText w:val="."/>
      <w:lvlJc w:val="left"/>
      <w:pPr>
        <w:ind w:left="1080" w:hanging="360"/>
      </w:pPr>
      <w:rPr>
        <w:rFonts w:ascii="Courier New" w:hAnsi="Courier New"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0"/>
  </w:num>
  <w:num w:numId="2">
    <w:abstractNumId w:val="13"/>
  </w:num>
  <w:num w:numId="3">
    <w:abstractNumId w:val="2"/>
  </w:num>
  <w:num w:numId="4">
    <w:abstractNumId w:val="14"/>
  </w:num>
  <w:num w:numId="5">
    <w:abstractNumId w:val="3"/>
  </w:num>
  <w:num w:numId="6">
    <w:abstractNumId w:val="12"/>
  </w:num>
  <w:num w:numId="7">
    <w:abstractNumId w:val="6"/>
  </w:num>
  <w:num w:numId="8">
    <w:abstractNumId w:val="8"/>
  </w:num>
  <w:num w:numId="9">
    <w:abstractNumId w:val="15"/>
  </w:num>
  <w:num w:numId="10">
    <w:abstractNumId w:val="7"/>
  </w:num>
  <w:num w:numId="11">
    <w:abstractNumId w:val="11"/>
  </w:num>
  <w:num w:numId="12">
    <w:abstractNumId w:val="0"/>
  </w:num>
  <w:num w:numId="13">
    <w:abstractNumId w:val="9"/>
  </w:num>
  <w:num w:numId="14">
    <w:abstractNumId w:val="4"/>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E7"/>
    <w:rsid w:val="00007599"/>
    <w:rsid w:val="00030F1E"/>
    <w:rsid w:val="00065EF9"/>
    <w:rsid w:val="00075790"/>
    <w:rsid w:val="00075ACE"/>
    <w:rsid w:val="000763CA"/>
    <w:rsid w:val="000847C8"/>
    <w:rsid w:val="00091331"/>
    <w:rsid w:val="00092FCB"/>
    <w:rsid w:val="000A7974"/>
    <w:rsid w:val="000C173A"/>
    <w:rsid w:val="000D67D0"/>
    <w:rsid w:val="000E1D4C"/>
    <w:rsid w:val="000E3737"/>
    <w:rsid w:val="000E5493"/>
    <w:rsid w:val="000F4108"/>
    <w:rsid w:val="00101E63"/>
    <w:rsid w:val="00104E60"/>
    <w:rsid w:val="001159B8"/>
    <w:rsid w:val="00130BB6"/>
    <w:rsid w:val="001433A2"/>
    <w:rsid w:val="001666BF"/>
    <w:rsid w:val="001A6DBE"/>
    <w:rsid w:val="001E35A5"/>
    <w:rsid w:val="00224909"/>
    <w:rsid w:val="00233101"/>
    <w:rsid w:val="00235C3C"/>
    <w:rsid w:val="0024247D"/>
    <w:rsid w:val="002477FB"/>
    <w:rsid w:val="00247DB4"/>
    <w:rsid w:val="00266318"/>
    <w:rsid w:val="00283FB9"/>
    <w:rsid w:val="002919D2"/>
    <w:rsid w:val="002A24DA"/>
    <w:rsid w:val="002A2C8B"/>
    <w:rsid w:val="002A4572"/>
    <w:rsid w:val="002B0FDA"/>
    <w:rsid w:val="002E2FA2"/>
    <w:rsid w:val="002E39CD"/>
    <w:rsid w:val="002F3FEA"/>
    <w:rsid w:val="003247D7"/>
    <w:rsid w:val="00336916"/>
    <w:rsid w:val="00337549"/>
    <w:rsid w:val="003525EB"/>
    <w:rsid w:val="0035641A"/>
    <w:rsid w:val="00357AD5"/>
    <w:rsid w:val="00394629"/>
    <w:rsid w:val="003B70CC"/>
    <w:rsid w:val="003B7F81"/>
    <w:rsid w:val="003C783C"/>
    <w:rsid w:val="003D1F1B"/>
    <w:rsid w:val="003E48D2"/>
    <w:rsid w:val="003E5F01"/>
    <w:rsid w:val="00401C82"/>
    <w:rsid w:val="00405961"/>
    <w:rsid w:val="0041185E"/>
    <w:rsid w:val="00420370"/>
    <w:rsid w:val="00421B29"/>
    <w:rsid w:val="00456A57"/>
    <w:rsid w:val="00486E77"/>
    <w:rsid w:val="004A4979"/>
    <w:rsid w:val="004C1F70"/>
    <w:rsid w:val="004C5722"/>
    <w:rsid w:val="004C6ABC"/>
    <w:rsid w:val="004E4FFE"/>
    <w:rsid w:val="004E510B"/>
    <w:rsid w:val="00505EAC"/>
    <w:rsid w:val="0051007E"/>
    <w:rsid w:val="00517E1A"/>
    <w:rsid w:val="005206FF"/>
    <w:rsid w:val="005407D8"/>
    <w:rsid w:val="00540F5B"/>
    <w:rsid w:val="00543A1E"/>
    <w:rsid w:val="00572727"/>
    <w:rsid w:val="00574C36"/>
    <w:rsid w:val="00587D4D"/>
    <w:rsid w:val="00590A7E"/>
    <w:rsid w:val="00593E45"/>
    <w:rsid w:val="005C7312"/>
    <w:rsid w:val="005D497B"/>
    <w:rsid w:val="005D6766"/>
    <w:rsid w:val="005E0B4E"/>
    <w:rsid w:val="00616D5F"/>
    <w:rsid w:val="00623DFC"/>
    <w:rsid w:val="00633109"/>
    <w:rsid w:val="006443CF"/>
    <w:rsid w:val="00652B07"/>
    <w:rsid w:val="00654E97"/>
    <w:rsid w:val="0066283C"/>
    <w:rsid w:val="006B343F"/>
    <w:rsid w:val="006B53DC"/>
    <w:rsid w:val="006C32C7"/>
    <w:rsid w:val="006C3517"/>
    <w:rsid w:val="006D5D19"/>
    <w:rsid w:val="006F7967"/>
    <w:rsid w:val="0070448E"/>
    <w:rsid w:val="00704739"/>
    <w:rsid w:val="00713E92"/>
    <w:rsid w:val="00794BD5"/>
    <w:rsid w:val="00797A1D"/>
    <w:rsid w:val="007B018F"/>
    <w:rsid w:val="007D2D38"/>
    <w:rsid w:val="007D7CD8"/>
    <w:rsid w:val="007E05D2"/>
    <w:rsid w:val="007E4630"/>
    <w:rsid w:val="007F14FD"/>
    <w:rsid w:val="00802E81"/>
    <w:rsid w:val="0080583D"/>
    <w:rsid w:val="00805B29"/>
    <w:rsid w:val="00814567"/>
    <w:rsid w:val="00822695"/>
    <w:rsid w:val="00834F7B"/>
    <w:rsid w:val="008535EE"/>
    <w:rsid w:val="00884B43"/>
    <w:rsid w:val="00893EE7"/>
    <w:rsid w:val="008A0D35"/>
    <w:rsid w:val="008B118A"/>
    <w:rsid w:val="008D24A9"/>
    <w:rsid w:val="008E31FA"/>
    <w:rsid w:val="008F4780"/>
    <w:rsid w:val="00904E6C"/>
    <w:rsid w:val="009406CC"/>
    <w:rsid w:val="00944A57"/>
    <w:rsid w:val="00975CCC"/>
    <w:rsid w:val="009A530A"/>
    <w:rsid w:val="009C33CF"/>
    <w:rsid w:val="009C6568"/>
    <w:rsid w:val="009D3389"/>
    <w:rsid w:val="009D33C4"/>
    <w:rsid w:val="009E4DA0"/>
    <w:rsid w:val="009F5610"/>
    <w:rsid w:val="00A02695"/>
    <w:rsid w:val="00A219C3"/>
    <w:rsid w:val="00A22094"/>
    <w:rsid w:val="00A24FF7"/>
    <w:rsid w:val="00A440E0"/>
    <w:rsid w:val="00A460FE"/>
    <w:rsid w:val="00A67F14"/>
    <w:rsid w:val="00A71438"/>
    <w:rsid w:val="00A749FC"/>
    <w:rsid w:val="00A81B63"/>
    <w:rsid w:val="00A93313"/>
    <w:rsid w:val="00AD56DB"/>
    <w:rsid w:val="00AF0780"/>
    <w:rsid w:val="00B02F83"/>
    <w:rsid w:val="00B03126"/>
    <w:rsid w:val="00B0428B"/>
    <w:rsid w:val="00B061B4"/>
    <w:rsid w:val="00B31436"/>
    <w:rsid w:val="00B33899"/>
    <w:rsid w:val="00B60648"/>
    <w:rsid w:val="00B716B0"/>
    <w:rsid w:val="00B8324D"/>
    <w:rsid w:val="00B8518D"/>
    <w:rsid w:val="00B97B41"/>
    <w:rsid w:val="00BA3C6A"/>
    <w:rsid w:val="00BB074C"/>
    <w:rsid w:val="00BC041F"/>
    <w:rsid w:val="00BF2C24"/>
    <w:rsid w:val="00C07522"/>
    <w:rsid w:val="00C07869"/>
    <w:rsid w:val="00C22485"/>
    <w:rsid w:val="00C26C02"/>
    <w:rsid w:val="00C44B49"/>
    <w:rsid w:val="00C572FA"/>
    <w:rsid w:val="00C83F20"/>
    <w:rsid w:val="00C93937"/>
    <w:rsid w:val="00CA1A33"/>
    <w:rsid w:val="00CB2711"/>
    <w:rsid w:val="00CB39F7"/>
    <w:rsid w:val="00CE06CB"/>
    <w:rsid w:val="00CF3D13"/>
    <w:rsid w:val="00D0010C"/>
    <w:rsid w:val="00D02F8D"/>
    <w:rsid w:val="00D15AEC"/>
    <w:rsid w:val="00D25645"/>
    <w:rsid w:val="00D42D0A"/>
    <w:rsid w:val="00D4778F"/>
    <w:rsid w:val="00D538CA"/>
    <w:rsid w:val="00D82D05"/>
    <w:rsid w:val="00D9631D"/>
    <w:rsid w:val="00DA5E54"/>
    <w:rsid w:val="00DB2EB8"/>
    <w:rsid w:val="00DC2EFE"/>
    <w:rsid w:val="00DD02C6"/>
    <w:rsid w:val="00DD6138"/>
    <w:rsid w:val="00DE0F7B"/>
    <w:rsid w:val="00E149FC"/>
    <w:rsid w:val="00E478C8"/>
    <w:rsid w:val="00E85275"/>
    <w:rsid w:val="00E86352"/>
    <w:rsid w:val="00EA59B5"/>
    <w:rsid w:val="00EA7FBA"/>
    <w:rsid w:val="00EC039C"/>
    <w:rsid w:val="00EC76A9"/>
    <w:rsid w:val="00ED2E69"/>
    <w:rsid w:val="00ED7F0A"/>
    <w:rsid w:val="00EF1ACC"/>
    <w:rsid w:val="00EF4876"/>
    <w:rsid w:val="00F04BDC"/>
    <w:rsid w:val="00F15334"/>
    <w:rsid w:val="00F25626"/>
    <w:rsid w:val="00F27FAE"/>
    <w:rsid w:val="00F454D3"/>
    <w:rsid w:val="00F50DC0"/>
    <w:rsid w:val="00F539C0"/>
    <w:rsid w:val="00FA00A9"/>
    <w:rsid w:val="00FA20B1"/>
    <w:rsid w:val="00FA2E35"/>
    <w:rsid w:val="00FA6C80"/>
    <w:rsid w:val="00FB7AE5"/>
    <w:rsid w:val="00FC4089"/>
    <w:rsid w:val="00FD72F2"/>
    <w:rsid w:val="00FE7BED"/>
    <w:rsid w:val="00FF39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5D2"/>
    <w:rPr>
      <w:rFonts w:ascii="Calibri" w:eastAsia="Calibri" w:hAnsi="Calibri" w:cs="Times New Roman"/>
    </w:rPr>
  </w:style>
  <w:style w:type="paragraph" w:styleId="2">
    <w:name w:val="heading 2"/>
    <w:basedOn w:val="a"/>
    <w:link w:val="20"/>
    <w:uiPriority w:val="9"/>
    <w:qFormat/>
    <w:rsid w:val="002E2FA2"/>
    <w:pPr>
      <w:spacing w:before="100" w:beforeAutospacing="1" w:after="100" w:afterAutospacing="1" w:line="240" w:lineRule="auto"/>
      <w:outlineLvl w:val="1"/>
    </w:pPr>
    <w:rPr>
      <w:rFonts w:ascii="Times New Roman" w:eastAsia="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B0FDA"/>
  </w:style>
  <w:style w:type="character" w:styleId="a3">
    <w:name w:val="Hyperlink"/>
    <w:basedOn w:val="a0"/>
    <w:uiPriority w:val="99"/>
    <w:unhideWhenUsed/>
    <w:rsid w:val="004A4979"/>
    <w:rPr>
      <w:color w:val="0000FF" w:themeColor="hyperlink"/>
      <w:u w:val="single"/>
    </w:rPr>
  </w:style>
  <w:style w:type="character" w:styleId="a4">
    <w:name w:val="Emphasis"/>
    <w:basedOn w:val="a0"/>
    <w:uiPriority w:val="20"/>
    <w:qFormat/>
    <w:rsid w:val="00247DB4"/>
    <w:rPr>
      <w:i/>
      <w:iCs/>
    </w:rPr>
  </w:style>
  <w:style w:type="paragraph" w:styleId="a5">
    <w:name w:val="Normal (Web)"/>
    <w:basedOn w:val="a"/>
    <w:uiPriority w:val="99"/>
    <w:unhideWhenUsed/>
    <w:rsid w:val="00E149FC"/>
    <w:pPr>
      <w:spacing w:before="100" w:beforeAutospacing="1" w:after="100" w:afterAutospacing="1" w:line="240" w:lineRule="auto"/>
    </w:pPr>
    <w:rPr>
      <w:rFonts w:ascii="Times New Roman" w:eastAsia="Times New Roman" w:hAnsi="Times New Roman"/>
      <w:sz w:val="24"/>
      <w:szCs w:val="24"/>
      <w:lang w:eastAsia="uk-UA"/>
    </w:rPr>
  </w:style>
  <w:style w:type="character" w:styleId="a6">
    <w:name w:val="Strong"/>
    <w:basedOn w:val="a0"/>
    <w:uiPriority w:val="22"/>
    <w:qFormat/>
    <w:rsid w:val="005D497B"/>
    <w:rPr>
      <w:b/>
      <w:bCs/>
    </w:rPr>
  </w:style>
  <w:style w:type="paragraph" w:styleId="a7">
    <w:name w:val="List Paragraph"/>
    <w:basedOn w:val="a"/>
    <w:uiPriority w:val="34"/>
    <w:qFormat/>
    <w:rsid w:val="00B0428B"/>
    <w:pPr>
      <w:ind w:left="720"/>
      <w:contextualSpacing/>
    </w:pPr>
  </w:style>
  <w:style w:type="paragraph" w:customStyle="1" w:styleId="rtejustify">
    <w:name w:val="rtejustify"/>
    <w:basedOn w:val="a"/>
    <w:rsid w:val="003E48D2"/>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TML">
    <w:name w:val="HTML Preformatted"/>
    <w:basedOn w:val="a"/>
    <w:link w:val="HTML0"/>
    <w:uiPriority w:val="99"/>
    <w:semiHidden/>
    <w:unhideWhenUsed/>
    <w:rsid w:val="002E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E39CD"/>
    <w:rPr>
      <w:rFonts w:ascii="Courier New" w:eastAsia="Times New Roman" w:hAnsi="Courier New" w:cs="Courier New"/>
      <w:sz w:val="20"/>
      <w:szCs w:val="20"/>
      <w:lang w:eastAsia="uk-UA"/>
    </w:rPr>
  </w:style>
  <w:style w:type="character" w:customStyle="1" w:styleId="y2iqfc">
    <w:name w:val="y2iqfc"/>
    <w:basedOn w:val="a0"/>
    <w:rsid w:val="002E39CD"/>
  </w:style>
  <w:style w:type="paragraph" w:styleId="a8">
    <w:name w:val="Balloon Text"/>
    <w:basedOn w:val="a"/>
    <w:link w:val="a9"/>
    <w:uiPriority w:val="99"/>
    <w:semiHidden/>
    <w:unhideWhenUsed/>
    <w:rsid w:val="002919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919D2"/>
    <w:rPr>
      <w:rFonts w:ascii="Tahoma" w:eastAsia="Calibri" w:hAnsi="Tahoma" w:cs="Tahoma"/>
      <w:sz w:val="16"/>
      <w:szCs w:val="16"/>
    </w:rPr>
  </w:style>
  <w:style w:type="character" w:customStyle="1" w:styleId="UnresolvedMention">
    <w:name w:val="Unresolved Mention"/>
    <w:basedOn w:val="a0"/>
    <w:uiPriority w:val="99"/>
    <w:semiHidden/>
    <w:unhideWhenUsed/>
    <w:rsid w:val="004C5722"/>
    <w:rPr>
      <w:color w:val="605E5C"/>
      <w:shd w:val="clear" w:color="auto" w:fill="E1DFDD"/>
    </w:rPr>
  </w:style>
  <w:style w:type="character" w:customStyle="1" w:styleId="20">
    <w:name w:val="Заголовок 2 Знак"/>
    <w:basedOn w:val="a0"/>
    <w:link w:val="2"/>
    <w:uiPriority w:val="9"/>
    <w:rsid w:val="002E2FA2"/>
    <w:rPr>
      <w:rFonts w:ascii="Times New Roman" w:eastAsia="Times New Roman" w:hAnsi="Times New Roman" w:cs="Times New Roman"/>
      <w:b/>
      <w:bCs/>
      <w:sz w:val="36"/>
      <w:szCs w:val="3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5D2"/>
    <w:rPr>
      <w:rFonts w:ascii="Calibri" w:eastAsia="Calibri" w:hAnsi="Calibri" w:cs="Times New Roman"/>
    </w:rPr>
  </w:style>
  <w:style w:type="paragraph" w:styleId="2">
    <w:name w:val="heading 2"/>
    <w:basedOn w:val="a"/>
    <w:link w:val="20"/>
    <w:uiPriority w:val="9"/>
    <w:qFormat/>
    <w:rsid w:val="002E2FA2"/>
    <w:pPr>
      <w:spacing w:before="100" w:beforeAutospacing="1" w:after="100" w:afterAutospacing="1" w:line="240" w:lineRule="auto"/>
      <w:outlineLvl w:val="1"/>
    </w:pPr>
    <w:rPr>
      <w:rFonts w:ascii="Times New Roman" w:eastAsia="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B0FDA"/>
  </w:style>
  <w:style w:type="character" w:styleId="a3">
    <w:name w:val="Hyperlink"/>
    <w:basedOn w:val="a0"/>
    <w:uiPriority w:val="99"/>
    <w:unhideWhenUsed/>
    <w:rsid w:val="004A4979"/>
    <w:rPr>
      <w:color w:val="0000FF" w:themeColor="hyperlink"/>
      <w:u w:val="single"/>
    </w:rPr>
  </w:style>
  <w:style w:type="character" w:styleId="a4">
    <w:name w:val="Emphasis"/>
    <w:basedOn w:val="a0"/>
    <w:uiPriority w:val="20"/>
    <w:qFormat/>
    <w:rsid w:val="00247DB4"/>
    <w:rPr>
      <w:i/>
      <w:iCs/>
    </w:rPr>
  </w:style>
  <w:style w:type="paragraph" w:styleId="a5">
    <w:name w:val="Normal (Web)"/>
    <w:basedOn w:val="a"/>
    <w:uiPriority w:val="99"/>
    <w:unhideWhenUsed/>
    <w:rsid w:val="00E149FC"/>
    <w:pPr>
      <w:spacing w:before="100" w:beforeAutospacing="1" w:after="100" w:afterAutospacing="1" w:line="240" w:lineRule="auto"/>
    </w:pPr>
    <w:rPr>
      <w:rFonts w:ascii="Times New Roman" w:eastAsia="Times New Roman" w:hAnsi="Times New Roman"/>
      <w:sz w:val="24"/>
      <w:szCs w:val="24"/>
      <w:lang w:eastAsia="uk-UA"/>
    </w:rPr>
  </w:style>
  <w:style w:type="character" w:styleId="a6">
    <w:name w:val="Strong"/>
    <w:basedOn w:val="a0"/>
    <w:uiPriority w:val="22"/>
    <w:qFormat/>
    <w:rsid w:val="005D497B"/>
    <w:rPr>
      <w:b/>
      <w:bCs/>
    </w:rPr>
  </w:style>
  <w:style w:type="paragraph" w:styleId="a7">
    <w:name w:val="List Paragraph"/>
    <w:basedOn w:val="a"/>
    <w:uiPriority w:val="34"/>
    <w:qFormat/>
    <w:rsid w:val="00B0428B"/>
    <w:pPr>
      <w:ind w:left="720"/>
      <w:contextualSpacing/>
    </w:pPr>
  </w:style>
  <w:style w:type="paragraph" w:customStyle="1" w:styleId="rtejustify">
    <w:name w:val="rtejustify"/>
    <w:basedOn w:val="a"/>
    <w:rsid w:val="003E48D2"/>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TML">
    <w:name w:val="HTML Preformatted"/>
    <w:basedOn w:val="a"/>
    <w:link w:val="HTML0"/>
    <w:uiPriority w:val="99"/>
    <w:semiHidden/>
    <w:unhideWhenUsed/>
    <w:rsid w:val="002E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E39CD"/>
    <w:rPr>
      <w:rFonts w:ascii="Courier New" w:eastAsia="Times New Roman" w:hAnsi="Courier New" w:cs="Courier New"/>
      <w:sz w:val="20"/>
      <w:szCs w:val="20"/>
      <w:lang w:eastAsia="uk-UA"/>
    </w:rPr>
  </w:style>
  <w:style w:type="character" w:customStyle="1" w:styleId="y2iqfc">
    <w:name w:val="y2iqfc"/>
    <w:basedOn w:val="a0"/>
    <w:rsid w:val="002E39CD"/>
  </w:style>
  <w:style w:type="paragraph" w:styleId="a8">
    <w:name w:val="Balloon Text"/>
    <w:basedOn w:val="a"/>
    <w:link w:val="a9"/>
    <w:uiPriority w:val="99"/>
    <w:semiHidden/>
    <w:unhideWhenUsed/>
    <w:rsid w:val="002919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919D2"/>
    <w:rPr>
      <w:rFonts w:ascii="Tahoma" w:eastAsia="Calibri" w:hAnsi="Tahoma" w:cs="Tahoma"/>
      <w:sz w:val="16"/>
      <w:szCs w:val="16"/>
    </w:rPr>
  </w:style>
  <w:style w:type="character" w:customStyle="1" w:styleId="UnresolvedMention">
    <w:name w:val="Unresolved Mention"/>
    <w:basedOn w:val="a0"/>
    <w:uiPriority w:val="99"/>
    <w:semiHidden/>
    <w:unhideWhenUsed/>
    <w:rsid w:val="004C5722"/>
    <w:rPr>
      <w:color w:val="605E5C"/>
      <w:shd w:val="clear" w:color="auto" w:fill="E1DFDD"/>
    </w:rPr>
  </w:style>
  <w:style w:type="character" w:customStyle="1" w:styleId="20">
    <w:name w:val="Заголовок 2 Знак"/>
    <w:basedOn w:val="a0"/>
    <w:link w:val="2"/>
    <w:uiPriority w:val="9"/>
    <w:rsid w:val="002E2FA2"/>
    <w:rPr>
      <w:rFonts w:ascii="Times New Roman" w:eastAsia="Times New Roman" w:hAnsi="Times New Roman" w:cs="Times New Roman"/>
      <w:b/>
      <w:bCs/>
      <w:sz w:val="36"/>
      <w:szCs w:val="3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450">
      <w:bodyDiv w:val="1"/>
      <w:marLeft w:val="0"/>
      <w:marRight w:val="0"/>
      <w:marTop w:val="0"/>
      <w:marBottom w:val="0"/>
      <w:divBdr>
        <w:top w:val="none" w:sz="0" w:space="0" w:color="auto"/>
        <w:left w:val="none" w:sz="0" w:space="0" w:color="auto"/>
        <w:bottom w:val="none" w:sz="0" w:space="0" w:color="auto"/>
        <w:right w:val="none" w:sz="0" w:space="0" w:color="auto"/>
      </w:divBdr>
      <w:divsChild>
        <w:div w:id="1834490938">
          <w:marLeft w:val="0"/>
          <w:marRight w:val="0"/>
          <w:marTop w:val="0"/>
          <w:marBottom w:val="0"/>
          <w:divBdr>
            <w:top w:val="none" w:sz="0" w:space="0" w:color="auto"/>
            <w:left w:val="none" w:sz="0" w:space="0" w:color="auto"/>
            <w:bottom w:val="none" w:sz="0" w:space="0" w:color="auto"/>
            <w:right w:val="none" w:sz="0" w:space="0" w:color="auto"/>
          </w:divBdr>
        </w:div>
        <w:div w:id="1949699584">
          <w:marLeft w:val="0"/>
          <w:marRight w:val="0"/>
          <w:marTop w:val="0"/>
          <w:marBottom w:val="0"/>
          <w:divBdr>
            <w:top w:val="none" w:sz="0" w:space="0" w:color="auto"/>
            <w:left w:val="none" w:sz="0" w:space="0" w:color="auto"/>
            <w:bottom w:val="none" w:sz="0" w:space="0" w:color="auto"/>
            <w:right w:val="none" w:sz="0" w:space="0" w:color="auto"/>
          </w:divBdr>
        </w:div>
      </w:divsChild>
    </w:div>
    <w:div w:id="1645812805">
      <w:bodyDiv w:val="1"/>
      <w:marLeft w:val="0"/>
      <w:marRight w:val="0"/>
      <w:marTop w:val="0"/>
      <w:marBottom w:val="0"/>
      <w:divBdr>
        <w:top w:val="none" w:sz="0" w:space="0" w:color="auto"/>
        <w:left w:val="none" w:sz="0" w:space="0" w:color="auto"/>
        <w:bottom w:val="none" w:sz="0" w:space="0" w:color="auto"/>
        <w:right w:val="none" w:sz="0" w:space="0" w:color="auto"/>
      </w:divBdr>
    </w:div>
    <w:div w:id="201052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ationalChernobylMuseum/" TargetMode="External"/><Relationship Id="rId13" Type="http://schemas.openxmlformats.org/officeDocument/2006/relationships/hyperlink" Target="https://www.facebook.com/profile.php?id=100008716398802" TargetMode="External"/><Relationship Id="rId18" Type="http://schemas.openxmlformats.org/officeDocument/2006/relationships/hyperlink" Target="https://www.youtube.com/watch?v=55ueObCiq-w" TargetMode="External"/><Relationship Id="rId26" Type="http://schemas.openxmlformats.org/officeDocument/2006/relationships/hyperlink" Target="https://www.ukrinform.ua/rubric-society/2364158-v-ukraini-vsanovuut-ucasnikiv-likvidacii-naslidkiv-avarii-na-caes.html" TargetMode="Externa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hyperlink" Target="https://www.youtube.com/watch?v=HwdjACDYuao" TargetMode="External"/><Relationship Id="rId12" Type="http://schemas.openxmlformats.org/officeDocument/2006/relationships/hyperlink" Target="https://chnpp.gov.ua/ua/infotsentr/videofilmy" TargetMode="External"/><Relationship Id="rId17" Type="http://schemas.openxmlformats.org/officeDocument/2006/relationships/hyperlink" Target="https://www.youtube.com/watch?v=l-382SITneo" TargetMode="External"/><Relationship Id="rId25" Type="http://schemas.openxmlformats.org/officeDocument/2006/relationships/hyperlink" Target="https://naurok.com.ua/post/yak-provesti-urok-do-dnya-vshanuvannya-likvidatoriv-avari-na-chornobilskiy-aes" TargetMode="External"/><Relationship Id="rId2" Type="http://schemas.openxmlformats.org/officeDocument/2006/relationships/styles" Target="styles.xml"/><Relationship Id="rId16" Type="http://schemas.openxmlformats.org/officeDocument/2006/relationships/hyperlink" Target="https://www.youtube.com/watch?v=7UgmbBP1NsY" TargetMode="Externa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hornobylmuseum.kiev.ua/" TargetMode="External"/><Relationship Id="rId11" Type="http://schemas.openxmlformats.org/officeDocument/2006/relationships/hyperlink" Target="https://naurok.com.ua/prezentaciya-den-vshanuvannya-likvidatoriv-avari-na-chornobilskiy-aes-25.html" TargetMode="External"/><Relationship Id="rId24" Type="http://schemas.openxmlformats.org/officeDocument/2006/relationships/hyperlink" Target="https://vseosvita.ua/library/prezentacia-do-vihovnoi-godini-virtualna-ekskursia-do-nacionalnogo-muzeu-cornobil-13190.html" TargetMode="External"/><Relationship Id="rId5" Type="http://schemas.openxmlformats.org/officeDocument/2006/relationships/webSettings" Target="webSettings.xml"/><Relationship Id="rId15" Type="http://schemas.openxmlformats.org/officeDocument/2006/relationships/hyperlink" Target="https://www.cinema.in.ua/filmy-pro-chornobyl/" TargetMode="External"/><Relationship Id="rId23" Type="http://schemas.openxmlformats.org/officeDocument/2006/relationships/image" Target="media/image4.jpeg"/><Relationship Id="rId28" Type="http://schemas.openxmlformats.org/officeDocument/2006/relationships/hyperlink" Target="https://armyinform.com.ua/2019/12/14-grudnya-den-vshanuvannya-uchasnykiv-likvidacziyi-naslidkiv-avariyi-na-chornobylskij-aes/" TargetMode="External"/><Relationship Id="rId10" Type="http://schemas.openxmlformats.org/officeDocument/2006/relationships/hyperlink" Target="https://uinp.gov.ua/vystavkovi-proekty/dokumentalna-instalyaciya-pid-sarkofagom"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sites.google.com/view/chornobylfire/" TargetMode="External"/><Relationship Id="rId14" Type="http://schemas.openxmlformats.org/officeDocument/2006/relationships/hyperlink" Target="https://www.6262.com.ua/news/2243562/12-filmiv-pro-cornobilsku-katastrofu" TargetMode="External"/><Relationship Id="rId22" Type="http://schemas.microsoft.com/office/2007/relationships/hdphoto" Target="media/hdphoto1.wdp"/><Relationship Id="rId27" Type="http://schemas.openxmlformats.org/officeDocument/2006/relationships/hyperlink" Target="https://dsvv.gov.ua/top-novyny/14-hrudnya-den-vshanuvannya-uchasnykiv-likvidatsiji-naslidkiv-avariji-na-chornobylskij-aes.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673</TotalTime>
  <Pages>4</Pages>
  <Words>4643</Words>
  <Characters>2647</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ХДТТ</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26</cp:revision>
  <dcterms:created xsi:type="dcterms:W3CDTF">2020-11-13T07:52:00Z</dcterms:created>
  <dcterms:modified xsi:type="dcterms:W3CDTF">2021-12-01T12:03:00Z</dcterms:modified>
</cp:coreProperties>
</file>