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20F2" w14:textId="77777777" w:rsidR="007B383A" w:rsidRPr="00C5567C" w:rsidRDefault="000E290C" w:rsidP="00DB0A2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olor w:val="0F243E" w:themeColor="text2" w:themeShade="80"/>
          <w:kern w:val="36"/>
          <w:sz w:val="28"/>
          <w:szCs w:val="28"/>
          <w:lang w:eastAsia="uk-UA"/>
        </w:rPr>
      </w:pPr>
      <w:r w:rsidRPr="00C5567C">
        <w:rPr>
          <w:noProof/>
          <w:color w:val="0F243E" w:themeColor="text2" w:themeShade="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B4CFAF1" wp14:editId="73439E61">
            <wp:simplePos x="0" y="0"/>
            <wp:positionH relativeFrom="column">
              <wp:posOffset>-56515</wp:posOffset>
            </wp:positionH>
            <wp:positionV relativeFrom="paragraph">
              <wp:posOffset>-292100</wp:posOffset>
            </wp:positionV>
            <wp:extent cx="1028700" cy="10045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3A" w:rsidRPr="00C5567C">
        <w:rPr>
          <w:rFonts w:ascii="Times New Roman" w:eastAsia="Times New Roman" w:hAnsi="Times New Roman"/>
          <w:b/>
          <w:color w:val="0F243E" w:themeColor="text2" w:themeShade="80"/>
          <w:kern w:val="36"/>
          <w:sz w:val="28"/>
          <w:szCs w:val="28"/>
          <w:lang w:eastAsia="uk-UA"/>
        </w:rPr>
        <w:t>Інформаційно-методичні матеріали                                                                                              щодо відзначення Дня Соборності України</w:t>
      </w:r>
    </w:p>
    <w:p w14:paraId="1CA8CDB7" w14:textId="77777777" w:rsidR="009E4DA0" w:rsidRPr="00C5567C" w:rsidRDefault="009E4DA0" w:rsidP="001944F9">
      <w:pPr>
        <w:spacing w:after="0" w:line="360" w:lineRule="auto"/>
        <w:rPr>
          <w:color w:val="0F243E" w:themeColor="text2" w:themeShade="80"/>
        </w:rPr>
      </w:pPr>
    </w:p>
    <w:p w14:paraId="12E8AB3E" w14:textId="77777777" w:rsidR="003664F3" w:rsidRPr="00926EC2" w:rsidRDefault="003664F3" w:rsidP="00C53A3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26EC2">
        <w:rPr>
          <w:sz w:val="28"/>
          <w:szCs w:val="28"/>
        </w:rPr>
        <w:t>22 січня  в Україні відзначають одне з найважливіших державних свят</w:t>
      </w:r>
      <w:r w:rsidR="00DC57DD" w:rsidRPr="00926EC2">
        <w:rPr>
          <w:sz w:val="28"/>
          <w:szCs w:val="28"/>
        </w:rPr>
        <w:t xml:space="preserve"> </w:t>
      </w:r>
      <w:r w:rsidRPr="00926EC2">
        <w:rPr>
          <w:sz w:val="28"/>
          <w:szCs w:val="28"/>
        </w:rPr>
        <w:t>– День Соборності України.</w:t>
      </w:r>
    </w:p>
    <w:p w14:paraId="02FE2120" w14:textId="77777777" w:rsidR="003664F3" w:rsidRPr="00926EC2" w:rsidRDefault="003664F3" w:rsidP="00C53A3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926EC2">
        <w:rPr>
          <w:sz w:val="28"/>
          <w:szCs w:val="28"/>
        </w:rPr>
        <w:t>Офіційно святкувати День соборності в Україні почали лише у 1999 році після указу президента Леоніда Кучми. Щорічно в цей день відзначають важливу історичну подію, що відбулася в 1919 році – проголошення Акту злуки Української народної республіки і Західноукраїнської народної республіки. Також цього дня згадують підписання Четвертого Універсалу Центральної Ради. Це сталося роком раніше – 22 січня 1918 року. Цим документом проголошувалася повна незалежність УНР.</w:t>
      </w:r>
    </w:p>
    <w:p w14:paraId="6A49738F" w14:textId="77777777" w:rsidR="003664F3" w:rsidRDefault="003664F3" w:rsidP="00C53A3A">
      <w:pPr>
        <w:pStyle w:val="a4"/>
        <w:shd w:val="clear" w:color="auto" w:fill="FFFFFF"/>
        <w:spacing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926EC2">
        <w:rPr>
          <w:sz w:val="28"/>
          <w:szCs w:val="28"/>
        </w:rPr>
        <w:t>День Соборності України – день, який символізує єдність земель України. Це одне з найважливіших свят нашої країни, яке підкреслює, що ми всі – це один народ і ніякі рубежі не зможуть нас розділити.</w:t>
      </w:r>
    </w:p>
    <w:p w14:paraId="1EE311DD" w14:textId="77777777" w:rsidR="00C53A3A" w:rsidRPr="00926EC2" w:rsidRDefault="00C53A3A" w:rsidP="00C53A3A">
      <w:pPr>
        <w:pStyle w:val="a4"/>
        <w:shd w:val="clear" w:color="auto" w:fill="FFFFFF"/>
        <w:spacing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14:paraId="08311EC2" w14:textId="77777777" w:rsidR="00E744A7" w:rsidRPr="00926EC2" w:rsidRDefault="00C87BBA" w:rsidP="00C53A3A">
      <w:pPr>
        <w:pStyle w:val="a4"/>
        <w:shd w:val="clear" w:color="auto" w:fill="FFFFFF"/>
        <w:spacing w:before="0" w:beforeAutospacing="0" w:after="225" w:afterAutospacing="0" w:line="276" w:lineRule="auto"/>
        <w:ind w:firstLine="851"/>
        <w:jc w:val="both"/>
        <w:textAlignment w:val="top"/>
        <w:rPr>
          <w:sz w:val="28"/>
          <w:szCs w:val="28"/>
        </w:rPr>
      </w:pPr>
      <w:r w:rsidRPr="00926EC2">
        <w:rPr>
          <w:sz w:val="28"/>
          <w:szCs w:val="28"/>
          <w:shd w:val="clear" w:color="auto" w:fill="FFFFFF"/>
        </w:rPr>
        <w:t xml:space="preserve">Виховні заходи, присвячені Дню </w:t>
      </w:r>
      <w:r w:rsidRPr="00926EC2">
        <w:rPr>
          <w:sz w:val="28"/>
          <w:szCs w:val="28"/>
        </w:rPr>
        <w:t xml:space="preserve">Соборності України з учнями закладів професійної (професійно-технічної) освіти </w:t>
      </w:r>
      <w:r w:rsidR="00E744A7" w:rsidRPr="00926EC2">
        <w:rPr>
          <w:sz w:val="28"/>
          <w:szCs w:val="28"/>
        </w:rPr>
        <w:t xml:space="preserve">рекомендуємо провести з урахуванням протиепідемічних заходів у зв’язку з поширенням гострої респіраторної хвороби </w:t>
      </w:r>
      <w:r w:rsidR="00E744A7" w:rsidRPr="00926EC2">
        <w:rPr>
          <w:sz w:val="28"/>
          <w:szCs w:val="28"/>
          <w:lang w:val="en-US"/>
        </w:rPr>
        <w:t>COVID</w:t>
      </w:r>
      <w:r w:rsidR="00E744A7" w:rsidRPr="00926EC2">
        <w:rPr>
          <w:sz w:val="28"/>
          <w:szCs w:val="28"/>
        </w:rPr>
        <w:t xml:space="preserve">-19, спричиненої </w:t>
      </w:r>
      <w:proofErr w:type="spellStart"/>
      <w:r w:rsidR="00E744A7" w:rsidRPr="00926EC2">
        <w:rPr>
          <w:sz w:val="28"/>
          <w:szCs w:val="28"/>
        </w:rPr>
        <w:t>коронавірусом</w:t>
      </w:r>
      <w:proofErr w:type="spellEnd"/>
      <w:r w:rsidR="00E744A7" w:rsidRPr="00926EC2">
        <w:rPr>
          <w:sz w:val="28"/>
          <w:szCs w:val="28"/>
        </w:rPr>
        <w:t xml:space="preserve"> </w:t>
      </w:r>
      <w:r w:rsidR="00E744A7" w:rsidRPr="00926EC2">
        <w:rPr>
          <w:sz w:val="28"/>
          <w:szCs w:val="28"/>
          <w:lang w:val="en-US"/>
        </w:rPr>
        <w:t>SARS</w:t>
      </w:r>
      <w:r w:rsidR="00E744A7" w:rsidRPr="00926EC2">
        <w:rPr>
          <w:sz w:val="28"/>
          <w:szCs w:val="28"/>
        </w:rPr>
        <w:t>-</w:t>
      </w:r>
      <w:proofErr w:type="spellStart"/>
      <w:r w:rsidR="00E744A7" w:rsidRPr="00926EC2">
        <w:rPr>
          <w:sz w:val="28"/>
          <w:szCs w:val="28"/>
          <w:lang w:val="en-US"/>
        </w:rPr>
        <w:t>CoV</w:t>
      </w:r>
      <w:proofErr w:type="spellEnd"/>
      <w:r w:rsidR="00E744A7" w:rsidRPr="00926EC2">
        <w:rPr>
          <w:sz w:val="28"/>
          <w:szCs w:val="28"/>
        </w:rPr>
        <w:t xml:space="preserve">-2, відповідно до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            на території України гострої респіраторної хвороби </w:t>
      </w:r>
      <w:r w:rsidR="00E744A7" w:rsidRPr="00926EC2">
        <w:rPr>
          <w:sz w:val="28"/>
          <w:szCs w:val="28"/>
          <w:lang w:val="en-US"/>
        </w:rPr>
        <w:t>COVID</w:t>
      </w:r>
      <w:r w:rsidR="00E744A7" w:rsidRPr="00926EC2">
        <w:rPr>
          <w:sz w:val="28"/>
          <w:szCs w:val="28"/>
        </w:rPr>
        <w:t xml:space="preserve">-19, спричиненої </w:t>
      </w:r>
      <w:proofErr w:type="spellStart"/>
      <w:r w:rsidR="00E744A7" w:rsidRPr="00926EC2">
        <w:rPr>
          <w:sz w:val="28"/>
          <w:szCs w:val="28"/>
        </w:rPr>
        <w:t>коронавірусом</w:t>
      </w:r>
      <w:proofErr w:type="spellEnd"/>
      <w:r w:rsidR="00E744A7" w:rsidRPr="00926EC2">
        <w:rPr>
          <w:sz w:val="28"/>
          <w:szCs w:val="28"/>
        </w:rPr>
        <w:t xml:space="preserve"> </w:t>
      </w:r>
      <w:r w:rsidR="00E744A7" w:rsidRPr="00926EC2">
        <w:rPr>
          <w:sz w:val="28"/>
          <w:szCs w:val="28"/>
          <w:lang w:val="en-US"/>
        </w:rPr>
        <w:t>CARS</w:t>
      </w:r>
      <w:r w:rsidR="00E744A7" w:rsidRPr="00926EC2">
        <w:rPr>
          <w:sz w:val="28"/>
          <w:szCs w:val="28"/>
        </w:rPr>
        <w:t>-</w:t>
      </w:r>
      <w:proofErr w:type="spellStart"/>
      <w:r w:rsidR="00E744A7" w:rsidRPr="00926EC2">
        <w:rPr>
          <w:sz w:val="28"/>
          <w:szCs w:val="28"/>
          <w:lang w:val="en-US"/>
        </w:rPr>
        <w:t>CoV</w:t>
      </w:r>
      <w:proofErr w:type="spellEnd"/>
      <w:r w:rsidR="00E744A7" w:rsidRPr="00926EC2">
        <w:rPr>
          <w:sz w:val="28"/>
          <w:szCs w:val="28"/>
        </w:rPr>
        <w:t>-2».</w:t>
      </w:r>
    </w:p>
    <w:p w14:paraId="652D53FD" w14:textId="77777777" w:rsidR="00907236" w:rsidRPr="00926EC2" w:rsidRDefault="003C4522" w:rsidP="00C53A3A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реалізації Концепції національно-патріотичного виховання в системі освіти України, відповідно до Плану </w:t>
      </w:r>
      <w:r w:rsidR="009A3966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всеукраїнських і міжнародних </w:t>
      </w:r>
      <w:r w:rsidRPr="00926EC2">
        <w:rPr>
          <w:rFonts w:ascii="Times New Roman" w:hAnsi="Times New Roman"/>
          <w:sz w:val="28"/>
          <w:szCs w:val="28"/>
          <w:shd w:val="clear" w:color="auto" w:fill="FFFFFF"/>
        </w:rPr>
        <w:t>заходів на 2021 рік (наказ МОНУ від 24.11.</w:t>
      </w:r>
      <w:r w:rsidR="00E02ACB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2020 року № 145) у січні  </w:t>
      </w:r>
      <w:r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 буде проведена фотовиставка до Дня Соборності України: «Україна – це ми!»</w:t>
      </w:r>
      <w:r w:rsidR="009728FA" w:rsidRPr="00926EC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A5878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6FBFB76" w14:textId="77777777" w:rsidR="00AD5D4A" w:rsidRPr="00926EC2" w:rsidRDefault="00AD5D4A" w:rsidP="00C53A3A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Рекомендуємо провести фотовиставку у вашому закладі і </w:t>
      </w:r>
      <w:r w:rsidR="00356A6E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направити </w:t>
      </w:r>
      <w:r w:rsidR="00043BE2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кращі </w:t>
      </w:r>
      <w:r w:rsidR="00663EE5" w:rsidRPr="00926EC2">
        <w:rPr>
          <w:rFonts w:ascii="Times New Roman" w:hAnsi="Times New Roman"/>
          <w:sz w:val="28"/>
          <w:szCs w:val="28"/>
          <w:shd w:val="clear" w:color="auto" w:fill="FFFFFF"/>
        </w:rPr>
        <w:t>фото</w:t>
      </w:r>
      <w:r w:rsidR="00043BE2" w:rsidRPr="00926EC2">
        <w:rPr>
          <w:rFonts w:ascii="Times New Roman" w:hAnsi="Times New Roman"/>
          <w:sz w:val="28"/>
          <w:szCs w:val="28"/>
          <w:shd w:val="clear" w:color="auto" w:fill="FFFFFF"/>
        </w:rPr>
        <w:t>графії</w:t>
      </w:r>
      <w:r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6A6E" w:rsidRPr="00926EC2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C6567B" w:rsidRPr="00926EC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</w:t>
      </w:r>
      <w:r w:rsidR="00663EE5" w:rsidRPr="00926EC2">
        <w:rPr>
          <w:rFonts w:ascii="Times New Roman" w:hAnsi="Times New Roman"/>
          <w:i/>
          <w:sz w:val="28"/>
          <w:szCs w:val="28"/>
          <w:shd w:val="clear" w:color="auto" w:fill="FFFFFF"/>
        </w:rPr>
        <w:t>три</w:t>
      </w:r>
      <w:r w:rsidR="00C6567B" w:rsidRPr="00926EC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від закладу</w:t>
      </w:r>
      <w:r w:rsidR="00C6567B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0548F6" w:rsidRPr="00926EC2">
        <w:rPr>
          <w:rFonts w:ascii="Times New Roman" w:hAnsi="Times New Roman"/>
          <w:sz w:val="28"/>
          <w:szCs w:val="28"/>
          <w:shd w:val="clear" w:color="auto" w:fill="FFFFFF"/>
        </w:rPr>
        <w:t>на адресу Харківського державного будинку худ</w:t>
      </w:r>
      <w:r w:rsidR="00FE45D9" w:rsidRPr="00926EC2">
        <w:rPr>
          <w:rFonts w:ascii="Times New Roman" w:hAnsi="Times New Roman"/>
          <w:sz w:val="28"/>
          <w:szCs w:val="28"/>
          <w:shd w:val="clear" w:color="auto" w:fill="FFFFFF"/>
        </w:rPr>
        <w:t>ожньої та технічної творчості (</w:t>
      </w:r>
      <w:r w:rsidR="000548F6" w:rsidRPr="00926EC2">
        <w:rPr>
          <w:rFonts w:ascii="Times New Roman" w:hAnsi="Times New Roman"/>
          <w:sz w:val="28"/>
          <w:szCs w:val="28"/>
        </w:rPr>
        <w:t>е-</w:t>
      </w:r>
      <w:proofErr w:type="spellStart"/>
      <w:r w:rsidR="000548F6" w:rsidRPr="00926EC2">
        <w:rPr>
          <w:rFonts w:ascii="Times New Roman" w:hAnsi="Times New Roman"/>
          <w:sz w:val="28"/>
          <w:szCs w:val="28"/>
        </w:rPr>
        <w:t>mail</w:t>
      </w:r>
      <w:proofErr w:type="spellEnd"/>
      <w:r w:rsidR="000548F6" w:rsidRPr="00926EC2">
        <w:rPr>
          <w:rFonts w:ascii="Times New Roman" w:hAnsi="Times New Roman"/>
          <w:sz w:val="28"/>
          <w:szCs w:val="28"/>
        </w:rPr>
        <w:t>: hdbhtt@gmail.com</w:t>
      </w:r>
      <w:r w:rsidR="00DB0A2B" w:rsidRPr="00926EC2">
        <w:rPr>
          <w:rFonts w:ascii="Times New Roman" w:hAnsi="Times New Roman"/>
          <w:sz w:val="28"/>
          <w:szCs w:val="28"/>
        </w:rPr>
        <w:t>)</w:t>
      </w:r>
      <w:r w:rsidR="00205502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 для участі в обласному </w:t>
      </w:r>
      <w:r w:rsidR="00730270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етапі </w:t>
      </w:r>
      <w:r w:rsidR="006F1712"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Всеукраїнської </w:t>
      </w:r>
      <w:r w:rsidR="00730270" w:rsidRPr="00926EC2">
        <w:rPr>
          <w:rFonts w:ascii="Times New Roman" w:hAnsi="Times New Roman"/>
          <w:sz w:val="28"/>
          <w:szCs w:val="28"/>
          <w:shd w:val="clear" w:color="auto" w:fill="FFFFFF"/>
        </w:rPr>
        <w:t>фотовиставки «Україна – це ми!»</w:t>
      </w:r>
      <w:r w:rsidR="00DB0A2B" w:rsidRPr="00926E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BEA9C95" w14:textId="77777777" w:rsidR="00C15A04" w:rsidRPr="00926EC2" w:rsidRDefault="00C15A04" w:rsidP="005A33FC">
      <w:pPr>
        <w:pStyle w:val="a5"/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14:paraId="5285DB3E" w14:textId="77777777" w:rsidR="00244957" w:rsidRDefault="00244957" w:rsidP="005A33FC">
      <w:pPr>
        <w:pStyle w:val="a5"/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14:paraId="74EE6E9A" w14:textId="77777777" w:rsidR="00A05BBD" w:rsidRDefault="00A05BBD" w:rsidP="005A33FC">
      <w:pPr>
        <w:pStyle w:val="a5"/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14:paraId="364616F4" w14:textId="77777777" w:rsidR="00A05BBD" w:rsidRDefault="00A05BBD" w:rsidP="005A33FC">
      <w:pPr>
        <w:pStyle w:val="a5"/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14:paraId="1844BAA6" w14:textId="77777777" w:rsidR="00A05BBD" w:rsidRDefault="00A05BBD" w:rsidP="005A33FC">
      <w:pPr>
        <w:pStyle w:val="a5"/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14:paraId="7438AE90" w14:textId="39EB706C" w:rsidR="00DC692B" w:rsidRPr="00926EC2" w:rsidRDefault="006216D1" w:rsidP="005A33FC">
      <w:pPr>
        <w:pStyle w:val="a5"/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6EC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Рекомендовані заходи </w:t>
      </w:r>
      <w:r w:rsidR="005F4DB0" w:rsidRPr="00926EC2">
        <w:rPr>
          <w:rFonts w:ascii="Times New Roman" w:hAnsi="Times New Roman"/>
          <w:b/>
          <w:sz w:val="28"/>
          <w:szCs w:val="28"/>
        </w:rPr>
        <w:t xml:space="preserve">До Дня </w:t>
      </w:r>
      <w:r w:rsidRPr="00926EC2">
        <w:rPr>
          <w:rFonts w:ascii="Times New Roman" w:hAnsi="Times New Roman"/>
          <w:b/>
          <w:sz w:val="28"/>
          <w:szCs w:val="28"/>
        </w:rPr>
        <w:t>Соборності України</w:t>
      </w:r>
    </w:p>
    <w:p w14:paraId="3D8DD0BC" w14:textId="77777777" w:rsidR="00DC692B" w:rsidRPr="00926EC2" w:rsidRDefault="00DC692B" w:rsidP="00DC692B">
      <w:pPr>
        <w:pStyle w:val="a5"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048D910B" w14:textId="77777777" w:rsidR="005F4DB0" w:rsidRPr="00926EC2" w:rsidRDefault="001944F9" w:rsidP="00E807D6">
      <w:pPr>
        <w:pStyle w:val="a5"/>
        <w:numPr>
          <w:ilvl w:val="0"/>
          <w:numId w:val="9"/>
        </w:num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26EC2">
        <w:rPr>
          <w:rFonts w:ascii="Times New Roman" w:hAnsi="Times New Roman"/>
          <w:bCs/>
          <w:i/>
          <w:sz w:val="28"/>
          <w:szCs w:val="28"/>
        </w:rPr>
        <w:t>«</w:t>
      </w:r>
      <w:r w:rsidR="004E4433" w:rsidRPr="00926EC2">
        <w:rPr>
          <w:rFonts w:ascii="Times New Roman" w:hAnsi="Times New Roman"/>
          <w:bCs/>
          <w:i/>
          <w:sz w:val="28"/>
          <w:szCs w:val="28"/>
        </w:rPr>
        <w:t xml:space="preserve">Україна – це ми!» </w:t>
      </w:r>
      <w:r w:rsidR="009728FA" w:rsidRPr="00926EC2">
        <w:rPr>
          <w:rFonts w:ascii="Times New Roman" w:hAnsi="Times New Roman"/>
          <w:bCs/>
          <w:sz w:val="28"/>
          <w:szCs w:val="28"/>
        </w:rPr>
        <w:t xml:space="preserve"> </w:t>
      </w:r>
      <w:r w:rsidR="004E4433" w:rsidRPr="00926EC2">
        <w:rPr>
          <w:rFonts w:ascii="Times New Roman" w:hAnsi="Times New Roman"/>
          <w:i/>
          <w:sz w:val="28"/>
          <w:szCs w:val="28"/>
        </w:rPr>
        <w:t xml:space="preserve">– </w:t>
      </w:r>
      <w:r w:rsidR="005F4DB0" w:rsidRPr="00926EC2">
        <w:rPr>
          <w:rFonts w:ascii="Times New Roman" w:hAnsi="Times New Roman"/>
          <w:bCs/>
          <w:sz w:val="28"/>
          <w:szCs w:val="28"/>
        </w:rPr>
        <w:t>фотовиставка</w:t>
      </w:r>
      <w:r w:rsidR="002A5878" w:rsidRPr="00926EC2">
        <w:rPr>
          <w:rFonts w:ascii="Times New Roman" w:hAnsi="Times New Roman"/>
          <w:bCs/>
          <w:sz w:val="28"/>
          <w:szCs w:val="28"/>
        </w:rPr>
        <w:t xml:space="preserve">  у ЗП(ПТ)О</w:t>
      </w:r>
      <w:r w:rsidR="009728FA" w:rsidRPr="00926EC2">
        <w:rPr>
          <w:rFonts w:ascii="Times New Roman" w:hAnsi="Times New Roman"/>
          <w:bCs/>
          <w:sz w:val="28"/>
          <w:szCs w:val="28"/>
        </w:rPr>
        <w:t>;</w:t>
      </w:r>
      <w:r w:rsidR="005F4DB0" w:rsidRPr="00926EC2">
        <w:rPr>
          <w:rFonts w:ascii="Times New Roman" w:hAnsi="Times New Roman"/>
          <w:bCs/>
          <w:sz w:val="28"/>
          <w:szCs w:val="28"/>
        </w:rPr>
        <w:t xml:space="preserve"> </w:t>
      </w:r>
    </w:p>
    <w:p w14:paraId="4602172E" w14:textId="77777777" w:rsidR="003077C0" w:rsidRPr="00926EC2" w:rsidRDefault="00CC6C0E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6EC2">
        <w:rPr>
          <w:rFonts w:ascii="Times New Roman" w:hAnsi="Times New Roman"/>
          <w:i/>
          <w:sz w:val="28"/>
          <w:szCs w:val="28"/>
        </w:rPr>
        <w:t>«Люби, шануй, оберігай свій край, що зветься Україна»</w:t>
      </w:r>
      <w:r w:rsidR="004E4433" w:rsidRPr="00926EC2">
        <w:rPr>
          <w:rFonts w:ascii="Times New Roman" w:hAnsi="Times New Roman"/>
          <w:i/>
          <w:sz w:val="28"/>
          <w:szCs w:val="28"/>
        </w:rPr>
        <w:t xml:space="preserve"> – </w:t>
      </w:r>
      <w:r w:rsidRPr="00926EC2">
        <w:rPr>
          <w:rFonts w:ascii="Times New Roman" w:hAnsi="Times New Roman"/>
          <w:sz w:val="28"/>
          <w:szCs w:val="28"/>
        </w:rPr>
        <w:t xml:space="preserve"> </w:t>
      </w:r>
      <w:r w:rsidR="005F4DB0" w:rsidRPr="00926EC2">
        <w:rPr>
          <w:rFonts w:ascii="Times New Roman" w:hAnsi="Times New Roman"/>
          <w:sz w:val="28"/>
          <w:szCs w:val="28"/>
        </w:rPr>
        <w:t>тематичні вечори, присвячені героїчним подвигам українських воїнів, боротьбі за територіальну цілісність і незалежність України;</w:t>
      </w:r>
    </w:p>
    <w:p w14:paraId="594024CA" w14:textId="77777777" w:rsidR="005F4DB0" w:rsidRPr="00926EC2" w:rsidRDefault="00CC6C0E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6EC2">
        <w:rPr>
          <w:rFonts w:ascii="Times New Roman" w:hAnsi="Times New Roman"/>
          <w:i/>
          <w:sz w:val="28"/>
          <w:szCs w:val="28"/>
        </w:rPr>
        <w:t>«Україна – Батьківщина. Я – її мала частина»,  «Збережи своє майбутнє»</w:t>
      </w:r>
      <w:r w:rsidRPr="00926EC2">
        <w:rPr>
          <w:rFonts w:ascii="Times New Roman" w:hAnsi="Times New Roman"/>
          <w:sz w:val="28"/>
          <w:szCs w:val="28"/>
        </w:rPr>
        <w:t xml:space="preserve"> </w:t>
      </w:r>
      <w:r w:rsidR="004E4433" w:rsidRPr="00926EC2">
        <w:rPr>
          <w:rFonts w:ascii="Times New Roman" w:hAnsi="Times New Roman"/>
          <w:i/>
          <w:sz w:val="28"/>
          <w:szCs w:val="28"/>
        </w:rPr>
        <w:t xml:space="preserve">– </w:t>
      </w:r>
      <w:r w:rsidR="005F4DB0" w:rsidRPr="00926EC2">
        <w:rPr>
          <w:rFonts w:ascii="Times New Roman" w:hAnsi="Times New Roman"/>
          <w:sz w:val="28"/>
          <w:szCs w:val="28"/>
        </w:rPr>
        <w:t>бесіди</w:t>
      </w:r>
      <w:r w:rsidR="007855C7" w:rsidRPr="00926EC2">
        <w:rPr>
          <w:rFonts w:ascii="Times New Roman" w:hAnsi="Times New Roman"/>
          <w:sz w:val="28"/>
          <w:szCs w:val="28"/>
        </w:rPr>
        <w:t>;</w:t>
      </w:r>
      <w:r w:rsidR="005F4DB0" w:rsidRPr="00926EC2">
        <w:rPr>
          <w:rFonts w:ascii="Times New Roman" w:hAnsi="Times New Roman"/>
          <w:sz w:val="28"/>
          <w:szCs w:val="28"/>
        </w:rPr>
        <w:t xml:space="preserve"> </w:t>
      </w:r>
    </w:p>
    <w:p w14:paraId="0CD03480" w14:textId="77777777" w:rsidR="00B5315C" w:rsidRPr="00F36650" w:rsidRDefault="00B5315C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6EC2">
        <w:rPr>
          <w:rFonts w:ascii="Times New Roman" w:hAnsi="Times New Roman"/>
          <w:i/>
          <w:sz w:val="28"/>
          <w:szCs w:val="28"/>
        </w:rPr>
        <w:t xml:space="preserve">«100 облич Української революції» – </w:t>
      </w:r>
      <w:r w:rsidRPr="00926EC2">
        <w:rPr>
          <w:rFonts w:ascii="Times New Roman" w:hAnsi="Times New Roman"/>
          <w:sz w:val="28"/>
          <w:szCs w:val="28"/>
        </w:rPr>
        <w:t xml:space="preserve">перегляд презентації </w:t>
      </w:r>
      <w:r w:rsidRPr="00F36650">
        <w:rPr>
          <w:rFonts w:ascii="Times New Roman" w:hAnsi="Times New Roman"/>
          <w:sz w:val="28"/>
          <w:szCs w:val="28"/>
        </w:rPr>
        <w:t>(</w:t>
      </w:r>
      <w:hyperlink r:id="rId8" w:history="1">
        <w:r w:rsidRPr="00F36650">
          <w:rPr>
            <w:rStyle w:val="a3"/>
            <w:rFonts w:ascii="Times New Roman" w:hAnsi="Times New Roman"/>
            <w:sz w:val="28"/>
            <w:szCs w:val="28"/>
          </w:rPr>
          <w:t>https://old.uinp.gov.ua/sites/default/files/100_oblich_0.pdf</w:t>
        </w:r>
      </w:hyperlink>
      <w:r w:rsidRPr="00F36650">
        <w:rPr>
          <w:rFonts w:ascii="Times New Roman" w:hAnsi="Times New Roman"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F366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A7AC12F" w14:textId="77777777" w:rsidR="00A823BA" w:rsidRPr="00A823BA" w:rsidRDefault="00B5315C" w:rsidP="00E807D6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26EC2">
        <w:rPr>
          <w:rFonts w:ascii="Times New Roman" w:hAnsi="Times New Roman"/>
          <w:sz w:val="28"/>
          <w:szCs w:val="28"/>
          <w:shd w:val="clear" w:color="auto" w:fill="FFFFFF"/>
        </w:rPr>
        <w:t xml:space="preserve">екскурсії (у тому числі віртуальні) до музеїв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9" w:history="1">
        <w:r w:rsidRPr="004329C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https://www.facebook.com/1585298655069089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  <w:r w:rsidRPr="008925C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251E1C5" w14:textId="77777777" w:rsidR="00E9267D" w:rsidRDefault="00B5315C" w:rsidP="001D464F">
      <w:pPr>
        <w:pStyle w:val="a5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01095">
        <w:rPr>
          <w:rFonts w:ascii="Times New Roman" w:hAnsi="Times New Roman"/>
          <w:sz w:val="28"/>
          <w:szCs w:val="28"/>
          <w:shd w:val="clear" w:color="auto" w:fill="FFFFFF"/>
        </w:rPr>
        <w:t>експозиці</w:t>
      </w:r>
      <w:r w:rsidR="001D464F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Pr="00801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10" w:history="1">
        <w:r w:rsidRPr="004329C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https://muzejunr.io.ua/album492721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  <w:r w:rsidRPr="008925C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14:paraId="5A4F1729" w14:textId="77777777" w:rsidR="00E9267D" w:rsidRDefault="00A823BA" w:rsidP="001D464F">
      <w:pPr>
        <w:pStyle w:val="a5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01095">
        <w:rPr>
          <w:rFonts w:ascii="Times New Roman" w:hAnsi="Times New Roman"/>
          <w:sz w:val="28"/>
          <w:szCs w:val="28"/>
          <w:shd w:val="clear" w:color="auto" w:fill="FFFFFF"/>
        </w:rPr>
        <w:t>фото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4329C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http://unr.memory.gov.ua/photohistory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), </w:t>
      </w:r>
    </w:p>
    <w:p w14:paraId="27385C82" w14:textId="77777777" w:rsidR="00B5315C" w:rsidRPr="00801095" w:rsidRDefault="00B5315C" w:rsidP="001D464F">
      <w:pPr>
        <w:pStyle w:val="a5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801095">
        <w:rPr>
          <w:rFonts w:ascii="Times New Roman" w:hAnsi="Times New Roman"/>
          <w:sz w:val="28"/>
          <w:szCs w:val="28"/>
          <w:shd w:val="clear" w:color="auto" w:fill="FFFFFF"/>
        </w:rPr>
        <w:t>відео</w:t>
      </w:r>
      <w:r w:rsidR="008E5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12" w:history="1">
        <w:r w:rsidRPr="004329C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https://muzejunr.io.ua/video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8925C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01095">
        <w:rPr>
          <w:rFonts w:ascii="Times New Roman" w:hAnsi="Times New Roman"/>
          <w:sz w:val="28"/>
          <w:szCs w:val="28"/>
          <w:shd w:val="clear" w:color="auto" w:fill="FFFFFF"/>
        </w:rPr>
        <w:t>пов’язаних із подіями Української революції;</w:t>
      </w:r>
    </w:p>
    <w:p w14:paraId="3841AE2F" w14:textId="77777777" w:rsidR="005F4DB0" w:rsidRPr="00C53A3A" w:rsidRDefault="007855C7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3A3A">
        <w:rPr>
          <w:rFonts w:ascii="Times New Roman" w:hAnsi="Times New Roman"/>
          <w:i/>
          <w:sz w:val="28"/>
          <w:szCs w:val="28"/>
        </w:rPr>
        <w:t>«Я – людина. Ми – родина. Дім наш – Україна</w:t>
      </w:r>
      <w:r w:rsidR="004E4433" w:rsidRPr="00C53A3A">
        <w:rPr>
          <w:rFonts w:ascii="Times New Roman" w:hAnsi="Times New Roman"/>
          <w:i/>
          <w:sz w:val="28"/>
          <w:szCs w:val="28"/>
        </w:rPr>
        <w:t>»; «Роди та процвітай, земле мо</w:t>
      </w:r>
      <w:r w:rsidR="00013504" w:rsidRPr="00C53A3A">
        <w:rPr>
          <w:rFonts w:ascii="Times New Roman" w:hAnsi="Times New Roman"/>
          <w:i/>
          <w:sz w:val="28"/>
          <w:szCs w:val="28"/>
        </w:rPr>
        <w:t>я</w:t>
      </w:r>
      <w:r w:rsidR="004E4433" w:rsidRPr="00C53A3A">
        <w:rPr>
          <w:rFonts w:ascii="Times New Roman" w:hAnsi="Times New Roman"/>
          <w:i/>
          <w:sz w:val="28"/>
          <w:szCs w:val="28"/>
        </w:rPr>
        <w:t xml:space="preserve">» – </w:t>
      </w:r>
      <w:r w:rsidRPr="00C53A3A">
        <w:rPr>
          <w:rFonts w:ascii="Times New Roman" w:hAnsi="Times New Roman"/>
          <w:i/>
          <w:sz w:val="28"/>
          <w:szCs w:val="28"/>
        </w:rPr>
        <w:t xml:space="preserve"> </w:t>
      </w:r>
      <w:r w:rsidR="001D464F">
        <w:rPr>
          <w:rFonts w:ascii="Times New Roman" w:hAnsi="Times New Roman"/>
          <w:sz w:val="28"/>
          <w:szCs w:val="28"/>
        </w:rPr>
        <w:t>години спілкування</w:t>
      </w:r>
      <w:r w:rsidR="005F4DB0" w:rsidRPr="00C53A3A">
        <w:rPr>
          <w:rFonts w:ascii="Times New Roman" w:hAnsi="Times New Roman"/>
          <w:sz w:val="28"/>
          <w:szCs w:val="28"/>
        </w:rPr>
        <w:t>;</w:t>
      </w:r>
    </w:p>
    <w:p w14:paraId="4AC41B70" w14:textId="77777777" w:rsidR="00EC5C41" w:rsidRPr="00C53A3A" w:rsidRDefault="00EC5C41" w:rsidP="00E807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C53A3A">
        <w:rPr>
          <w:rFonts w:ascii="Times New Roman" w:eastAsia="Times New Roman" w:hAnsi="Times New Roman"/>
          <w:i/>
          <w:sz w:val="28"/>
          <w:szCs w:val="28"/>
          <w:lang w:eastAsia="uk-UA"/>
        </w:rPr>
        <w:t>«Україна в роки Першої світової війни. Початок Української революції», «Українська державність в 1917 – 1921 р</w:t>
      </w:r>
      <w:r w:rsidR="009376A2" w:rsidRPr="00C53A3A">
        <w:rPr>
          <w:rFonts w:ascii="Times New Roman" w:eastAsia="Times New Roman" w:hAnsi="Times New Roman"/>
          <w:i/>
          <w:sz w:val="28"/>
          <w:szCs w:val="28"/>
          <w:lang w:eastAsia="uk-UA"/>
        </w:rPr>
        <w:t>оки</w:t>
      </w:r>
      <w:r w:rsidRPr="00C53A3A">
        <w:rPr>
          <w:rFonts w:ascii="Times New Roman" w:eastAsia="Times New Roman" w:hAnsi="Times New Roman"/>
          <w:i/>
          <w:sz w:val="28"/>
          <w:szCs w:val="28"/>
          <w:lang w:eastAsia="uk-UA"/>
        </w:rPr>
        <w:t>», «Україна в умовах незалежності (від 1991 року до сьогодення)»</w:t>
      </w:r>
      <w:r w:rsidR="004E4433" w:rsidRPr="00C53A3A">
        <w:rPr>
          <w:rFonts w:ascii="Times New Roman" w:hAnsi="Times New Roman"/>
          <w:i/>
          <w:sz w:val="28"/>
          <w:szCs w:val="28"/>
        </w:rPr>
        <w:t xml:space="preserve"> – </w:t>
      </w:r>
      <w:r w:rsidRPr="00C53A3A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r w:rsidR="009376A2" w:rsidRPr="00C53A3A">
        <w:rPr>
          <w:rFonts w:ascii="Times New Roman" w:eastAsia="Times New Roman" w:hAnsi="Times New Roman"/>
          <w:sz w:val="28"/>
          <w:szCs w:val="28"/>
          <w:lang w:eastAsia="uk-UA"/>
        </w:rPr>
        <w:t>проведення заходів в рамках тижня історії;</w:t>
      </w:r>
    </w:p>
    <w:p w14:paraId="605D73C6" w14:textId="77777777" w:rsidR="008925CE" w:rsidRPr="00801095" w:rsidRDefault="00E21D84" w:rsidP="00E807D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3A3A">
        <w:rPr>
          <w:rFonts w:ascii="Times New Roman" w:eastAsia="Times New Roman" w:hAnsi="Times New Roman"/>
          <w:i/>
          <w:sz w:val="28"/>
          <w:szCs w:val="28"/>
          <w:lang w:eastAsia="uk-UA"/>
        </w:rPr>
        <w:t>«Єднання заради Незалежності»</w:t>
      </w:r>
      <w:r w:rsidR="004E4433" w:rsidRPr="00C53A3A">
        <w:rPr>
          <w:rFonts w:ascii="Times New Roman" w:hAnsi="Times New Roman"/>
          <w:i/>
          <w:sz w:val="28"/>
          <w:szCs w:val="28"/>
        </w:rPr>
        <w:t xml:space="preserve"> – </w:t>
      </w:r>
      <w:r w:rsidRPr="00C53A3A">
        <w:rPr>
          <w:rFonts w:ascii="Times New Roman" w:eastAsia="Times New Roman" w:hAnsi="Times New Roman"/>
          <w:sz w:val="28"/>
          <w:szCs w:val="28"/>
          <w:lang w:eastAsia="uk-UA"/>
        </w:rPr>
        <w:t xml:space="preserve"> урок Соборності</w:t>
      </w:r>
      <w:r w:rsidR="00977431" w:rsidRPr="00801095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7C2F55D5" w14:textId="77777777" w:rsidR="00E21D84" w:rsidRPr="008925CE" w:rsidRDefault="00E21D84" w:rsidP="00B40E9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8925CE">
        <w:rPr>
          <w:rFonts w:ascii="Times New Roman" w:hAnsi="Times New Roman"/>
          <w:sz w:val="28"/>
          <w:szCs w:val="28"/>
        </w:rPr>
        <w:t xml:space="preserve"> </w:t>
      </w:r>
    </w:p>
    <w:p w14:paraId="3EFCC397" w14:textId="77777777" w:rsidR="00B40E99" w:rsidRDefault="00B40E99" w:rsidP="00244957">
      <w:pPr>
        <w:pStyle w:val="a5"/>
        <w:spacing w:after="0" w:line="240" w:lineRule="auto"/>
        <w:ind w:left="0"/>
        <w:jc w:val="center"/>
        <w:rPr>
          <w:rStyle w:val="a3"/>
        </w:rPr>
      </w:pPr>
    </w:p>
    <w:p w14:paraId="01E85166" w14:textId="77777777" w:rsidR="00962F57" w:rsidRDefault="00962F57" w:rsidP="00244957">
      <w:pPr>
        <w:pStyle w:val="a5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color w:val="0F243E" w:themeColor="text2" w:themeShade="80"/>
          <w:sz w:val="28"/>
          <w:szCs w:val="28"/>
          <w:u w:val="none"/>
        </w:rPr>
      </w:pPr>
    </w:p>
    <w:p w14:paraId="48876BDA" w14:textId="77777777" w:rsidR="00D8749B" w:rsidRDefault="00B469C1" w:rsidP="00D8749B">
      <w:pPr>
        <w:pStyle w:val="a5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color w:val="0F243E" w:themeColor="text2" w:themeShade="80"/>
          <w:sz w:val="28"/>
          <w:szCs w:val="28"/>
          <w:u w:val="none"/>
        </w:rPr>
      </w:pPr>
      <w:r w:rsidRPr="00B469C1">
        <w:rPr>
          <w:rStyle w:val="a3"/>
          <w:rFonts w:ascii="Times New Roman" w:hAnsi="Times New Roman"/>
          <w:b/>
          <w:color w:val="0F243E" w:themeColor="text2" w:themeShade="80"/>
          <w:sz w:val="28"/>
          <w:szCs w:val="28"/>
          <w:u w:val="none"/>
        </w:rPr>
        <w:t>Фільми до Дня Соборності України</w:t>
      </w:r>
    </w:p>
    <w:p w14:paraId="0E417413" w14:textId="77777777" w:rsidR="00DF062A" w:rsidRDefault="00DF062A" w:rsidP="00D8749B">
      <w:pPr>
        <w:pStyle w:val="a5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color w:val="0F243E" w:themeColor="text2" w:themeShade="80"/>
          <w:sz w:val="28"/>
          <w:szCs w:val="28"/>
          <w:u w:val="none"/>
        </w:rPr>
      </w:pPr>
    </w:p>
    <w:p w14:paraId="000EBA46" w14:textId="77777777" w:rsidR="00D8749B" w:rsidRDefault="00D8749B" w:rsidP="00E807D6">
      <w:pPr>
        <w:pStyle w:val="a5"/>
        <w:numPr>
          <w:ilvl w:val="0"/>
          <w:numId w:val="8"/>
        </w:numPr>
        <w:shd w:val="clear" w:color="auto" w:fill="F9F9F9"/>
        <w:spacing w:after="0"/>
        <w:outlineLvl w:val="0"/>
        <w:rPr>
          <w:rFonts w:ascii="Times New Roman" w:eastAsia="Times New Roman" w:hAnsi="Times New Roman"/>
          <w:color w:val="030303"/>
          <w:kern w:val="36"/>
          <w:sz w:val="28"/>
          <w:szCs w:val="28"/>
          <w:lang w:eastAsia="uk-UA"/>
        </w:rPr>
      </w:pPr>
      <w:r w:rsidRPr="00801095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День соборності України / Акт злуки: відтворення історичної правди // Документальний фільм</w:t>
      </w:r>
      <w:r w:rsidR="005B58E7" w:rsidRPr="00801095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за посиланням </w:t>
      </w:r>
      <w:hyperlink r:id="rId13" w:history="1">
        <w:r w:rsidR="005B58E7" w:rsidRPr="008B044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uk-UA"/>
          </w:rPr>
          <w:t>https://www.youtube.com/watch?v=6RTN8HzYmQ8</w:t>
        </w:r>
      </w:hyperlink>
      <w:r w:rsidR="00531425">
        <w:rPr>
          <w:rFonts w:ascii="Times New Roman" w:eastAsia="Times New Roman" w:hAnsi="Times New Roman"/>
          <w:color w:val="030303"/>
          <w:kern w:val="36"/>
          <w:sz w:val="28"/>
          <w:szCs w:val="28"/>
          <w:lang w:eastAsia="uk-UA"/>
        </w:rPr>
        <w:t xml:space="preserve"> </w:t>
      </w:r>
    </w:p>
    <w:p w14:paraId="500CB9D7" w14:textId="77777777" w:rsidR="008B044A" w:rsidRPr="008B044A" w:rsidRDefault="008B044A" w:rsidP="008B044A">
      <w:pPr>
        <w:pStyle w:val="a5"/>
        <w:shd w:val="clear" w:color="auto" w:fill="F9F9F9"/>
        <w:spacing w:after="0"/>
        <w:outlineLvl w:val="0"/>
        <w:rPr>
          <w:rFonts w:ascii="Times New Roman" w:eastAsia="Times New Roman" w:hAnsi="Times New Roman"/>
          <w:color w:val="030303"/>
          <w:kern w:val="36"/>
          <w:sz w:val="28"/>
          <w:szCs w:val="28"/>
          <w:lang w:eastAsia="uk-UA"/>
        </w:rPr>
      </w:pPr>
    </w:p>
    <w:p w14:paraId="13423F9B" w14:textId="77777777" w:rsidR="005B58E7" w:rsidRDefault="005B58E7" w:rsidP="00E807D6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 w:line="276" w:lineRule="auto"/>
        <w:rPr>
          <w:b w:val="0"/>
          <w:bCs w:val="0"/>
          <w:color w:val="030303"/>
          <w:sz w:val="28"/>
          <w:szCs w:val="28"/>
        </w:rPr>
      </w:pPr>
      <w:r w:rsidRPr="00801095">
        <w:rPr>
          <w:b w:val="0"/>
          <w:bCs w:val="0"/>
          <w:sz w:val="28"/>
          <w:szCs w:val="28"/>
        </w:rPr>
        <w:t>Злука. День соборності України (з циклу Перемоги України)</w:t>
      </w:r>
      <w:r w:rsidR="002E06B1" w:rsidRPr="00801095">
        <w:rPr>
          <w:b w:val="0"/>
          <w:bCs w:val="0"/>
          <w:sz w:val="28"/>
          <w:szCs w:val="28"/>
        </w:rPr>
        <w:t xml:space="preserve"> за посиланням </w:t>
      </w:r>
      <w:hyperlink r:id="rId14" w:history="1">
        <w:r w:rsidR="002E06B1" w:rsidRPr="009C1F96">
          <w:rPr>
            <w:rStyle w:val="a3"/>
            <w:b w:val="0"/>
            <w:bCs w:val="0"/>
            <w:sz w:val="28"/>
            <w:szCs w:val="28"/>
          </w:rPr>
          <w:t>https://www.youtube.com/watch?v=ejPrdRSVnTE</w:t>
        </w:r>
      </w:hyperlink>
    </w:p>
    <w:p w14:paraId="6F8EDDE5" w14:textId="77777777" w:rsidR="008B044A" w:rsidRPr="00801095" w:rsidRDefault="008B044A" w:rsidP="008B044A">
      <w:pPr>
        <w:pStyle w:val="1"/>
        <w:shd w:val="clear" w:color="auto" w:fill="F9F9F9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</w:p>
    <w:p w14:paraId="56E38A0F" w14:textId="77777777" w:rsidR="002E06B1" w:rsidRDefault="00B40E99" w:rsidP="00E807D6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 w:line="276" w:lineRule="auto"/>
        <w:rPr>
          <w:b w:val="0"/>
          <w:bCs w:val="0"/>
          <w:color w:val="030303"/>
          <w:sz w:val="28"/>
          <w:szCs w:val="28"/>
        </w:rPr>
      </w:pPr>
      <w:r w:rsidRPr="00801095">
        <w:rPr>
          <w:b w:val="0"/>
          <w:bCs w:val="0"/>
          <w:sz w:val="28"/>
          <w:szCs w:val="28"/>
        </w:rPr>
        <w:t xml:space="preserve">«Символ нашої волі». Документальний фільм за посиланням </w:t>
      </w:r>
      <w:hyperlink r:id="rId15" w:history="1">
        <w:r w:rsidRPr="009C1F96">
          <w:rPr>
            <w:rStyle w:val="a3"/>
            <w:b w:val="0"/>
            <w:bCs w:val="0"/>
            <w:sz w:val="28"/>
            <w:szCs w:val="28"/>
          </w:rPr>
          <w:t>https://www.youtube.com/watch?v=XQF3_Pm7L0s</w:t>
        </w:r>
      </w:hyperlink>
    </w:p>
    <w:p w14:paraId="5CA244D2" w14:textId="77777777" w:rsidR="00A05BBD" w:rsidRDefault="00A05BBD" w:rsidP="003505BC">
      <w:pPr>
        <w:pStyle w:val="a5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060937F" w14:textId="77777777" w:rsidR="00A05BBD" w:rsidRDefault="00A05BBD" w:rsidP="003505BC">
      <w:pPr>
        <w:pStyle w:val="a5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23442A1" w14:textId="1FB93CDC" w:rsidR="003505BC" w:rsidRPr="00801095" w:rsidRDefault="00FA7802" w:rsidP="003505BC">
      <w:pPr>
        <w:pStyle w:val="a5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801095">
        <w:rPr>
          <w:rFonts w:ascii="Times New Roman" w:hAnsi="Times New Roman"/>
          <w:b/>
          <w:sz w:val="28"/>
          <w:szCs w:val="28"/>
        </w:rPr>
        <w:lastRenderedPageBreak/>
        <w:t>Список рекомендованих інтернет</w:t>
      </w:r>
      <w:r w:rsidR="00F0535A" w:rsidRPr="00801095">
        <w:rPr>
          <w:rFonts w:ascii="Times New Roman" w:hAnsi="Times New Roman"/>
          <w:b/>
          <w:sz w:val="28"/>
          <w:szCs w:val="28"/>
        </w:rPr>
        <w:t>-джерел</w:t>
      </w:r>
      <w:r w:rsidR="00E91E49" w:rsidRPr="00801095">
        <w:rPr>
          <w:rFonts w:ascii="Times New Roman" w:hAnsi="Times New Roman"/>
          <w:b/>
          <w:sz w:val="28"/>
          <w:szCs w:val="28"/>
        </w:rPr>
        <w:t xml:space="preserve"> </w:t>
      </w:r>
    </w:p>
    <w:p w14:paraId="59ED0AE1" w14:textId="53FE1A1F" w:rsidR="003064CD" w:rsidRDefault="00E91E49" w:rsidP="003505BC">
      <w:pPr>
        <w:pStyle w:val="a5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801095">
        <w:rPr>
          <w:rFonts w:ascii="Times New Roman" w:hAnsi="Times New Roman"/>
          <w:b/>
          <w:sz w:val="28"/>
          <w:szCs w:val="28"/>
        </w:rPr>
        <w:t>щодо відзначення Дня С</w:t>
      </w:r>
      <w:r w:rsidR="00013504" w:rsidRPr="00801095">
        <w:rPr>
          <w:rFonts w:ascii="Times New Roman" w:hAnsi="Times New Roman"/>
          <w:b/>
          <w:sz w:val="28"/>
          <w:szCs w:val="28"/>
        </w:rPr>
        <w:t>о</w:t>
      </w:r>
      <w:r w:rsidRPr="00801095">
        <w:rPr>
          <w:rFonts w:ascii="Times New Roman" w:hAnsi="Times New Roman"/>
          <w:b/>
          <w:sz w:val="28"/>
          <w:szCs w:val="28"/>
        </w:rPr>
        <w:t>борності України</w:t>
      </w:r>
      <w:r w:rsidR="007C51C7" w:rsidRPr="00801095">
        <w:rPr>
          <w:rFonts w:ascii="Times New Roman" w:hAnsi="Times New Roman"/>
          <w:b/>
          <w:sz w:val="28"/>
          <w:szCs w:val="28"/>
        </w:rPr>
        <w:t>:</w:t>
      </w:r>
    </w:p>
    <w:p w14:paraId="7D7E2725" w14:textId="77777777" w:rsidR="00A05BBD" w:rsidRPr="00A05BBD" w:rsidRDefault="00A05BBD" w:rsidP="00A05BBD">
      <w:pPr>
        <w:pStyle w:val="a5"/>
        <w:numPr>
          <w:ilvl w:val="0"/>
          <w:numId w:val="11"/>
        </w:numPr>
        <w:rPr>
          <w:rFonts w:ascii="Times New Roman" w:hAnsi="Times New Roman"/>
          <w:b/>
          <w:bCs/>
          <w:iCs/>
          <w:sz w:val="28"/>
          <w:szCs w:val="28"/>
        </w:rPr>
      </w:pPr>
      <w:hyperlink r:id="rId16" w:history="1">
        <w:r w:rsidRPr="00A05BB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Інформаційні матеріали УІНП  до Дня Соборності України – 2021</w:t>
        </w:r>
      </w:hyperlink>
      <w:r w:rsidRPr="00A05BB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17" w:history="1">
        <w:r w:rsidRPr="00A05BBD">
          <w:rPr>
            <w:rStyle w:val="a3"/>
            <w:rFonts w:ascii="Times New Roman" w:hAnsi="Times New Roman"/>
            <w:sz w:val="28"/>
            <w:szCs w:val="28"/>
          </w:rPr>
          <w:t>https://uinp.gov.ua/informaciyni-materialy/vchytelyam/metodychni-rekomendaciyi/informaciyni-materialy-do-dnya-sobornosti-ukrayiny-2021</w:t>
        </w:r>
      </w:hyperlink>
    </w:p>
    <w:p w14:paraId="563D01E2" w14:textId="77777777" w:rsidR="00A05BBD" w:rsidRPr="00801095" w:rsidRDefault="00A05BBD" w:rsidP="003505BC">
      <w:pPr>
        <w:pStyle w:val="a5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5C74542" w14:textId="77777777" w:rsidR="00F0535A" w:rsidRDefault="00A05BBD" w:rsidP="00A05BB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F0535A" w:rsidRPr="004329C7">
          <w:rPr>
            <w:rStyle w:val="a3"/>
            <w:rFonts w:ascii="Times New Roman" w:hAnsi="Times New Roman"/>
            <w:sz w:val="28"/>
            <w:szCs w:val="28"/>
          </w:rPr>
          <w:t>https://old.uinp.gov.ua/methodicmaterial/metodichni-rekomendatsii-do-dnya-sobornosti-ukraini-22-sichnya</w:t>
        </w:r>
      </w:hyperlink>
    </w:p>
    <w:p w14:paraId="78B8E7EA" w14:textId="77777777" w:rsidR="00E91E49" w:rsidRDefault="00E91E49" w:rsidP="009B17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5EE6C" w14:textId="77777777" w:rsidR="00E47085" w:rsidRDefault="00A05BBD" w:rsidP="00A05BB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E91E49" w:rsidRPr="004329C7">
          <w:rPr>
            <w:rStyle w:val="a3"/>
            <w:rFonts w:ascii="Times New Roman" w:hAnsi="Times New Roman"/>
            <w:sz w:val="28"/>
            <w:szCs w:val="28"/>
          </w:rPr>
          <w:t>https://uinp.gov.ua/informaciyni-materialy/vchytelyam/metodychni-rekomendaciyi/metodychni-rekomendaciyi-dlya-zagalnoosvitnih-navchalnyh-zakladiv-do-dnya-sobornosti-ukrayiny-2020</w:t>
        </w:r>
      </w:hyperlink>
    </w:p>
    <w:p w14:paraId="40B88D29" w14:textId="77777777" w:rsidR="00E91E49" w:rsidRDefault="00E91E49" w:rsidP="009B17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0C3544" w14:textId="77777777" w:rsidR="00E47085" w:rsidRDefault="00A05BBD" w:rsidP="00A05BB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E47085" w:rsidRPr="004329C7">
          <w:rPr>
            <w:rStyle w:val="a3"/>
            <w:rFonts w:ascii="Times New Roman" w:hAnsi="Times New Roman"/>
            <w:sz w:val="28"/>
            <w:szCs w:val="28"/>
          </w:rPr>
          <w:t>https://old.uinp.gov.ua/sites/default/files/dodatki.pdf</w:t>
        </w:r>
      </w:hyperlink>
    </w:p>
    <w:p w14:paraId="06641D3E" w14:textId="77777777" w:rsidR="00E47085" w:rsidRDefault="00E47085" w:rsidP="009B17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27518" w14:textId="77777777" w:rsidR="00F0535A" w:rsidRDefault="00A05BBD" w:rsidP="00A05BBD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hyperlink r:id="rId21" w:history="1">
        <w:r w:rsidR="00F0535A" w:rsidRPr="004329C7">
          <w:rPr>
            <w:rStyle w:val="a3"/>
            <w:rFonts w:ascii="Times New Roman" w:hAnsi="Times New Roman"/>
            <w:sz w:val="28"/>
            <w:szCs w:val="28"/>
          </w:rPr>
          <w:t>https://www.pedrada.com.ua/article/2585-den-sobornost-ukrani-zmst-zahodv-u-shkol</w:t>
        </w:r>
      </w:hyperlink>
    </w:p>
    <w:p w14:paraId="4412F293" w14:textId="77777777" w:rsidR="006476B5" w:rsidRDefault="006476B5" w:rsidP="009B1790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5F0CC4B" w14:textId="77777777" w:rsidR="00E02476" w:rsidRPr="00801095" w:rsidRDefault="00627BC0" w:rsidP="00B040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80109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Перелік науково-популярних і наукових інтернет-публікацій, </w:t>
      </w:r>
    </w:p>
    <w:p w14:paraId="21DA1963" w14:textId="77777777" w:rsidR="00627BC0" w:rsidRPr="00801095" w:rsidRDefault="00627BC0" w:rsidP="00B040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80109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присвячених проголошенню незалежності УНР</w:t>
      </w:r>
    </w:p>
    <w:p w14:paraId="470CB106" w14:textId="77777777" w:rsidR="00937318" w:rsidRPr="00801095" w:rsidRDefault="00937318" w:rsidP="00627B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CF006A6" w14:textId="77777777" w:rsidR="00627BC0" w:rsidRPr="00801095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1. Гай-Нижник П.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 ІV Універсал Української Центральної Ради – проголошення незалежності УНР [Електронний ресурс] / Павло Гай-Нижник. // Особистий сайт – Режим доступу:</w:t>
      </w:r>
      <w:r w:rsidR="00937318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14506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hyperlink r:id="rId22" w:history="1">
        <w:r w:rsidRPr="0080109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uk-UA"/>
          </w:rPr>
          <w:t>http://www.hai-nyzhnyk.in.ua/doc/video_iv_universal..php</w:t>
        </w:r>
      </w:hyperlink>
    </w:p>
    <w:p w14:paraId="2F3BF57B" w14:textId="77777777" w:rsidR="00627BC0" w:rsidRPr="00801095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2. </w:t>
      </w:r>
      <w:proofErr w:type="spellStart"/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Жежера</w:t>
      </w:r>
      <w:proofErr w:type="spellEnd"/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В.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 Як приймався ІV Універсал, який проголосив незалежність України у 1918 році [Електронний ресурс] / </w:t>
      </w:r>
      <w:proofErr w:type="spellStart"/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Жежера</w:t>
      </w:r>
      <w:proofErr w:type="spellEnd"/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В. // Україна. Історія великого народу – Режим доступу:</w:t>
      </w:r>
      <w:r w:rsidR="00763238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hyperlink r:id="rId23" w:history="1">
        <w:r w:rsidRPr="0080109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uk-UA"/>
          </w:rPr>
          <w:t>http://www.litopys.com.ua/encyclopedia/ukra-na-p-d-chas-revolyuts-1905-1907-rr/yak-pryymavsya-iv-universal-yakyy-progolosyv-nezalezhnist%60-ukrayiny-u-1918-rotsi/</w:t>
        </w:r>
      </w:hyperlink>
    </w:p>
    <w:p w14:paraId="2A454E18" w14:textId="77777777" w:rsidR="00627BC0" w:rsidRPr="00801095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3. Зінченко О.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 Незалежність №1: Коли Грушевський насправді її оголосив, чому Винниченко  сумнівався, а Єфремов був проти [Електронний ресурс] / Зінченко О. // Історична правда. – 2015. – 26. 01. – Режим доступу: </w:t>
      </w:r>
      <w:hyperlink r:id="rId24" w:history="1">
        <w:r w:rsidRPr="0080109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uk-UA"/>
          </w:rPr>
          <w:t>http://www.istpravda.com.ua/articles/2015/01/26/146960/</w:t>
        </w:r>
      </w:hyperlink>
    </w:p>
    <w:p w14:paraId="3FD1C377" w14:textId="77777777" w:rsidR="00627BC0" w:rsidRPr="00801095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4. </w:t>
      </w:r>
      <w:proofErr w:type="spellStart"/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Ісаюк</w:t>
      </w:r>
      <w:proofErr w:type="spellEnd"/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О.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 Забута незалежність. За один рік до Соборності [Електронний ресурс] / О. </w:t>
      </w:r>
      <w:proofErr w:type="spellStart"/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Ісаюк</w:t>
      </w:r>
      <w:proofErr w:type="spellEnd"/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// Історична правда. – 2012. – 22. 01. – Режим доступу:</w:t>
      </w:r>
    </w:p>
    <w:p w14:paraId="6D44706A" w14:textId="77777777" w:rsidR="00627BC0" w:rsidRPr="00801095" w:rsidRDefault="00A05BBD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25" w:history="1">
        <w:r w:rsidR="00627BC0" w:rsidRPr="0080109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uk-UA"/>
          </w:rPr>
          <w:t>http://www.istpravda.com.ua/columns/2012/01/22/69636/</w:t>
        </w:r>
      </w:hyperlink>
    </w:p>
    <w:p w14:paraId="75997795" w14:textId="77777777" w:rsidR="00627BC0" w:rsidRPr="00801095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5. Чоп Г.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 П’ять спроб України оголосити незалежність: від Центральної Ради до ОУН [Електронний ресурс] / Г. Чоп. // IPress.ua. – Режим д</w:t>
      </w:r>
      <w:r w:rsidR="00763238" w:rsidRPr="00801095">
        <w:rPr>
          <w:rFonts w:ascii="Times New Roman" w:eastAsia="Times New Roman" w:hAnsi="Times New Roman"/>
          <w:sz w:val="28"/>
          <w:szCs w:val="28"/>
          <w:lang w:eastAsia="uk-UA"/>
        </w:rPr>
        <w:t>оступу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="00763238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hyperlink r:id="rId26" w:history="1">
        <w:r w:rsidRPr="0080109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uk-UA"/>
          </w:rPr>
          <w:t>http://ipress.ua/articles/pyat_sprob_ukrainy_progolosyty_nezalezhnist_vid_tsentralnoi_rady_do_oun_26149.html</w:t>
        </w:r>
      </w:hyperlink>
    </w:p>
    <w:p w14:paraId="1B8D90AF" w14:textId="77777777" w:rsidR="00627BC0" w:rsidRPr="00801095" w:rsidRDefault="00627BC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6.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 22.01.1918 – Українська Центральна Рада проголосила незалежність УНР [Електронний ресурс] // Територія терору. – Режим доступу:</w:t>
      </w:r>
      <w:r w:rsidR="00763238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hyperlink r:id="rId27" w:history="1">
        <w:r w:rsidRPr="0080109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uk-UA"/>
          </w:rPr>
          <w:t>http://www.territoryterror.org.ua/uk/resources/calendar/details/?newsid=272</w:t>
        </w:r>
      </w:hyperlink>
    </w:p>
    <w:p w14:paraId="20F43F4D" w14:textId="77777777" w:rsidR="00314506" w:rsidRPr="00801095" w:rsidRDefault="009B1790" w:rsidP="00C55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7.</w:t>
      </w:r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Файзулін</w:t>
      </w:r>
      <w:proofErr w:type="spellEnd"/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Я., </w:t>
      </w:r>
      <w:proofErr w:type="spellStart"/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Скальський</w:t>
      </w:r>
      <w:proofErr w:type="spellEnd"/>
      <w:r w:rsidRPr="008010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В.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 Свято Злуки: унікальні фото від Інституту національної пам’яті [Електронний ресурс] / </w:t>
      </w:r>
      <w:proofErr w:type="spellStart"/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Файзулін</w:t>
      </w:r>
      <w:proofErr w:type="spellEnd"/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Я., </w:t>
      </w:r>
      <w:proofErr w:type="spellStart"/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Скал</w:t>
      </w:r>
      <w:r w:rsidR="00C5567C" w:rsidRPr="00801095">
        <w:rPr>
          <w:rFonts w:ascii="Times New Roman" w:eastAsia="Times New Roman" w:hAnsi="Times New Roman"/>
          <w:sz w:val="28"/>
          <w:szCs w:val="28"/>
          <w:lang w:eastAsia="uk-UA"/>
        </w:rPr>
        <w:t>ьський</w:t>
      </w:r>
      <w:proofErr w:type="spellEnd"/>
      <w:r w:rsidR="00C5567C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В. // Історична</w:t>
      </w:r>
      <w:r w:rsidR="00314506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5567C" w:rsidRPr="00801095">
        <w:rPr>
          <w:rFonts w:ascii="Times New Roman" w:eastAsia="Times New Roman" w:hAnsi="Times New Roman"/>
          <w:sz w:val="28"/>
          <w:szCs w:val="28"/>
          <w:lang w:eastAsia="uk-UA"/>
        </w:rPr>
        <w:t>правда –</w:t>
      </w:r>
      <w:r w:rsidR="00314506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Режим</w:t>
      </w:r>
      <w:r w:rsidR="00314506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01095">
        <w:rPr>
          <w:rFonts w:ascii="Times New Roman" w:eastAsia="Times New Roman" w:hAnsi="Times New Roman"/>
          <w:sz w:val="28"/>
          <w:szCs w:val="28"/>
          <w:lang w:eastAsia="uk-UA"/>
        </w:rPr>
        <w:t>доступу: </w:t>
      </w:r>
      <w:r w:rsidR="00C5567C" w:rsidRPr="008010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552D2984" w14:textId="77777777" w:rsidR="00907236" w:rsidRDefault="00A05BBD" w:rsidP="008F0582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uk-UA"/>
        </w:rPr>
      </w:pPr>
      <w:hyperlink r:id="rId28" w:history="1">
        <w:r w:rsidR="009B1790" w:rsidRPr="008010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>http://www.istpravda.com.ua/artefacts/2011/01/22/17352/#19</w:t>
        </w:r>
      </w:hyperlink>
    </w:p>
    <w:p w14:paraId="409E7DCD" w14:textId="77777777" w:rsidR="00744348" w:rsidRPr="00FE45D9" w:rsidRDefault="00744348" w:rsidP="008F05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4348" w:rsidRPr="00FE45D9" w:rsidSect="005A3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2DE"/>
    <w:multiLevelType w:val="hybridMultilevel"/>
    <w:tmpl w:val="C96CB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F45"/>
    <w:multiLevelType w:val="hybridMultilevel"/>
    <w:tmpl w:val="4DEA8D4E"/>
    <w:lvl w:ilvl="0" w:tplc="6456B2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C54"/>
    <w:multiLevelType w:val="hybridMultilevel"/>
    <w:tmpl w:val="99F4D31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EB3"/>
    <w:multiLevelType w:val="multilevel"/>
    <w:tmpl w:val="D4BC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C3CC1"/>
    <w:multiLevelType w:val="hybridMultilevel"/>
    <w:tmpl w:val="4E5C7DFA"/>
    <w:lvl w:ilvl="0" w:tplc="6456B2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A6B6A"/>
    <w:multiLevelType w:val="hybridMultilevel"/>
    <w:tmpl w:val="3FAAD3EE"/>
    <w:lvl w:ilvl="0" w:tplc="FC7CA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5E47"/>
    <w:multiLevelType w:val="hybridMultilevel"/>
    <w:tmpl w:val="A5DC989C"/>
    <w:lvl w:ilvl="0" w:tplc="061EE8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0254F"/>
    <w:multiLevelType w:val="hybridMultilevel"/>
    <w:tmpl w:val="EE1E81CA"/>
    <w:lvl w:ilvl="0" w:tplc="C03C5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23677"/>
    <w:multiLevelType w:val="hybridMultilevel"/>
    <w:tmpl w:val="BF04AAFE"/>
    <w:lvl w:ilvl="0" w:tplc="7CDED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66BF2"/>
    <w:multiLevelType w:val="hybridMultilevel"/>
    <w:tmpl w:val="BF6C2AE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83A"/>
    <w:rsid w:val="000112BA"/>
    <w:rsid w:val="00013504"/>
    <w:rsid w:val="00037EDA"/>
    <w:rsid w:val="00043BE2"/>
    <w:rsid w:val="000548F6"/>
    <w:rsid w:val="000A5A51"/>
    <w:rsid w:val="000C5509"/>
    <w:rsid w:val="000E290C"/>
    <w:rsid w:val="00142468"/>
    <w:rsid w:val="0017098C"/>
    <w:rsid w:val="00192810"/>
    <w:rsid w:val="001944F9"/>
    <w:rsid w:val="001A1C2F"/>
    <w:rsid w:val="001A3604"/>
    <w:rsid w:val="001D464F"/>
    <w:rsid w:val="00205502"/>
    <w:rsid w:val="00230427"/>
    <w:rsid w:val="0024123A"/>
    <w:rsid w:val="00244957"/>
    <w:rsid w:val="002628C2"/>
    <w:rsid w:val="00297DE2"/>
    <w:rsid w:val="002A5329"/>
    <w:rsid w:val="002A5878"/>
    <w:rsid w:val="002E06B1"/>
    <w:rsid w:val="002F13E7"/>
    <w:rsid w:val="003064CD"/>
    <w:rsid w:val="003077C0"/>
    <w:rsid w:val="00314506"/>
    <w:rsid w:val="00315489"/>
    <w:rsid w:val="0032376E"/>
    <w:rsid w:val="003505BC"/>
    <w:rsid w:val="003545A8"/>
    <w:rsid w:val="00356A6E"/>
    <w:rsid w:val="00363D73"/>
    <w:rsid w:val="0036424C"/>
    <w:rsid w:val="003664F3"/>
    <w:rsid w:val="003C4522"/>
    <w:rsid w:val="003E0DD6"/>
    <w:rsid w:val="00410040"/>
    <w:rsid w:val="00457535"/>
    <w:rsid w:val="004E1E06"/>
    <w:rsid w:val="004E4433"/>
    <w:rsid w:val="00530629"/>
    <w:rsid w:val="00531425"/>
    <w:rsid w:val="00545183"/>
    <w:rsid w:val="00545E39"/>
    <w:rsid w:val="005A33FC"/>
    <w:rsid w:val="005B58E7"/>
    <w:rsid w:val="005F4DB0"/>
    <w:rsid w:val="005F77C7"/>
    <w:rsid w:val="006216D1"/>
    <w:rsid w:val="00627BC0"/>
    <w:rsid w:val="006476B5"/>
    <w:rsid w:val="00663EE5"/>
    <w:rsid w:val="006B05E1"/>
    <w:rsid w:val="006F1712"/>
    <w:rsid w:val="00730270"/>
    <w:rsid w:val="0074085A"/>
    <w:rsid w:val="0074222C"/>
    <w:rsid w:val="00744348"/>
    <w:rsid w:val="00763238"/>
    <w:rsid w:val="00773E5D"/>
    <w:rsid w:val="007855C7"/>
    <w:rsid w:val="007B383A"/>
    <w:rsid w:val="007C51C7"/>
    <w:rsid w:val="00801095"/>
    <w:rsid w:val="008067A6"/>
    <w:rsid w:val="00806B7C"/>
    <w:rsid w:val="00817C42"/>
    <w:rsid w:val="00871671"/>
    <w:rsid w:val="008925CE"/>
    <w:rsid w:val="008B044A"/>
    <w:rsid w:val="008E5699"/>
    <w:rsid w:val="008E66B3"/>
    <w:rsid w:val="008F0582"/>
    <w:rsid w:val="00904A82"/>
    <w:rsid w:val="00907236"/>
    <w:rsid w:val="00923FC7"/>
    <w:rsid w:val="00926EC2"/>
    <w:rsid w:val="00930709"/>
    <w:rsid w:val="00937318"/>
    <w:rsid w:val="009376A2"/>
    <w:rsid w:val="00962F57"/>
    <w:rsid w:val="009728FA"/>
    <w:rsid w:val="00977431"/>
    <w:rsid w:val="0098582B"/>
    <w:rsid w:val="009A1FA3"/>
    <w:rsid w:val="009A3966"/>
    <w:rsid w:val="009B1790"/>
    <w:rsid w:val="009E4DA0"/>
    <w:rsid w:val="009F67DC"/>
    <w:rsid w:val="00A05BBD"/>
    <w:rsid w:val="00A20DA1"/>
    <w:rsid w:val="00A44413"/>
    <w:rsid w:val="00A52772"/>
    <w:rsid w:val="00A823BA"/>
    <w:rsid w:val="00AB6782"/>
    <w:rsid w:val="00AD5D4A"/>
    <w:rsid w:val="00B04074"/>
    <w:rsid w:val="00B13C9E"/>
    <w:rsid w:val="00B40E99"/>
    <w:rsid w:val="00B469C1"/>
    <w:rsid w:val="00B5315C"/>
    <w:rsid w:val="00B553AF"/>
    <w:rsid w:val="00B5750A"/>
    <w:rsid w:val="00B66AC6"/>
    <w:rsid w:val="00B7727E"/>
    <w:rsid w:val="00BA6A10"/>
    <w:rsid w:val="00C15A04"/>
    <w:rsid w:val="00C53A3A"/>
    <w:rsid w:val="00C5567C"/>
    <w:rsid w:val="00C6567B"/>
    <w:rsid w:val="00C87BBA"/>
    <w:rsid w:val="00CC6C0E"/>
    <w:rsid w:val="00D113D4"/>
    <w:rsid w:val="00D6590B"/>
    <w:rsid w:val="00D8749B"/>
    <w:rsid w:val="00DB0A2B"/>
    <w:rsid w:val="00DC57DD"/>
    <w:rsid w:val="00DC692B"/>
    <w:rsid w:val="00DF062A"/>
    <w:rsid w:val="00E02476"/>
    <w:rsid w:val="00E02ACB"/>
    <w:rsid w:val="00E21D84"/>
    <w:rsid w:val="00E3326A"/>
    <w:rsid w:val="00E47085"/>
    <w:rsid w:val="00E744A7"/>
    <w:rsid w:val="00E807D6"/>
    <w:rsid w:val="00E91E49"/>
    <w:rsid w:val="00E9267D"/>
    <w:rsid w:val="00EC5C41"/>
    <w:rsid w:val="00EC5E1D"/>
    <w:rsid w:val="00F0535A"/>
    <w:rsid w:val="00F36650"/>
    <w:rsid w:val="00F426FD"/>
    <w:rsid w:val="00FA34E2"/>
    <w:rsid w:val="00FA7802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1326"/>
  <w15:docId w15:val="{6AA3245B-9BEE-4D46-B344-ABAF92D9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8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664F3"/>
  </w:style>
  <w:style w:type="paragraph" w:styleId="a5">
    <w:name w:val="List Paragraph"/>
    <w:basedOn w:val="a"/>
    <w:uiPriority w:val="34"/>
    <w:qFormat/>
    <w:rsid w:val="00DC692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E45D9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4085A"/>
    <w:rPr>
      <w:i/>
      <w:iCs/>
    </w:rPr>
  </w:style>
  <w:style w:type="character" w:styleId="a8">
    <w:name w:val="Strong"/>
    <w:basedOn w:val="a0"/>
    <w:uiPriority w:val="22"/>
    <w:qFormat/>
    <w:rsid w:val="003064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74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uinp.gov.ua/sites/default/files/100_oblich_0.pdf" TargetMode="External"/><Relationship Id="rId13" Type="http://schemas.openxmlformats.org/officeDocument/2006/relationships/hyperlink" Target="https://www.youtube.com/watch?v=6RTN8HzYmQ8" TargetMode="External"/><Relationship Id="rId18" Type="http://schemas.openxmlformats.org/officeDocument/2006/relationships/hyperlink" Target="https://old.uinp.gov.ua/methodicmaterial/metodichni-rekomendatsii-do-dnya-sobornosti-ukraini-22-sichnya" TargetMode="External"/><Relationship Id="rId26" Type="http://schemas.openxmlformats.org/officeDocument/2006/relationships/hyperlink" Target="http://ipress.ua/articles/pyat_sprob_ukrainy_progolosyty_nezalezhnist_vid_tsentralnoi_rady_do_oun_2614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drada.com.ua/article/2585-den-sobornost-ukrani-zmst-zahodv-u-shkol" TargetMode="External"/><Relationship Id="rId7" Type="http://schemas.openxmlformats.org/officeDocument/2006/relationships/image" Target="http://img.ashkimsin.ru/forums/monthly_03_2010/user251/post49908_img1_1.jpg" TargetMode="External"/><Relationship Id="rId12" Type="http://schemas.openxmlformats.org/officeDocument/2006/relationships/hyperlink" Target="https://muzejunr.io.ua/video" TargetMode="External"/><Relationship Id="rId17" Type="http://schemas.openxmlformats.org/officeDocument/2006/relationships/hyperlink" Target="https://uinp.gov.ua/informaciyni-materialy/vchytelyam/metodychni-rekomendaciyi/informaciyni-materialy-do-dnya-sobornosti-ukrayiny-2021" TargetMode="External"/><Relationship Id="rId25" Type="http://schemas.openxmlformats.org/officeDocument/2006/relationships/hyperlink" Target="http://www.istpravda.com.ua/columns/2012/01/22/696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np.gov.ua/informaciyni-materialy/vchytelyam/metodychni-rekomendaciyi/informaciyni-materialy-do-dnya-sobornosti-ukrayiny-2021" TargetMode="External"/><Relationship Id="rId20" Type="http://schemas.openxmlformats.org/officeDocument/2006/relationships/hyperlink" Target="https://old.uinp.gov.ua/sites/default/files/dodatki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nr.memory.gov.ua/photohistory" TargetMode="External"/><Relationship Id="rId24" Type="http://schemas.openxmlformats.org/officeDocument/2006/relationships/hyperlink" Target="http://www.istpravda.com.ua/articles/2015/01/26/1469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QF3_Pm7L0s" TargetMode="External"/><Relationship Id="rId23" Type="http://schemas.openxmlformats.org/officeDocument/2006/relationships/hyperlink" Target="http://www.litopys.com.ua/encyclopedia/ukra-na-p-d-chas-revolyuts-1905-1907-rr/yak-pryymavsya-iv-universal-yakyy-progolosyv-nezalezhnist%60-ukrayiny-u-1918-rotsi/" TargetMode="External"/><Relationship Id="rId28" Type="http://schemas.openxmlformats.org/officeDocument/2006/relationships/hyperlink" Target="http://www.istpravda.com.ua/artefacts/2011/01/22/17352/" TargetMode="External"/><Relationship Id="rId10" Type="http://schemas.openxmlformats.org/officeDocument/2006/relationships/hyperlink" Target="https://muzejunr.io.ua/album492721" TargetMode="External"/><Relationship Id="rId19" Type="http://schemas.openxmlformats.org/officeDocument/2006/relationships/hyperlink" Target="https://uinp.gov.ua/informaciyni-materialy/vchytelyam/metodychni-rekomendaciyi/metodychni-rekomendaciyi-dlya-zagalnoosvitnih-navchalnyh-zakladiv-do-dnya-sobornosti-ukrayiny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585298655069089" TargetMode="External"/><Relationship Id="rId14" Type="http://schemas.openxmlformats.org/officeDocument/2006/relationships/hyperlink" Target="https://www.youtube.com/watch?v=ejPrdRSVnTE" TargetMode="External"/><Relationship Id="rId22" Type="http://schemas.openxmlformats.org/officeDocument/2006/relationships/hyperlink" Target="http://www.hai-nyzhnyk.in.ua/doc/video_iv_universal..php" TargetMode="External"/><Relationship Id="rId27" Type="http://schemas.openxmlformats.org/officeDocument/2006/relationships/hyperlink" Target="http://www.territoryterror.org.ua/uk/resources/calendar/details/?newsid=2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FA32-C6D3-45E0-8EDD-3CF39DE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5149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Админович Админ</cp:lastModifiedBy>
  <cp:revision>24</cp:revision>
  <dcterms:created xsi:type="dcterms:W3CDTF">2020-12-04T10:47:00Z</dcterms:created>
  <dcterms:modified xsi:type="dcterms:W3CDTF">2022-01-18T11:18:00Z</dcterms:modified>
</cp:coreProperties>
</file>