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A4" w:rsidRDefault="00DD6285" w:rsidP="00C715E2">
      <w:pPr>
        <w:spacing w:after="0" w:line="240" w:lineRule="atLeast"/>
        <w:contextualSpacing/>
        <w:jc w:val="center"/>
        <w:rPr>
          <w:rFonts w:ascii="Times New Roman" w:eastAsia="Times New Roman" w:hAnsi="Times New Roman" w:cs="Times New Roman"/>
          <w:b/>
          <w:bCs/>
          <w:color w:val="000000"/>
          <w:sz w:val="28"/>
          <w:szCs w:val="28"/>
          <w:lang w:eastAsia="ru-RU"/>
        </w:rPr>
      </w:pPr>
      <w:r w:rsidRPr="00CB72EC">
        <w:rPr>
          <w:rFonts w:ascii="Times New Roman" w:eastAsia="Times New Roman" w:hAnsi="Times New Roman" w:cs="Times New Roman"/>
          <w:b/>
          <w:bCs/>
          <w:color w:val="000000"/>
          <w:sz w:val="28"/>
          <w:szCs w:val="28"/>
          <w:lang w:eastAsia="ru-RU"/>
        </w:rPr>
        <w:t xml:space="preserve">Умови проведення Всеукраїнського фестивалю-конкурсу з </w:t>
      </w:r>
      <w:proofErr w:type="spellStart"/>
      <w:r w:rsidRPr="00CB72EC">
        <w:rPr>
          <w:rFonts w:ascii="Times New Roman" w:eastAsia="Times New Roman" w:hAnsi="Times New Roman" w:cs="Times New Roman"/>
          <w:b/>
          <w:bCs/>
          <w:color w:val="000000"/>
          <w:sz w:val="28"/>
          <w:szCs w:val="28"/>
          <w:lang w:eastAsia="ru-RU"/>
        </w:rPr>
        <w:t>оригамі</w:t>
      </w:r>
      <w:proofErr w:type="spellEnd"/>
      <w:r w:rsidRPr="00CB72EC">
        <w:rPr>
          <w:rFonts w:ascii="Times New Roman" w:eastAsia="Times New Roman" w:hAnsi="Times New Roman" w:cs="Times New Roman"/>
          <w:b/>
          <w:bCs/>
          <w:color w:val="000000"/>
          <w:sz w:val="28"/>
          <w:szCs w:val="28"/>
          <w:lang w:eastAsia="ru-RU"/>
        </w:rPr>
        <w:t xml:space="preserve">, </w:t>
      </w:r>
      <w:proofErr w:type="spellStart"/>
      <w:r w:rsidRPr="00CB72EC">
        <w:rPr>
          <w:rFonts w:ascii="Times New Roman" w:eastAsia="Times New Roman" w:hAnsi="Times New Roman" w:cs="Times New Roman"/>
          <w:b/>
          <w:bCs/>
          <w:color w:val="000000"/>
          <w:sz w:val="28"/>
          <w:szCs w:val="28"/>
          <w:lang w:eastAsia="ru-RU"/>
        </w:rPr>
        <w:t>паперопластики</w:t>
      </w:r>
      <w:proofErr w:type="spellEnd"/>
      <w:r w:rsidRPr="00CB72EC">
        <w:rPr>
          <w:rFonts w:ascii="Times New Roman" w:eastAsia="Times New Roman" w:hAnsi="Times New Roman" w:cs="Times New Roman"/>
          <w:b/>
          <w:bCs/>
          <w:color w:val="000000"/>
          <w:sz w:val="28"/>
          <w:szCs w:val="28"/>
          <w:lang w:eastAsia="ru-RU"/>
        </w:rPr>
        <w:t xml:space="preserve"> та моделювання з паперу </w:t>
      </w:r>
    </w:p>
    <w:p w:rsidR="00DD6285" w:rsidRPr="00CB72EC" w:rsidRDefault="00DD6285" w:rsidP="00C715E2">
      <w:pPr>
        <w:spacing w:after="0" w:line="240" w:lineRule="atLeast"/>
        <w:contextualSpacing/>
        <w:jc w:val="center"/>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«Стильний папір. Фауна планети Земля»</w:t>
      </w:r>
    </w:p>
    <w:p w:rsidR="00DD6285" w:rsidRPr="00CB72EC" w:rsidRDefault="00DD6285" w:rsidP="00C715E2">
      <w:pPr>
        <w:numPr>
          <w:ilvl w:val="0"/>
          <w:numId w:val="1"/>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Мета та завдання</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1.1. Всеукраїнський фестиваль-конкурс з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 xml:space="preserve"> та моделювання з паперу «Стильний папір. Фауна планети Земля» (далі – Фестиваль-конкурс) проводиться відповідно до Закону України «Про освіту», Закону України «Про позашкільну освіту», Положення про Всеукраїнські організаційно-масові заходи художньо-естетичного напряму позашкільної освіти, затвердженого наказом Міністерства освіти і науки України від 13 серпня 2025 року № 1144, зареєстрованим в Міністерстві юстиції України 1 жовтня 2025 року за № 1432/44838.</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1.2. Фестиваль-конкурс проводиться з метою популяризації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 xml:space="preserve"> та моделювання з паперу як виду декоративно-прикладного мистецтва; виявлення й підтримки обдарованих дітей та молоді; розвитку їхніх творчих здібностей, художнього мислення та естетичного смаку; створення умов для творчої самореалізації, самовираження та обміну досвідом.</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1.3. Завданнями Фестивалю-конкурсу є:</w:t>
      </w:r>
    </w:p>
    <w:p w:rsidR="00DD6285" w:rsidRPr="00CB72EC" w:rsidRDefault="00DD6285" w:rsidP="00C715E2">
      <w:pPr>
        <w:numPr>
          <w:ilvl w:val="0"/>
          <w:numId w:val="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 xml:space="preserve">популяризація мистецтва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 xml:space="preserve"> та моделювання з паперу як сучасного напряму декоративно-прикладного мистецтва;</w:t>
      </w:r>
    </w:p>
    <w:p w:rsidR="00DD6285" w:rsidRPr="00CB72EC" w:rsidRDefault="00DD6285" w:rsidP="00C715E2">
      <w:pPr>
        <w:numPr>
          <w:ilvl w:val="0"/>
          <w:numId w:val="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формування у дітей та молоді художнього смаку, креативного мислення та естетичного сприйняття;</w:t>
      </w:r>
    </w:p>
    <w:p w:rsidR="00DD6285" w:rsidRPr="00CB72EC" w:rsidRDefault="00DD6285" w:rsidP="00C715E2">
      <w:pPr>
        <w:numPr>
          <w:ilvl w:val="0"/>
          <w:numId w:val="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стимулювання творчої ініціативи, самовираження та експериментування з папером як художнім матеріалом;</w:t>
      </w:r>
    </w:p>
    <w:p w:rsidR="00DD6285" w:rsidRPr="00CB72EC" w:rsidRDefault="00DD6285" w:rsidP="00C715E2">
      <w:pPr>
        <w:numPr>
          <w:ilvl w:val="0"/>
          <w:numId w:val="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 xml:space="preserve">розвиток навичок художнього </w:t>
      </w:r>
      <w:proofErr w:type="spellStart"/>
      <w:r w:rsidRPr="00CB72EC">
        <w:rPr>
          <w:rFonts w:ascii="Times New Roman" w:eastAsia="Times New Roman" w:hAnsi="Times New Roman" w:cs="Times New Roman"/>
          <w:color w:val="000000"/>
          <w:sz w:val="28"/>
          <w:szCs w:val="28"/>
          <w:lang w:eastAsia="ru-RU"/>
        </w:rPr>
        <w:t>проєктування</w:t>
      </w:r>
      <w:proofErr w:type="spellEnd"/>
      <w:r w:rsidRPr="00CB72EC">
        <w:rPr>
          <w:rFonts w:ascii="Times New Roman" w:eastAsia="Times New Roman" w:hAnsi="Times New Roman" w:cs="Times New Roman"/>
          <w:color w:val="000000"/>
          <w:sz w:val="28"/>
          <w:szCs w:val="28"/>
          <w:lang w:eastAsia="ru-RU"/>
        </w:rPr>
        <w:t>, конструювання та створення сценічного образу;</w:t>
      </w:r>
    </w:p>
    <w:p w:rsidR="00DD6285" w:rsidRPr="00CB72EC" w:rsidRDefault="00DD6285" w:rsidP="00C715E2">
      <w:pPr>
        <w:numPr>
          <w:ilvl w:val="0"/>
          <w:numId w:val="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заохочення до пізнання різноманіття фауни планети Земля, формування екологічної культури та дбайливого ставлення до природи;</w:t>
      </w:r>
    </w:p>
    <w:p w:rsidR="00DD6285" w:rsidRPr="005330AB" w:rsidRDefault="00DD6285" w:rsidP="00C715E2">
      <w:pPr>
        <w:numPr>
          <w:ilvl w:val="0"/>
          <w:numId w:val="2"/>
        </w:numPr>
        <w:spacing w:after="0" w:line="240" w:lineRule="atLeast"/>
        <w:contextualSpacing/>
        <w:jc w:val="both"/>
        <w:textAlignment w:val="baseline"/>
        <w:rPr>
          <w:rFonts w:ascii="Times New Roman" w:eastAsia="Times New Roman" w:hAnsi="Times New Roman" w:cs="Times New Roman"/>
          <w:sz w:val="28"/>
          <w:szCs w:val="28"/>
          <w:lang w:eastAsia="ru-RU"/>
        </w:rPr>
      </w:pPr>
      <w:r w:rsidRPr="005330AB">
        <w:rPr>
          <w:rFonts w:ascii="Times New Roman" w:eastAsia="Times New Roman" w:hAnsi="Times New Roman" w:cs="Times New Roman"/>
          <w:color w:val="000000"/>
          <w:sz w:val="28"/>
          <w:szCs w:val="28"/>
          <w:lang w:eastAsia="ru-RU"/>
        </w:rPr>
        <w:t>сприяння обміну творчим досвідом між вихованцями та педагогами закладів освіти з різних регіонів України.</w:t>
      </w:r>
      <w:r w:rsidRPr="005330AB">
        <w:rPr>
          <w:rFonts w:ascii="Times New Roman" w:eastAsia="Times New Roman" w:hAnsi="Times New Roman" w:cs="Times New Roman"/>
          <w:sz w:val="28"/>
          <w:szCs w:val="28"/>
          <w:lang w:eastAsia="ru-RU"/>
        </w:rPr>
        <w:br/>
      </w:r>
    </w:p>
    <w:p w:rsidR="00DD6285" w:rsidRPr="00CB72EC" w:rsidRDefault="00DD6285" w:rsidP="00C715E2">
      <w:pPr>
        <w:numPr>
          <w:ilvl w:val="0"/>
          <w:numId w:val="3"/>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Строки і місце проведення Фестивалю-конкурсу</w:t>
      </w:r>
    </w:p>
    <w:p w:rsidR="00DD6285" w:rsidRDefault="00DD6285" w:rsidP="00C715E2">
      <w:pPr>
        <w:spacing w:after="0" w:line="240" w:lineRule="atLeast"/>
        <w:contextualSpacing/>
        <w:jc w:val="both"/>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2.1. Фестиваль-конкурс проводиться з 13 березня по 1 квітня 2026 року у дистанційному/онлайн форматі.</w:t>
      </w:r>
    </w:p>
    <w:p w:rsidR="00246970" w:rsidRPr="00CB72EC" w:rsidRDefault="00246970" w:rsidP="00C715E2">
      <w:pPr>
        <w:spacing w:after="0" w:line="240" w:lineRule="atLeast"/>
        <w:contextualSpacing/>
        <w:jc w:val="both"/>
        <w:rPr>
          <w:rFonts w:ascii="Times New Roman" w:eastAsia="Times New Roman" w:hAnsi="Times New Roman" w:cs="Times New Roman"/>
          <w:sz w:val="28"/>
          <w:szCs w:val="28"/>
          <w:lang w:eastAsia="ru-RU"/>
        </w:rPr>
      </w:pPr>
    </w:p>
    <w:p w:rsidR="00DD6285" w:rsidRPr="00CB72EC" w:rsidRDefault="005330AB" w:rsidP="00C715E2">
      <w:pPr>
        <w:spacing w:after="0" w:line="240" w:lineRule="atLeast"/>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DD6285" w:rsidRPr="00CB72EC">
        <w:rPr>
          <w:rFonts w:ascii="Times New Roman" w:eastAsia="Times New Roman" w:hAnsi="Times New Roman" w:cs="Times New Roman"/>
          <w:color w:val="000000"/>
          <w:sz w:val="28"/>
          <w:szCs w:val="28"/>
          <w:lang w:eastAsia="ru-RU"/>
        </w:rPr>
        <w:t>Організація та проведення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3.1. Загальна організація, координація та науково-методичний супровід Фестивалю-конкурсу здійснюється Національним центром «Мала академія наук України» (далі – НЦ «МАНУ»).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3.2. Інформація про проведення Фестивалю-конкурсу розміщується на сайті НЦ «МАНУ», а також у засобах масової інформації.</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3.3. Під час проведення Фестивалю-конкурсу обробка персональних даних учасників здійснюється з урахуванням вимог Закону України «Про захист персональних даних».</w:t>
      </w:r>
    </w:p>
    <w:p w:rsidR="00DD6285" w:rsidRPr="00CB72EC" w:rsidRDefault="00DD6285" w:rsidP="00C715E2">
      <w:pPr>
        <w:numPr>
          <w:ilvl w:val="0"/>
          <w:numId w:val="5"/>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Учасники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lastRenderedPageBreak/>
        <w:t>4.1. До участі у Фестивалі-конкурсі запрошуються вихованці (учні) закладів позашкільної та загальної середньої освіти.</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4.2. До участі у Фестивалі-конкурсі допускаються діти та молодь віком від 7 до 18 років.</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Вікові категорії учасників:</w:t>
      </w:r>
    </w:p>
    <w:p w:rsidR="00DD6285" w:rsidRPr="00CB72EC" w:rsidRDefault="00DD6285" w:rsidP="00C715E2">
      <w:pPr>
        <w:numPr>
          <w:ilvl w:val="0"/>
          <w:numId w:val="6"/>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перша – 7-9 років;</w:t>
      </w:r>
    </w:p>
    <w:p w:rsidR="00DD6285" w:rsidRPr="00CB72EC" w:rsidRDefault="00DD6285" w:rsidP="00C715E2">
      <w:pPr>
        <w:numPr>
          <w:ilvl w:val="0"/>
          <w:numId w:val="6"/>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друга – 10-13 років;</w:t>
      </w:r>
    </w:p>
    <w:p w:rsidR="00DD6285" w:rsidRPr="00CB72EC" w:rsidRDefault="00DD6285" w:rsidP="00C715E2">
      <w:pPr>
        <w:numPr>
          <w:ilvl w:val="0"/>
          <w:numId w:val="6"/>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третя – 14-18 років.</w:t>
      </w:r>
    </w:p>
    <w:p w:rsidR="00DD6285" w:rsidRPr="00CB72EC" w:rsidRDefault="00DD6285" w:rsidP="00C715E2">
      <w:pPr>
        <w:numPr>
          <w:ilvl w:val="0"/>
          <w:numId w:val="7"/>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Безпека під час проведення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5.1. В умовах дії на території України воєнного стану у зв'язку із триваючою широкомасштабною збройною агресією російської федерації проти України відповідно до Указу Президента України від 24 лютого 2022 року №64/2022 «Про введення воєнного стану в Україні», затвердженого Законом України від 24 лютого 2022 року 2102-ІХ (зі змінами), Указами Президента України «Про продовження строку дії воєнного стану в Україні», затвердженими Законами України «Про затвердження Указу Президента України «Про продовження строку дії воєнного стану в Україні», проведення Фестивалю-конкурсу здійснюється з дотриманням вимог Законів України «Про національну безпеку», «Про правовий режим воєнного стану».</w:t>
      </w:r>
    </w:p>
    <w:p w:rsidR="00DD6285" w:rsidRPr="00CB72EC" w:rsidRDefault="00DD6285" w:rsidP="00C715E2">
      <w:pPr>
        <w:numPr>
          <w:ilvl w:val="0"/>
          <w:numId w:val="8"/>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Журі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6.1. Журі створюється з метою забезпечення об'єктивності оцінювання роботи учасників Фестивалю-конкурсу й визначення переможців і призерів.</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6.2. До складу журі входять кваліфіковані фахівці декоративно-прикладного мистецтва.</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6.3. Персональний склад журі визначається організаційним комітетом Фестивалю-конкурсу і затверджується наказом НЦ «МАНУ».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6.4. Конкурсне завдання базується на практиці проведення всеукраїнських та міжнародних Фестивалів-конкурсів з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та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6.5. До складу розробників завдання входять кваліфіковані майстри з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та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6.6. Оцінювання участі у Фестивалі-конкурсі здійснюватиметься за наступними критеріями:</w:t>
      </w:r>
    </w:p>
    <w:p w:rsidR="00DD6285" w:rsidRPr="00CB72EC" w:rsidRDefault="00DD6285" w:rsidP="00C715E2">
      <w:pPr>
        <w:numPr>
          <w:ilvl w:val="0"/>
          <w:numId w:val="9"/>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майстерність виготовлення;</w:t>
      </w:r>
    </w:p>
    <w:p w:rsidR="00DD6285" w:rsidRPr="00CB72EC" w:rsidRDefault="00DD6285" w:rsidP="00C715E2">
      <w:pPr>
        <w:numPr>
          <w:ilvl w:val="0"/>
          <w:numId w:val="9"/>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оригінальність художніх задумів;</w:t>
      </w:r>
    </w:p>
    <w:p w:rsidR="00DD6285" w:rsidRPr="00CB72EC" w:rsidRDefault="00DD6285" w:rsidP="00C715E2">
      <w:pPr>
        <w:numPr>
          <w:ilvl w:val="0"/>
          <w:numId w:val="9"/>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складність виробу;</w:t>
      </w:r>
    </w:p>
    <w:p w:rsidR="00DD6285" w:rsidRPr="00CB72EC" w:rsidRDefault="00DD6285" w:rsidP="00C715E2">
      <w:pPr>
        <w:numPr>
          <w:ilvl w:val="0"/>
          <w:numId w:val="9"/>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естетичність образу;</w:t>
      </w:r>
    </w:p>
    <w:p w:rsidR="00DD6285" w:rsidRPr="00CB72EC" w:rsidRDefault="00DD6285" w:rsidP="00C715E2">
      <w:pPr>
        <w:numPr>
          <w:ilvl w:val="0"/>
          <w:numId w:val="9"/>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відповідність віковій категорії.</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6.7. Кращі роботи будуть висвітлені на </w:t>
      </w:r>
      <w:proofErr w:type="spellStart"/>
      <w:r w:rsidRPr="00CB72EC">
        <w:rPr>
          <w:rFonts w:ascii="Times New Roman" w:eastAsia="Times New Roman" w:hAnsi="Times New Roman" w:cs="Times New Roman"/>
          <w:color w:val="000000"/>
          <w:sz w:val="28"/>
          <w:szCs w:val="28"/>
          <w:lang w:eastAsia="ru-RU"/>
        </w:rPr>
        <w:t>фейсбук</w:t>
      </w:r>
      <w:proofErr w:type="spellEnd"/>
      <w:r w:rsidRPr="00CB72EC">
        <w:rPr>
          <w:rFonts w:ascii="Times New Roman" w:eastAsia="Times New Roman" w:hAnsi="Times New Roman" w:cs="Times New Roman"/>
          <w:color w:val="000000"/>
          <w:sz w:val="28"/>
          <w:szCs w:val="28"/>
          <w:lang w:eastAsia="ru-RU"/>
        </w:rPr>
        <w:t>-сторінках</w:t>
      </w:r>
      <w:hyperlink r:id="rId5" w:history="1">
        <w:r w:rsidRPr="00CB72EC">
          <w:rPr>
            <w:rFonts w:ascii="Times New Roman" w:eastAsia="Times New Roman" w:hAnsi="Times New Roman" w:cs="Times New Roman"/>
            <w:color w:val="000000"/>
            <w:sz w:val="28"/>
            <w:szCs w:val="28"/>
            <w:u w:val="single"/>
            <w:lang w:eastAsia="ru-RU"/>
          </w:rPr>
          <w:t xml:space="preserve"> https://www.facebook.com/93-604608906347186</w:t>
        </w:r>
      </w:hyperlink>
      <w:r w:rsidRPr="00CB72EC">
        <w:rPr>
          <w:rFonts w:ascii="Times New Roman" w:eastAsia="Times New Roman" w:hAnsi="Times New Roman" w:cs="Times New Roman"/>
          <w:color w:val="000000"/>
          <w:sz w:val="28"/>
          <w:szCs w:val="28"/>
          <w:lang w:eastAsia="ru-RU"/>
        </w:rPr>
        <w:t xml:space="preserve"> з </w:t>
      </w:r>
      <w:proofErr w:type="spellStart"/>
      <w:r w:rsidRPr="00CB72EC">
        <w:rPr>
          <w:rFonts w:ascii="Times New Roman" w:eastAsia="Times New Roman" w:hAnsi="Times New Roman" w:cs="Times New Roman"/>
          <w:color w:val="000000"/>
          <w:sz w:val="28"/>
          <w:szCs w:val="28"/>
          <w:lang w:eastAsia="ru-RU"/>
        </w:rPr>
        <w:t>хештегами</w:t>
      </w:r>
      <w:proofErr w:type="spellEnd"/>
      <w:r w:rsidRPr="00CB72EC">
        <w:rPr>
          <w:rFonts w:ascii="Times New Roman" w:eastAsia="Times New Roman" w:hAnsi="Times New Roman" w:cs="Times New Roman"/>
          <w:color w:val="000000"/>
          <w:sz w:val="28"/>
          <w:szCs w:val="28"/>
          <w:lang w:eastAsia="ru-RU"/>
        </w:rPr>
        <w:t xml:space="preserve"> #ЦТДЮГ #</w:t>
      </w:r>
      <w:proofErr w:type="spellStart"/>
      <w:r w:rsidRPr="00CB72EC">
        <w:rPr>
          <w:rFonts w:ascii="Times New Roman" w:eastAsia="Times New Roman" w:hAnsi="Times New Roman" w:cs="Times New Roman"/>
          <w:color w:val="000000"/>
          <w:sz w:val="28"/>
          <w:szCs w:val="28"/>
          <w:lang w:eastAsia="ru-RU"/>
        </w:rPr>
        <w:t>Відділ_технічної_творчості_ЦТДЮГ</w:t>
      </w:r>
      <w:proofErr w:type="spellEnd"/>
      <w:r w:rsidRPr="00CB72EC">
        <w:rPr>
          <w:rFonts w:ascii="Times New Roman" w:eastAsia="Times New Roman" w:hAnsi="Times New Roman" w:cs="Times New Roman"/>
          <w:color w:val="000000"/>
          <w:sz w:val="28"/>
          <w:szCs w:val="28"/>
          <w:lang w:eastAsia="ru-RU"/>
        </w:rPr>
        <w:t xml:space="preserve"> #Стильний_папір_2026.</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sz w:val="28"/>
          <w:szCs w:val="28"/>
          <w:lang w:eastAsia="ru-RU"/>
        </w:rPr>
        <w:br/>
      </w:r>
    </w:p>
    <w:p w:rsidR="00DD6285" w:rsidRPr="00CB72EC" w:rsidRDefault="00DD6285" w:rsidP="00C715E2">
      <w:pPr>
        <w:numPr>
          <w:ilvl w:val="0"/>
          <w:numId w:val="10"/>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Порядок проведення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7.1. Реєстрація, прийом фото- та відеоматеріалів триває до 13 березня 2026 року, підбиття підсумків та оприлюднення результатів відбудеться 1 квітня 2026 року.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lastRenderedPageBreak/>
        <w:t>7.2. На Фестиваль-конкурс подаються:</w:t>
      </w:r>
    </w:p>
    <w:p w:rsidR="00DD6285" w:rsidRPr="00CB72EC" w:rsidRDefault="00DD6285" w:rsidP="00C715E2">
      <w:pPr>
        <w:numPr>
          <w:ilvl w:val="0"/>
          <w:numId w:val="11"/>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фото учасника (моделі) у виготовленому костюмі – 2-3 різні ракурси; фото окремих складних або оригінальних елементів (якщо такі використані у костюмі);</w:t>
      </w:r>
    </w:p>
    <w:p w:rsidR="00DD6285" w:rsidRPr="00CB72EC" w:rsidRDefault="00DD6285" w:rsidP="00C715E2">
      <w:pPr>
        <w:numPr>
          <w:ilvl w:val="0"/>
          <w:numId w:val="11"/>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 xml:space="preserve">відео, яке містить показ дефіле у виготовленому костюмі тривалістю від 30 </w:t>
      </w:r>
      <w:proofErr w:type="spellStart"/>
      <w:r w:rsidRPr="00CB72EC">
        <w:rPr>
          <w:rFonts w:ascii="Times New Roman" w:eastAsia="Times New Roman" w:hAnsi="Times New Roman" w:cs="Times New Roman"/>
          <w:color w:val="000000"/>
          <w:sz w:val="28"/>
          <w:szCs w:val="28"/>
          <w:lang w:eastAsia="ru-RU"/>
        </w:rPr>
        <w:t>сек</w:t>
      </w:r>
      <w:proofErr w:type="spellEnd"/>
      <w:r w:rsidRPr="00CB72EC">
        <w:rPr>
          <w:rFonts w:ascii="Times New Roman" w:eastAsia="Times New Roman" w:hAnsi="Times New Roman" w:cs="Times New Roman"/>
          <w:color w:val="000000"/>
          <w:sz w:val="28"/>
          <w:szCs w:val="28"/>
          <w:lang w:eastAsia="ru-RU"/>
        </w:rPr>
        <w:t>. – до 1 хв. (відеоматеріали надсилаються у форматі mp4, які достатньо зняти на мобільний телефон);</w:t>
      </w:r>
    </w:p>
    <w:p w:rsidR="00DD6285" w:rsidRPr="00CB72EC" w:rsidRDefault="00DD6285" w:rsidP="00C715E2">
      <w:pPr>
        <w:numPr>
          <w:ilvl w:val="0"/>
          <w:numId w:val="11"/>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зображення тварини у хорошій якості, виглядом якої надихався учасник при створенні костюму (фото, художній малюнок, книжкова ілюстрація тощо).</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До фото- та відеоматеріалу необхідно подати заявку на участь, яка має містити:</w:t>
      </w:r>
    </w:p>
    <w:p w:rsidR="00DD6285" w:rsidRPr="00CB72EC" w:rsidRDefault="00DD6285" w:rsidP="00C715E2">
      <w:pPr>
        <w:numPr>
          <w:ilvl w:val="0"/>
          <w:numId w:val="1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дані про автора костюму (прізвище, ім'я та вік);</w:t>
      </w:r>
    </w:p>
    <w:p w:rsidR="00DD6285" w:rsidRPr="00CB72EC" w:rsidRDefault="00DD6285" w:rsidP="00C715E2">
      <w:pPr>
        <w:numPr>
          <w:ilvl w:val="0"/>
          <w:numId w:val="1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дані про модель, якщо костюм демонструє не автор (прізвище, ім'я та вік);</w:t>
      </w:r>
    </w:p>
    <w:p w:rsidR="00DD6285" w:rsidRPr="00CB72EC" w:rsidRDefault="00DD6285" w:rsidP="00C715E2">
      <w:pPr>
        <w:numPr>
          <w:ilvl w:val="0"/>
          <w:numId w:val="1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текст-анотацію – короткий опис костюму у літературній формі для сценічного представлення;</w:t>
      </w:r>
    </w:p>
    <w:p w:rsidR="00DD6285" w:rsidRPr="00CB72EC" w:rsidRDefault="00DD6285" w:rsidP="00C715E2">
      <w:pPr>
        <w:numPr>
          <w:ilvl w:val="0"/>
          <w:numId w:val="1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дані про керівника (прізвище, ім'я, по батькові, контактний (мобільний) телефон, електронна пошта);</w:t>
      </w:r>
    </w:p>
    <w:p w:rsidR="00DD6285" w:rsidRPr="00CB72EC" w:rsidRDefault="00DD6285" w:rsidP="00C715E2">
      <w:pPr>
        <w:numPr>
          <w:ilvl w:val="0"/>
          <w:numId w:val="12"/>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назви: закладу освіти, населеного пункту, області.</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Усі дані в реєстраційній формі та заявці подаються без скорочень!</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Керівники учасників Фестивалю-конкурсу несуть відповідальність за правильність та достовірність поданих даних.</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7.3. Учасник Фестивалю-конкурсу надсилаючи фото- та відеоматеріал гарантує, що він є їхнім автором та автоматично погоджується на використання та розміщення цих матеріалів на сторінках періодичних видань, електронних дайджестах у мережі інтернет, у засобах масової інформації, виставках, звітах тощо. Зі свого боку організатори зберігають за учасниками авторське право.</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7.4. До розгляду не приймаються матеріали отримані оргкомітетом після 13 березня 2026 року або які не відповідають вимогам викладеним у розділі 7 п.7.2.</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sz w:val="28"/>
          <w:szCs w:val="28"/>
          <w:lang w:eastAsia="ru-RU"/>
        </w:rPr>
        <w:br/>
      </w:r>
    </w:p>
    <w:p w:rsidR="00DD6285" w:rsidRDefault="00DD6285" w:rsidP="00C715E2">
      <w:pPr>
        <w:numPr>
          <w:ilvl w:val="0"/>
          <w:numId w:val="13"/>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Розділи Фестивалю-конкурсу та вимоги до костюму</w:t>
      </w:r>
    </w:p>
    <w:p w:rsidR="00DD6285" w:rsidRPr="00CB72EC" w:rsidRDefault="00C715E2" w:rsidP="00C715E2">
      <w:pPr>
        <w:spacing w:after="0" w:line="24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ru-RU" w:eastAsia="ru-RU"/>
        </w:rPr>
        <w:t>8</w:t>
      </w:r>
      <w:r w:rsidR="00DD6285" w:rsidRPr="00CB72EC">
        <w:rPr>
          <w:rFonts w:ascii="Times New Roman" w:eastAsia="Times New Roman" w:hAnsi="Times New Roman" w:cs="Times New Roman"/>
          <w:color w:val="000000"/>
          <w:sz w:val="28"/>
          <w:szCs w:val="28"/>
          <w:lang w:eastAsia="ru-RU"/>
        </w:rPr>
        <w:t>.1. Сценічний або карнавальний костюм — це паперовий костюм або фрагменти костюму (накидки, спіднички, капелюхи, шапки-маски, обручі для волосся, нарукавники, пояси та інші аксесуари).</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8.2. Допускається виготовлення елементів вбрання в техніках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витинанки,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квілінгу</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черпаного</w:t>
      </w:r>
      <w:proofErr w:type="spellEnd"/>
      <w:r w:rsidRPr="00CB72EC">
        <w:rPr>
          <w:rFonts w:ascii="Times New Roman" w:eastAsia="Times New Roman" w:hAnsi="Times New Roman" w:cs="Times New Roman"/>
          <w:color w:val="000000"/>
          <w:sz w:val="28"/>
          <w:szCs w:val="28"/>
          <w:lang w:eastAsia="ru-RU"/>
        </w:rPr>
        <w:t xml:space="preserve"> паперу, розпису паперу, аплікації тощо.</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8.3. Розділи Фестивалю-конкурсу:</w:t>
      </w:r>
    </w:p>
    <w:p w:rsidR="00DD6285" w:rsidRPr="00CB72EC" w:rsidRDefault="00DD6285" w:rsidP="00C715E2">
      <w:pPr>
        <w:numPr>
          <w:ilvl w:val="0"/>
          <w:numId w:val="14"/>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«Карнавальні костюми тварин»;</w:t>
      </w:r>
    </w:p>
    <w:p w:rsidR="00DD6285" w:rsidRPr="00CB72EC" w:rsidRDefault="00DD6285" w:rsidP="00C715E2">
      <w:pPr>
        <w:numPr>
          <w:ilvl w:val="0"/>
          <w:numId w:val="14"/>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«Вбрання, прикрашене реалістичними або декоративними зображеннями тварин»;</w:t>
      </w:r>
    </w:p>
    <w:p w:rsidR="00DD6285" w:rsidRPr="00CB72EC" w:rsidRDefault="00DD6285" w:rsidP="00C715E2">
      <w:pPr>
        <w:numPr>
          <w:ilvl w:val="0"/>
          <w:numId w:val="14"/>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«Стиль у моді, що інспірується тваринами» (відтворення вигляду та фактури шкіри, хутра, луски тощо);</w:t>
      </w:r>
    </w:p>
    <w:p w:rsidR="00DD6285" w:rsidRPr="00CB72EC" w:rsidRDefault="00DD6285" w:rsidP="00C715E2">
      <w:pPr>
        <w:numPr>
          <w:ilvl w:val="0"/>
          <w:numId w:val="14"/>
        </w:numPr>
        <w:spacing w:after="0" w:line="240" w:lineRule="atLeast"/>
        <w:contextualSpacing/>
        <w:jc w:val="both"/>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«Тварини — персонажі казок, легенд та літературних творів».</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lastRenderedPageBreak/>
        <w:t xml:space="preserve">8.4. Костюм має бути виготовлений учасником на модель віком від 7 до 18 років (на вибір), бути функціональним для демонстрації під час дефіле. Для фіксації </w:t>
      </w:r>
      <w:proofErr w:type="spellStart"/>
      <w:r w:rsidRPr="00CB72EC">
        <w:rPr>
          <w:rFonts w:ascii="Times New Roman" w:eastAsia="Times New Roman" w:hAnsi="Times New Roman" w:cs="Times New Roman"/>
          <w:color w:val="000000"/>
          <w:sz w:val="28"/>
          <w:szCs w:val="28"/>
          <w:lang w:eastAsia="ru-RU"/>
        </w:rPr>
        <w:t>зйомних</w:t>
      </w:r>
      <w:proofErr w:type="spellEnd"/>
      <w:r w:rsidRPr="00CB72EC">
        <w:rPr>
          <w:rFonts w:ascii="Times New Roman" w:eastAsia="Times New Roman" w:hAnsi="Times New Roman" w:cs="Times New Roman"/>
          <w:color w:val="000000"/>
          <w:sz w:val="28"/>
          <w:szCs w:val="28"/>
          <w:lang w:eastAsia="ru-RU"/>
        </w:rPr>
        <w:t xml:space="preserve"> елементів слід передбачити зав'язки або липучі фіксатори.</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8.5. В костюмах мають бути представлені елементи, які допоможуть впізнати тварину. Як додаткові елементи, окрім паперу, можуть бути використані намистини, стрічки, шнури, китиці, блискавки, сітка, тканина тощо. Категорично забороняється використовувати колючі, сухі рослини, живі рослини, ягоди. Поліетилен може застосовуватися лише при виготовленні каркасу або інших елементів для надання об'єму костюму і має бути закритий шаром паперу. Прохання мінімізувати використання </w:t>
      </w:r>
      <w:proofErr w:type="spellStart"/>
      <w:r w:rsidRPr="00CB72EC">
        <w:rPr>
          <w:rFonts w:ascii="Times New Roman" w:eastAsia="Times New Roman" w:hAnsi="Times New Roman" w:cs="Times New Roman"/>
          <w:color w:val="000000"/>
          <w:sz w:val="28"/>
          <w:szCs w:val="28"/>
          <w:lang w:eastAsia="ru-RU"/>
        </w:rPr>
        <w:t>фоамірану</w:t>
      </w:r>
      <w:proofErr w:type="spellEnd"/>
      <w:r w:rsidRPr="00CB72EC">
        <w:rPr>
          <w:rFonts w:ascii="Times New Roman" w:eastAsia="Times New Roman" w:hAnsi="Times New Roman" w:cs="Times New Roman"/>
          <w:color w:val="000000"/>
          <w:sz w:val="28"/>
          <w:szCs w:val="28"/>
          <w:lang w:eastAsia="ru-RU"/>
        </w:rPr>
        <w:t>.</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sz w:val="28"/>
          <w:szCs w:val="28"/>
          <w:lang w:eastAsia="ru-RU"/>
        </w:rPr>
        <w:br/>
      </w:r>
    </w:p>
    <w:p w:rsidR="00DD6285" w:rsidRPr="00CB72EC" w:rsidRDefault="00DD6285" w:rsidP="00C715E2">
      <w:pPr>
        <w:numPr>
          <w:ilvl w:val="0"/>
          <w:numId w:val="15"/>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Умови визначення першості та нагородження переможців та призерів</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9.1. Переможці Фестивалю-конкурсу визначаються у кожній віковій категорії окремо за найбільшою кількістю балів.</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9.2. Учасники (автор/колектив), які стали переможцями та призерами нагороджуються дипломами НЦ «МАНУ».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sz w:val="28"/>
          <w:szCs w:val="28"/>
          <w:lang w:eastAsia="ru-RU"/>
        </w:rPr>
        <w:br/>
      </w:r>
    </w:p>
    <w:p w:rsidR="00DD6285" w:rsidRPr="00CB72EC" w:rsidRDefault="00DD6285" w:rsidP="00C715E2">
      <w:pPr>
        <w:numPr>
          <w:ilvl w:val="0"/>
          <w:numId w:val="16"/>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Умови фінансування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10.1. Витрати на організацію та проведення Фестивалю-конкурсу здійснюються за кошти загального фонду бюджету та інших джерел фінансування, не заборонених чинним законодавством України.</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sz w:val="28"/>
          <w:szCs w:val="28"/>
          <w:lang w:eastAsia="ru-RU"/>
        </w:rPr>
        <w:br/>
      </w:r>
      <w:r w:rsidRPr="00CB72EC">
        <w:rPr>
          <w:rFonts w:ascii="Times New Roman" w:eastAsia="Times New Roman" w:hAnsi="Times New Roman" w:cs="Times New Roman"/>
          <w:sz w:val="28"/>
          <w:szCs w:val="28"/>
          <w:lang w:eastAsia="ru-RU"/>
        </w:rPr>
        <w:br/>
      </w:r>
    </w:p>
    <w:p w:rsidR="00DD6285" w:rsidRPr="00CB72EC" w:rsidRDefault="00DD6285" w:rsidP="00C715E2">
      <w:pPr>
        <w:numPr>
          <w:ilvl w:val="0"/>
          <w:numId w:val="17"/>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Строки та порядок подання заявок на участь у Фестивалі-конкурсі</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11.1. Для участі у Фестивалі-конкурсі необхідно до 13 березня 2026 року зареєструвати кожного учасника/колектив окремо та завантажити заявку на участь (Додаток 1), заповнивши </w:t>
      </w:r>
      <w:proofErr w:type="spellStart"/>
      <w:r w:rsidRPr="00CB72EC">
        <w:rPr>
          <w:rFonts w:ascii="Times New Roman" w:eastAsia="Times New Roman" w:hAnsi="Times New Roman" w:cs="Times New Roman"/>
          <w:color w:val="000000"/>
          <w:sz w:val="28"/>
          <w:szCs w:val="28"/>
          <w:lang w:eastAsia="ru-RU"/>
        </w:rPr>
        <w:t>Google</w:t>
      </w:r>
      <w:proofErr w:type="spellEnd"/>
      <w:r w:rsidRPr="00CB72EC">
        <w:rPr>
          <w:rFonts w:ascii="Times New Roman" w:eastAsia="Times New Roman" w:hAnsi="Times New Roman" w:cs="Times New Roman"/>
          <w:color w:val="000000"/>
          <w:sz w:val="28"/>
          <w:szCs w:val="28"/>
          <w:lang w:eastAsia="ru-RU"/>
        </w:rPr>
        <w:t>-форму за посиланням:</w:t>
      </w:r>
      <w:hyperlink r:id="rId6" w:history="1">
        <w:r w:rsidRPr="00CB72EC">
          <w:rPr>
            <w:rFonts w:ascii="Times New Roman" w:eastAsia="Times New Roman" w:hAnsi="Times New Roman" w:cs="Times New Roman"/>
            <w:color w:val="000000"/>
            <w:sz w:val="28"/>
            <w:szCs w:val="28"/>
            <w:u w:val="single"/>
            <w:lang w:eastAsia="ru-RU"/>
          </w:rPr>
          <w:t xml:space="preserve"> https://surl.li/abkfsc</w:t>
        </w:r>
      </w:hyperlink>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sz w:val="28"/>
          <w:szCs w:val="28"/>
          <w:lang w:eastAsia="ru-RU"/>
        </w:rPr>
        <w:br/>
      </w:r>
    </w:p>
    <w:p w:rsidR="00DD6285" w:rsidRPr="00CB72EC" w:rsidRDefault="00DD6285" w:rsidP="00C715E2">
      <w:pPr>
        <w:numPr>
          <w:ilvl w:val="0"/>
          <w:numId w:val="18"/>
        </w:numPr>
        <w:spacing w:after="0" w:line="240" w:lineRule="atLeast"/>
        <w:contextualSpacing/>
        <w:jc w:val="center"/>
        <w:textAlignment w:val="baseline"/>
        <w:rPr>
          <w:rFonts w:ascii="Times New Roman" w:eastAsia="Times New Roman" w:hAnsi="Times New Roman" w:cs="Times New Roman"/>
          <w:color w:val="000000"/>
          <w:sz w:val="28"/>
          <w:szCs w:val="28"/>
          <w:lang w:eastAsia="ru-RU"/>
        </w:rPr>
      </w:pPr>
      <w:r w:rsidRPr="00CB72EC">
        <w:rPr>
          <w:rFonts w:ascii="Times New Roman" w:eastAsia="Times New Roman" w:hAnsi="Times New Roman" w:cs="Times New Roman"/>
          <w:color w:val="000000"/>
          <w:sz w:val="28"/>
          <w:szCs w:val="28"/>
          <w:lang w:eastAsia="ru-RU"/>
        </w:rPr>
        <w:t>Інші умови, які забезпечують якісне проведення Фестивалю-конкурсу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12.1. Організатори залишають за собою право вносити зміни до плану проведення Фестивалю-конкурсу в разі виникнення непередбачуваних обставин, зокрема пов'язаних з воєнним станом, </w:t>
      </w:r>
      <w:proofErr w:type="spellStart"/>
      <w:r w:rsidRPr="00CB72EC">
        <w:rPr>
          <w:rFonts w:ascii="Times New Roman" w:eastAsia="Times New Roman" w:hAnsi="Times New Roman" w:cs="Times New Roman"/>
          <w:color w:val="000000"/>
          <w:sz w:val="28"/>
          <w:szCs w:val="28"/>
          <w:lang w:eastAsia="ru-RU"/>
        </w:rPr>
        <w:t>безпековими</w:t>
      </w:r>
      <w:proofErr w:type="spellEnd"/>
      <w:r w:rsidRPr="00CB72EC">
        <w:rPr>
          <w:rFonts w:ascii="Times New Roman" w:eastAsia="Times New Roman" w:hAnsi="Times New Roman" w:cs="Times New Roman"/>
          <w:color w:val="000000"/>
          <w:sz w:val="28"/>
          <w:szCs w:val="28"/>
          <w:lang w:eastAsia="ru-RU"/>
        </w:rPr>
        <w:t xml:space="preserve"> ризиками або іншими форс-мажорними ситуаціями.</w:t>
      </w:r>
    </w:p>
    <w:p w:rsidR="00246970" w:rsidRDefault="00246970" w:rsidP="00C715E2">
      <w:pPr>
        <w:spacing w:after="0" w:line="240" w:lineRule="atLeast"/>
        <w:contextualSpacing/>
        <w:jc w:val="both"/>
        <w:rPr>
          <w:rFonts w:ascii="Times New Roman" w:eastAsia="Times New Roman" w:hAnsi="Times New Roman" w:cs="Times New Roman"/>
          <w:color w:val="000000"/>
          <w:sz w:val="28"/>
          <w:szCs w:val="28"/>
          <w:lang w:eastAsia="ru-RU"/>
        </w:rPr>
      </w:pPr>
    </w:p>
    <w:p w:rsidR="00246970" w:rsidRDefault="00246970" w:rsidP="00C715E2">
      <w:pPr>
        <w:spacing w:after="0" w:line="240" w:lineRule="atLeast"/>
        <w:contextualSpacing/>
        <w:jc w:val="both"/>
        <w:rPr>
          <w:rFonts w:ascii="Times New Roman" w:eastAsia="Times New Roman" w:hAnsi="Times New Roman" w:cs="Times New Roman"/>
          <w:color w:val="000000"/>
          <w:sz w:val="28"/>
          <w:szCs w:val="28"/>
          <w:lang w:eastAsia="ru-RU"/>
        </w:rPr>
      </w:pPr>
    </w:p>
    <w:p w:rsidR="00246970" w:rsidRDefault="00246970" w:rsidP="00C715E2">
      <w:pPr>
        <w:spacing w:after="0" w:line="240" w:lineRule="atLeast"/>
        <w:contextualSpacing/>
        <w:jc w:val="both"/>
        <w:rPr>
          <w:rFonts w:ascii="Times New Roman" w:eastAsia="Times New Roman" w:hAnsi="Times New Roman" w:cs="Times New Roman"/>
          <w:color w:val="000000"/>
          <w:sz w:val="28"/>
          <w:szCs w:val="28"/>
          <w:lang w:eastAsia="ru-RU"/>
        </w:rPr>
      </w:pPr>
    </w:p>
    <w:p w:rsidR="00246970" w:rsidRDefault="00246970" w:rsidP="00C715E2">
      <w:pPr>
        <w:spacing w:after="0" w:line="240" w:lineRule="atLeast"/>
        <w:contextualSpacing/>
        <w:jc w:val="both"/>
        <w:rPr>
          <w:rFonts w:ascii="Times New Roman" w:eastAsia="Times New Roman" w:hAnsi="Times New Roman" w:cs="Times New Roman"/>
          <w:color w:val="000000"/>
          <w:sz w:val="28"/>
          <w:szCs w:val="28"/>
          <w:lang w:eastAsia="ru-RU"/>
        </w:rPr>
      </w:pPr>
    </w:p>
    <w:p w:rsidR="00246970" w:rsidRDefault="00246970" w:rsidP="00C715E2">
      <w:pPr>
        <w:spacing w:after="0" w:line="240" w:lineRule="atLeast"/>
        <w:contextualSpacing/>
        <w:jc w:val="both"/>
        <w:rPr>
          <w:rFonts w:ascii="Times New Roman" w:eastAsia="Times New Roman" w:hAnsi="Times New Roman" w:cs="Times New Roman"/>
          <w:color w:val="000000"/>
          <w:sz w:val="28"/>
          <w:szCs w:val="28"/>
          <w:lang w:eastAsia="ru-RU"/>
        </w:rPr>
      </w:pPr>
    </w:p>
    <w:p w:rsidR="00246970" w:rsidRDefault="00246970" w:rsidP="00C715E2">
      <w:pPr>
        <w:spacing w:after="0" w:line="240" w:lineRule="atLeast"/>
        <w:contextualSpacing/>
        <w:jc w:val="both"/>
        <w:rPr>
          <w:rFonts w:ascii="Times New Roman" w:eastAsia="Times New Roman" w:hAnsi="Times New Roman" w:cs="Times New Roman"/>
          <w:color w:val="000000"/>
          <w:sz w:val="28"/>
          <w:szCs w:val="28"/>
          <w:lang w:eastAsia="ru-RU"/>
        </w:rPr>
      </w:pPr>
    </w:p>
    <w:p w:rsidR="00C715E2" w:rsidRDefault="00C715E2" w:rsidP="00C715E2">
      <w:pPr>
        <w:spacing w:after="0" w:line="240" w:lineRule="atLeast"/>
        <w:contextualSpacing/>
        <w:jc w:val="right"/>
        <w:rPr>
          <w:rFonts w:ascii="Times New Roman" w:eastAsia="Times New Roman" w:hAnsi="Times New Roman" w:cs="Times New Roman"/>
          <w:color w:val="000000"/>
          <w:sz w:val="28"/>
          <w:szCs w:val="28"/>
          <w:lang w:eastAsia="ru-RU"/>
        </w:rPr>
      </w:pPr>
    </w:p>
    <w:p w:rsidR="00DD6285" w:rsidRPr="00CB72EC" w:rsidRDefault="00DD6285" w:rsidP="00C715E2">
      <w:pPr>
        <w:spacing w:after="0" w:line="240" w:lineRule="atLeast"/>
        <w:contextualSpacing/>
        <w:jc w:val="right"/>
        <w:rPr>
          <w:rFonts w:ascii="Times New Roman" w:eastAsia="Times New Roman" w:hAnsi="Times New Roman" w:cs="Times New Roman"/>
          <w:sz w:val="28"/>
          <w:szCs w:val="28"/>
          <w:lang w:eastAsia="ru-RU"/>
        </w:rPr>
      </w:pPr>
      <w:bookmarkStart w:id="0" w:name="_GoBack"/>
      <w:bookmarkEnd w:id="0"/>
      <w:r w:rsidRPr="00CB72EC">
        <w:rPr>
          <w:rFonts w:ascii="Times New Roman" w:eastAsia="Times New Roman" w:hAnsi="Times New Roman" w:cs="Times New Roman"/>
          <w:color w:val="000000"/>
          <w:sz w:val="28"/>
          <w:szCs w:val="28"/>
          <w:lang w:eastAsia="ru-RU"/>
        </w:rPr>
        <w:lastRenderedPageBreak/>
        <w:t>Додаток 1</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до Умов проведення Всеукраїнського фестивалю-конкурсу з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 xml:space="preserve"> та моделювання з паперу «Стильний папір. Фауна планети Земля»</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(бланк закладу освіти)</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ЗАЯВКА</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на участь у Всеукраїнському фестивалі-конкурсі з </w:t>
      </w:r>
      <w:proofErr w:type="spellStart"/>
      <w:r w:rsidRPr="00CB72EC">
        <w:rPr>
          <w:rFonts w:ascii="Times New Roman" w:eastAsia="Times New Roman" w:hAnsi="Times New Roman" w:cs="Times New Roman"/>
          <w:color w:val="000000"/>
          <w:sz w:val="28"/>
          <w:szCs w:val="28"/>
          <w:lang w:eastAsia="ru-RU"/>
        </w:rPr>
        <w:t>оригамі</w:t>
      </w:r>
      <w:proofErr w:type="spellEnd"/>
      <w:r w:rsidRPr="00CB72EC">
        <w:rPr>
          <w:rFonts w:ascii="Times New Roman" w:eastAsia="Times New Roman" w:hAnsi="Times New Roman" w:cs="Times New Roman"/>
          <w:color w:val="000000"/>
          <w:sz w:val="28"/>
          <w:szCs w:val="28"/>
          <w:lang w:eastAsia="ru-RU"/>
        </w:rPr>
        <w:t xml:space="preserve">, </w:t>
      </w:r>
      <w:proofErr w:type="spellStart"/>
      <w:r w:rsidRPr="00CB72EC">
        <w:rPr>
          <w:rFonts w:ascii="Times New Roman" w:eastAsia="Times New Roman" w:hAnsi="Times New Roman" w:cs="Times New Roman"/>
          <w:color w:val="000000"/>
          <w:sz w:val="28"/>
          <w:szCs w:val="28"/>
          <w:lang w:eastAsia="ru-RU"/>
        </w:rPr>
        <w:t>паперопластики</w:t>
      </w:r>
      <w:proofErr w:type="spellEnd"/>
      <w:r w:rsidRPr="00CB72EC">
        <w:rPr>
          <w:rFonts w:ascii="Times New Roman" w:eastAsia="Times New Roman" w:hAnsi="Times New Roman" w:cs="Times New Roman"/>
          <w:color w:val="000000"/>
          <w:sz w:val="28"/>
          <w:szCs w:val="28"/>
          <w:lang w:eastAsia="ru-RU"/>
        </w:rPr>
        <w:t xml:space="preserve"> та моделювання з паперу «Стильний папір. Фауна планети Земля»</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13 березня - 1 квітня 2026 року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(заклад освіти)</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просить допустити до участі у Фестивалі-конкурсі вихованців гуртка</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(назва гуртка)</w:t>
      </w:r>
    </w:p>
    <w:tbl>
      <w:tblPr>
        <w:tblW w:w="0" w:type="auto"/>
        <w:tblCellMar>
          <w:top w:w="15" w:type="dxa"/>
          <w:left w:w="15" w:type="dxa"/>
          <w:bottom w:w="15" w:type="dxa"/>
          <w:right w:w="15" w:type="dxa"/>
        </w:tblCellMar>
        <w:tblLook w:val="04A0" w:firstRow="1" w:lastRow="0" w:firstColumn="1" w:lastColumn="0" w:noHBand="0" w:noVBand="1"/>
      </w:tblPr>
      <w:tblGrid>
        <w:gridCol w:w="482"/>
        <w:gridCol w:w="2591"/>
        <w:gridCol w:w="1814"/>
        <w:gridCol w:w="1557"/>
        <w:gridCol w:w="1929"/>
        <w:gridCol w:w="1265"/>
      </w:tblGrid>
      <w:tr w:rsidR="00DD6285" w:rsidRPr="00CB72EC" w:rsidTr="00DD6285">
        <w:trPr>
          <w:trHeight w:val="515"/>
        </w:trPr>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Прізвище, ім'я учасника/моделі</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Рік народження</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Вікова категорія</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Заклад освіти, населений пункт</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b/>
                <w:bCs/>
                <w:color w:val="000000"/>
                <w:sz w:val="28"/>
                <w:szCs w:val="28"/>
                <w:lang w:eastAsia="ru-RU"/>
              </w:rPr>
              <w:t>Область</w:t>
            </w:r>
          </w:p>
        </w:tc>
      </w:tr>
      <w:tr w:rsidR="00DD6285" w:rsidRPr="00CB72EC" w:rsidTr="00DD6285">
        <w:trPr>
          <w:trHeight w:val="530"/>
        </w:trPr>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1</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r>
      <w:tr w:rsidR="00DD6285" w:rsidRPr="00CB72EC" w:rsidTr="00DD6285">
        <w:trPr>
          <w:trHeight w:val="530"/>
        </w:trPr>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2</w:t>
            </w: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r>
      <w:tr w:rsidR="00DD6285" w:rsidRPr="00CB72EC" w:rsidTr="00DD6285">
        <w:trPr>
          <w:trHeight w:val="245"/>
        </w:trPr>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r>
      <w:tr w:rsidR="00DD6285" w:rsidRPr="00CB72EC" w:rsidTr="00DD6285">
        <w:trPr>
          <w:trHeight w:val="245"/>
        </w:trPr>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r>
      <w:tr w:rsidR="00DD6285" w:rsidRPr="00CB72EC" w:rsidTr="00DD6285">
        <w:trPr>
          <w:trHeight w:val="245"/>
        </w:trPr>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c>
          <w:tcPr>
            <w:tcW w:w="0" w:type="auto"/>
            <w:tcMar>
              <w:top w:w="100" w:type="dxa"/>
              <w:left w:w="100" w:type="dxa"/>
              <w:bottom w:w="100" w:type="dxa"/>
              <w:right w:w="100" w:type="dxa"/>
            </w:tcMar>
            <w:hideMark/>
          </w:tcPr>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p>
        </w:tc>
      </w:tr>
    </w:tbl>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Дані керівника: (прізвище, ім'я, по батькові, місце роботи, посада, телефон)</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Короткий опис костюму</w:t>
      </w:r>
    </w:p>
    <w:p w:rsidR="00DD6285" w:rsidRPr="00CB72EC" w:rsidRDefault="00DD6285" w:rsidP="00C715E2">
      <w:pPr>
        <w:spacing w:after="0" w:line="240" w:lineRule="atLeast"/>
        <w:contextualSpacing/>
        <w:jc w:val="both"/>
        <w:rPr>
          <w:rFonts w:ascii="Times New Roman" w:eastAsia="Times New Roman" w:hAnsi="Times New Roman" w:cs="Times New Roman"/>
          <w:sz w:val="28"/>
          <w:szCs w:val="28"/>
          <w:lang w:eastAsia="ru-RU"/>
        </w:rPr>
      </w:pPr>
      <w:r w:rsidRPr="00CB72EC">
        <w:rPr>
          <w:rFonts w:ascii="Times New Roman" w:eastAsia="Times New Roman" w:hAnsi="Times New Roman" w:cs="Times New Roman"/>
          <w:color w:val="000000"/>
          <w:sz w:val="28"/>
          <w:szCs w:val="28"/>
          <w:lang w:eastAsia="ru-RU"/>
        </w:rPr>
        <w:t xml:space="preserve">Директор </w:t>
      </w:r>
      <w:proofErr w:type="spellStart"/>
      <w:r w:rsidRPr="00CB72EC">
        <w:rPr>
          <w:rFonts w:ascii="Times New Roman" w:eastAsia="Times New Roman" w:hAnsi="Times New Roman" w:cs="Times New Roman"/>
          <w:color w:val="000000"/>
          <w:sz w:val="28"/>
          <w:szCs w:val="28"/>
          <w:lang w:eastAsia="ru-RU"/>
        </w:rPr>
        <w:t>м.п</w:t>
      </w:r>
      <w:proofErr w:type="spellEnd"/>
      <w:r w:rsidRPr="00CB72EC">
        <w:rPr>
          <w:rFonts w:ascii="Times New Roman" w:eastAsia="Times New Roman" w:hAnsi="Times New Roman" w:cs="Times New Roman"/>
          <w:color w:val="000000"/>
          <w:sz w:val="28"/>
          <w:szCs w:val="28"/>
          <w:lang w:eastAsia="ru-RU"/>
        </w:rPr>
        <w:t>.</w:t>
      </w:r>
    </w:p>
    <w:p w:rsidR="00935294" w:rsidRPr="00CB72EC" w:rsidRDefault="00935294" w:rsidP="00C715E2">
      <w:pPr>
        <w:spacing w:after="0" w:line="240" w:lineRule="atLeast"/>
        <w:contextualSpacing/>
        <w:jc w:val="both"/>
        <w:rPr>
          <w:rFonts w:ascii="Times New Roman" w:hAnsi="Times New Roman" w:cs="Times New Roman"/>
          <w:sz w:val="28"/>
          <w:szCs w:val="28"/>
        </w:rPr>
      </w:pPr>
    </w:p>
    <w:sectPr w:rsidR="00935294" w:rsidRPr="00CB72EC" w:rsidSect="005330A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53C"/>
    <w:multiLevelType w:val="multilevel"/>
    <w:tmpl w:val="AC4AFF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35B69"/>
    <w:multiLevelType w:val="multilevel"/>
    <w:tmpl w:val="0A363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A7091"/>
    <w:multiLevelType w:val="multilevel"/>
    <w:tmpl w:val="942E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E630D"/>
    <w:multiLevelType w:val="multilevel"/>
    <w:tmpl w:val="5D863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A200E"/>
    <w:multiLevelType w:val="multilevel"/>
    <w:tmpl w:val="DABCE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F2045"/>
    <w:multiLevelType w:val="multilevel"/>
    <w:tmpl w:val="78D051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860DB"/>
    <w:multiLevelType w:val="multilevel"/>
    <w:tmpl w:val="0D2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2676D"/>
    <w:multiLevelType w:val="multilevel"/>
    <w:tmpl w:val="2DE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97DA6"/>
    <w:multiLevelType w:val="multilevel"/>
    <w:tmpl w:val="421CB4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D357F"/>
    <w:multiLevelType w:val="multilevel"/>
    <w:tmpl w:val="EEB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25320"/>
    <w:multiLevelType w:val="multilevel"/>
    <w:tmpl w:val="6E32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94A6C"/>
    <w:multiLevelType w:val="multilevel"/>
    <w:tmpl w:val="CA20CD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02215"/>
    <w:multiLevelType w:val="multilevel"/>
    <w:tmpl w:val="5B309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0B3740"/>
    <w:multiLevelType w:val="multilevel"/>
    <w:tmpl w:val="8A508D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DF686E"/>
    <w:multiLevelType w:val="multilevel"/>
    <w:tmpl w:val="212CFB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52133"/>
    <w:multiLevelType w:val="multilevel"/>
    <w:tmpl w:val="B93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71A2B"/>
    <w:multiLevelType w:val="multilevel"/>
    <w:tmpl w:val="3A0081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BD5AFD"/>
    <w:multiLevelType w:val="multilevel"/>
    <w:tmpl w:val="B80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2"/>
    <w:lvlOverride w:ilvl="0">
      <w:lvl w:ilvl="0">
        <w:numFmt w:val="decimal"/>
        <w:lvlText w:val="%1."/>
        <w:lvlJc w:val="left"/>
      </w:lvl>
    </w:lvlOverride>
  </w:num>
  <w:num w:numId="4">
    <w:abstractNumId w:val="3"/>
    <w:lvlOverride w:ilvl="0">
      <w:lvl w:ilvl="0">
        <w:numFmt w:val="decimal"/>
        <w:lvlText w:val="%1."/>
        <w:lvlJc w:val="left"/>
      </w:lvl>
    </w:lvlOverride>
  </w:num>
  <w:num w:numId="5">
    <w:abstractNumId w:val="1"/>
    <w:lvlOverride w:ilvl="0">
      <w:lvl w:ilvl="0">
        <w:numFmt w:val="decimal"/>
        <w:lvlText w:val="%1."/>
        <w:lvlJc w:val="left"/>
      </w:lvl>
    </w:lvlOverride>
  </w:num>
  <w:num w:numId="6">
    <w:abstractNumId w:val="2"/>
  </w:num>
  <w:num w:numId="7">
    <w:abstractNumId w:val="14"/>
    <w:lvlOverride w:ilvl="0">
      <w:lvl w:ilvl="0">
        <w:numFmt w:val="decimal"/>
        <w:lvlText w:val="%1."/>
        <w:lvlJc w:val="left"/>
      </w:lvl>
    </w:lvlOverride>
  </w:num>
  <w:num w:numId="8">
    <w:abstractNumId w:val="0"/>
    <w:lvlOverride w:ilvl="0">
      <w:lvl w:ilvl="0">
        <w:numFmt w:val="decimal"/>
        <w:lvlText w:val="%1."/>
        <w:lvlJc w:val="left"/>
      </w:lvl>
    </w:lvlOverride>
  </w:num>
  <w:num w:numId="9">
    <w:abstractNumId w:val="15"/>
  </w:num>
  <w:num w:numId="10">
    <w:abstractNumId w:val="8"/>
    <w:lvlOverride w:ilvl="0">
      <w:lvl w:ilvl="0">
        <w:numFmt w:val="decimal"/>
        <w:lvlText w:val="%1."/>
        <w:lvlJc w:val="left"/>
      </w:lvl>
    </w:lvlOverride>
  </w:num>
  <w:num w:numId="11">
    <w:abstractNumId w:val="17"/>
  </w:num>
  <w:num w:numId="12">
    <w:abstractNumId w:val="6"/>
  </w:num>
  <w:num w:numId="13">
    <w:abstractNumId w:val="4"/>
    <w:lvlOverride w:ilvl="0">
      <w:lvl w:ilvl="0">
        <w:numFmt w:val="decimal"/>
        <w:lvlText w:val="%1."/>
        <w:lvlJc w:val="left"/>
      </w:lvl>
    </w:lvlOverride>
  </w:num>
  <w:num w:numId="14">
    <w:abstractNumId w:val="9"/>
  </w:num>
  <w:num w:numId="15">
    <w:abstractNumId w:val="16"/>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85"/>
    <w:rsid w:val="00246970"/>
    <w:rsid w:val="00307C42"/>
    <w:rsid w:val="003654B2"/>
    <w:rsid w:val="005330AB"/>
    <w:rsid w:val="00732699"/>
    <w:rsid w:val="007328CF"/>
    <w:rsid w:val="00933846"/>
    <w:rsid w:val="00935294"/>
    <w:rsid w:val="00C715E2"/>
    <w:rsid w:val="00CB72EC"/>
    <w:rsid w:val="00DD6285"/>
    <w:rsid w:val="00E9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FA9"/>
  <w15:chartTrackingRefBased/>
  <w15:docId w15:val="{A11F8337-3DEF-4C14-8EA0-11A75A28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2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DD6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99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abkfsc" TargetMode="External"/><Relationship Id="rId5" Type="http://schemas.openxmlformats.org/officeDocument/2006/relationships/hyperlink" Target="https://www.facebook.com/93-60460890634718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Хорунжий</dc:creator>
  <cp:keywords/>
  <dc:description/>
  <cp:lastModifiedBy>Станислав Хорунжий</cp:lastModifiedBy>
  <cp:revision>12</cp:revision>
  <dcterms:created xsi:type="dcterms:W3CDTF">2026-02-27T19:59:00Z</dcterms:created>
  <dcterms:modified xsi:type="dcterms:W3CDTF">2026-02-28T17:21:00Z</dcterms:modified>
</cp:coreProperties>
</file>