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EEBC97" w14:textId="77777777" w:rsidR="007A765A" w:rsidRDefault="007A765A" w:rsidP="007A765A">
      <w:pPr>
        <w:jc w:val="center"/>
        <w:rPr>
          <w:sz w:val="28"/>
          <w:szCs w:val="28"/>
        </w:rPr>
      </w:pPr>
      <w:bookmarkStart w:id="0" w:name="_Hlk188970166"/>
      <w:bookmarkStart w:id="1" w:name="_GoBack"/>
      <w:bookmarkEnd w:id="1"/>
      <w:r w:rsidRPr="00E85756">
        <w:rPr>
          <w:sz w:val="28"/>
          <w:szCs w:val="28"/>
        </w:rPr>
        <w:t xml:space="preserve">Інформаційно-методичні рекомендації </w:t>
      </w:r>
    </w:p>
    <w:p w14:paraId="78C5A6D9" w14:textId="77777777" w:rsidR="007A765A" w:rsidRDefault="007A765A" w:rsidP="007A765A">
      <w:pPr>
        <w:jc w:val="center"/>
        <w:rPr>
          <w:sz w:val="28"/>
          <w:szCs w:val="28"/>
        </w:rPr>
      </w:pPr>
      <w:r w:rsidRPr="00E85756">
        <w:rPr>
          <w:sz w:val="28"/>
          <w:szCs w:val="28"/>
        </w:rPr>
        <w:t xml:space="preserve">щодо проведення обласного етапу Всеукраїнського конкурсу </w:t>
      </w:r>
    </w:p>
    <w:p w14:paraId="519EC34C" w14:textId="77777777" w:rsidR="007A765A" w:rsidRPr="00E85756" w:rsidRDefault="007A765A" w:rsidP="007A765A">
      <w:pPr>
        <w:jc w:val="center"/>
        <w:rPr>
          <w:sz w:val="28"/>
          <w:szCs w:val="28"/>
        </w:rPr>
      </w:pPr>
      <w:r w:rsidRPr="00E85756">
        <w:rPr>
          <w:sz w:val="28"/>
          <w:szCs w:val="28"/>
        </w:rPr>
        <w:t xml:space="preserve">творчості дітей та учнівської молоді «За нашу свободу» </w:t>
      </w:r>
    </w:p>
    <w:p w14:paraId="52B72D2D" w14:textId="77777777" w:rsidR="007A765A" w:rsidRPr="00E85756" w:rsidRDefault="007A765A" w:rsidP="007A765A">
      <w:pPr>
        <w:jc w:val="center"/>
        <w:rPr>
          <w:sz w:val="28"/>
          <w:szCs w:val="28"/>
        </w:rPr>
      </w:pPr>
      <w:r w:rsidRPr="00E85756">
        <w:rPr>
          <w:sz w:val="28"/>
          <w:szCs w:val="28"/>
        </w:rPr>
        <w:t xml:space="preserve">1. Загальні положення </w:t>
      </w:r>
    </w:p>
    <w:p w14:paraId="584CE6C5" w14:textId="45620026" w:rsidR="007A765A" w:rsidRDefault="007A765A" w:rsidP="007A765A">
      <w:pPr>
        <w:ind w:firstLine="708"/>
        <w:jc w:val="both"/>
        <w:rPr>
          <w:sz w:val="28"/>
          <w:szCs w:val="28"/>
        </w:rPr>
      </w:pPr>
      <w:r w:rsidRPr="00E85756">
        <w:rPr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r w:rsidRPr="00E85756">
        <w:rPr>
          <w:sz w:val="28"/>
          <w:szCs w:val="28"/>
        </w:rPr>
        <w:t>Обласний конкурс творчості дітей та учнівської молоді «За нашу свободу», присвячений Дню захисників і захисниць України (</w:t>
      </w:r>
      <w:r>
        <w:rPr>
          <w:sz w:val="28"/>
          <w:szCs w:val="28"/>
        </w:rPr>
        <w:t>далі – Конкурс), відбудеться з 10 по 20 жовтня 2026</w:t>
      </w:r>
      <w:r w:rsidRPr="00E85756">
        <w:rPr>
          <w:sz w:val="28"/>
          <w:szCs w:val="28"/>
        </w:rPr>
        <w:t xml:space="preserve"> року з метою виховання патріотів, громадян правової, демократичної держави. </w:t>
      </w:r>
    </w:p>
    <w:p w14:paraId="193E0217" w14:textId="77777777" w:rsidR="007A765A" w:rsidRDefault="007A765A" w:rsidP="007A765A">
      <w:pPr>
        <w:ind w:firstLine="708"/>
        <w:jc w:val="both"/>
        <w:rPr>
          <w:sz w:val="28"/>
          <w:szCs w:val="28"/>
        </w:rPr>
      </w:pPr>
      <w:r w:rsidRPr="00E85756">
        <w:rPr>
          <w:sz w:val="28"/>
          <w:szCs w:val="28"/>
        </w:rPr>
        <w:t xml:space="preserve">1.2. Завдання Конкурсу: </w:t>
      </w:r>
    </w:p>
    <w:p w14:paraId="7AE2DCC2" w14:textId="77777777" w:rsidR="007A765A" w:rsidRDefault="007A765A" w:rsidP="007A765A">
      <w:pPr>
        <w:ind w:firstLine="708"/>
        <w:jc w:val="both"/>
        <w:rPr>
          <w:sz w:val="28"/>
          <w:szCs w:val="28"/>
        </w:rPr>
      </w:pPr>
      <w:r w:rsidRPr="00E85756">
        <w:rPr>
          <w:sz w:val="28"/>
          <w:szCs w:val="28"/>
        </w:rPr>
        <w:t xml:space="preserve">надання моральної підтримки воїнам; </w:t>
      </w:r>
    </w:p>
    <w:p w14:paraId="6C3BE55A" w14:textId="77777777" w:rsidR="007A765A" w:rsidRDefault="007A765A" w:rsidP="007A765A">
      <w:pPr>
        <w:ind w:firstLine="708"/>
        <w:jc w:val="both"/>
        <w:rPr>
          <w:sz w:val="28"/>
          <w:szCs w:val="28"/>
        </w:rPr>
      </w:pPr>
      <w:r w:rsidRPr="00E85756">
        <w:rPr>
          <w:sz w:val="28"/>
          <w:szCs w:val="28"/>
        </w:rPr>
        <w:t xml:space="preserve">розвиток почуття патріотизму та відповідальності за майбутнє своєї держави; </w:t>
      </w:r>
    </w:p>
    <w:p w14:paraId="50DA96AB" w14:textId="77777777" w:rsidR="007A765A" w:rsidRDefault="007A765A" w:rsidP="007A765A">
      <w:pPr>
        <w:ind w:firstLine="708"/>
        <w:jc w:val="both"/>
        <w:rPr>
          <w:sz w:val="28"/>
          <w:szCs w:val="28"/>
        </w:rPr>
      </w:pPr>
      <w:r w:rsidRPr="00E85756">
        <w:rPr>
          <w:sz w:val="28"/>
          <w:szCs w:val="28"/>
        </w:rPr>
        <w:t xml:space="preserve">виховання любові до рідного краю; </w:t>
      </w:r>
    </w:p>
    <w:p w14:paraId="6CD30A64" w14:textId="77777777" w:rsidR="007A765A" w:rsidRDefault="007A765A" w:rsidP="007A765A">
      <w:pPr>
        <w:ind w:firstLine="708"/>
        <w:jc w:val="both"/>
        <w:rPr>
          <w:sz w:val="28"/>
          <w:szCs w:val="28"/>
        </w:rPr>
      </w:pPr>
      <w:r w:rsidRPr="00E85756">
        <w:rPr>
          <w:sz w:val="28"/>
          <w:szCs w:val="28"/>
        </w:rPr>
        <w:t xml:space="preserve">виявлення, розвиток і підтримка здібних, обдарованих і талановитих дітей; </w:t>
      </w:r>
    </w:p>
    <w:p w14:paraId="77428A39" w14:textId="77777777" w:rsidR="007A765A" w:rsidRDefault="007A765A" w:rsidP="007A765A">
      <w:pPr>
        <w:ind w:firstLine="708"/>
        <w:jc w:val="both"/>
        <w:rPr>
          <w:sz w:val="28"/>
          <w:szCs w:val="28"/>
        </w:rPr>
      </w:pPr>
      <w:r w:rsidRPr="00E85756">
        <w:rPr>
          <w:sz w:val="28"/>
          <w:szCs w:val="28"/>
        </w:rPr>
        <w:t>патріотичне виховання дітей та молоді засобами українського мистецтва.</w:t>
      </w:r>
    </w:p>
    <w:p w14:paraId="4EBD9C20" w14:textId="47F48163" w:rsidR="007A765A" w:rsidRPr="00E85756" w:rsidRDefault="007A765A" w:rsidP="007A765A">
      <w:pPr>
        <w:ind w:firstLine="708"/>
        <w:jc w:val="both"/>
        <w:rPr>
          <w:sz w:val="28"/>
          <w:szCs w:val="28"/>
        </w:rPr>
      </w:pPr>
      <w:r w:rsidRPr="00E85756">
        <w:rPr>
          <w:sz w:val="28"/>
          <w:szCs w:val="28"/>
        </w:rPr>
        <w:t>1.3. Подані на Конкурс малюнки після підведення підсумків передаються військовим, військову частин</w:t>
      </w:r>
      <w:r>
        <w:rPr>
          <w:sz w:val="28"/>
          <w:szCs w:val="28"/>
        </w:rPr>
        <w:t xml:space="preserve">у, шпиталь інше. </w:t>
      </w:r>
    </w:p>
    <w:p w14:paraId="5B1B555C" w14:textId="77777777" w:rsidR="007A765A" w:rsidRDefault="007A765A" w:rsidP="007A765A">
      <w:pPr>
        <w:jc w:val="center"/>
        <w:rPr>
          <w:sz w:val="28"/>
          <w:szCs w:val="28"/>
        </w:rPr>
      </w:pPr>
    </w:p>
    <w:p w14:paraId="42A68D2D" w14:textId="77777777" w:rsidR="007A765A" w:rsidRPr="0015782C" w:rsidRDefault="007A765A" w:rsidP="007A765A">
      <w:pPr>
        <w:jc w:val="center"/>
        <w:rPr>
          <w:sz w:val="28"/>
          <w:szCs w:val="28"/>
        </w:rPr>
      </w:pPr>
      <w:r w:rsidRPr="0015782C">
        <w:rPr>
          <w:sz w:val="28"/>
          <w:szCs w:val="28"/>
        </w:rPr>
        <w:t xml:space="preserve">2. Організатори </w:t>
      </w:r>
    </w:p>
    <w:p w14:paraId="0A82E0A0" w14:textId="77777777" w:rsidR="007A765A" w:rsidRPr="0015782C" w:rsidRDefault="007A765A" w:rsidP="007A765A">
      <w:pPr>
        <w:ind w:firstLine="708"/>
        <w:jc w:val="both"/>
        <w:rPr>
          <w:sz w:val="28"/>
          <w:szCs w:val="28"/>
        </w:rPr>
      </w:pPr>
      <w:r w:rsidRPr="0015782C">
        <w:rPr>
          <w:sz w:val="28"/>
          <w:szCs w:val="28"/>
        </w:rPr>
        <w:t>2.1. Проведення обласного етапу Конкурсу здійснює Комунальний заклад «Харківський обласний Палац дитячої та юнацької творчості» (далі – Палац).</w:t>
      </w:r>
    </w:p>
    <w:p w14:paraId="59F01578" w14:textId="77777777" w:rsidR="007A765A" w:rsidRDefault="007A765A" w:rsidP="007A765A">
      <w:pPr>
        <w:jc w:val="center"/>
        <w:rPr>
          <w:sz w:val="28"/>
          <w:szCs w:val="28"/>
        </w:rPr>
      </w:pPr>
    </w:p>
    <w:p w14:paraId="6A747109" w14:textId="77777777" w:rsidR="007A765A" w:rsidRPr="0015782C" w:rsidRDefault="007A765A" w:rsidP="007A765A">
      <w:pPr>
        <w:jc w:val="center"/>
        <w:rPr>
          <w:sz w:val="28"/>
          <w:szCs w:val="28"/>
        </w:rPr>
      </w:pPr>
      <w:r w:rsidRPr="0015782C">
        <w:rPr>
          <w:sz w:val="28"/>
          <w:szCs w:val="28"/>
        </w:rPr>
        <w:t xml:space="preserve">3. Учасники Конкурсу </w:t>
      </w:r>
    </w:p>
    <w:p w14:paraId="10215B50" w14:textId="77777777" w:rsidR="007A765A" w:rsidRPr="0015782C" w:rsidRDefault="007A765A" w:rsidP="007A765A">
      <w:pPr>
        <w:ind w:firstLine="708"/>
        <w:jc w:val="both"/>
        <w:rPr>
          <w:sz w:val="28"/>
          <w:szCs w:val="28"/>
        </w:rPr>
      </w:pPr>
      <w:r w:rsidRPr="0015782C">
        <w:rPr>
          <w:sz w:val="28"/>
          <w:szCs w:val="28"/>
        </w:rPr>
        <w:t xml:space="preserve">3.1. До участі у конкурсі запрошуються вихованці (учні) закладів позашкільної, загальної середньої освіти Харківської області віком від 7 до 18 років. </w:t>
      </w:r>
    </w:p>
    <w:p w14:paraId="6AB8B4E5" w14:textId="77777777" w:rsidR="007A765A" w:rsidRDefault="007A765A" w:rsidP="007A765A">
      <w:pPr>
        <w:ind w:firstLine="708"/>
        <w:jc w:val="both"/>
        <w:rPr>
          <w:sz w:val="28"/>
          <w:szCs w:val="28"/>
        </w:rPr>
      </w:pPr>
      <w:r w:rsidRPr="0015782C">
        <w:rPr>
          <w:sz w:val="28"/>
          <w:szCs w:val="28"/>
        </w:rPr>
        <w:t xml:space="preserve">3.2. Конкурс проводиться у трьох вікових категоріях: </w:t>
      </w:r>
    </w:p>
    <w:p w14:paraId="4B00B52B" w14:textId="77777777" w:rsidR="007A765A" w:rsidRPr="00E346F4" w:rsidRDefault="007A765A" w:rsidP="00E346F4">
      <w:pPr>
        <w:pStyle w:val="a6"/>
        <w:numPr>
          <w:ilvl w:val="0"/>
          <w:numId w:val="5"/>
        </w:numPr>
        <w:ind w:hanging="719"/>
        <w:jc w:val="both"/>
        <w:rPr>
          <w:sz w:val="28"/>
          <w:szCs w:val="28"/>
        </w:rPr>
      </w:pPr>
      <w:r w:rsidRPr="00E346F4">
        <w:rPr>
          <w:sz w:val="28"/>
          <w:szCs w:val="28"/>
        </w:rPr>
        <w:t xml:space="preserve">7-10 років (молодша вікова категорія); </w:t>
      </w:r>
    </w:p>
    <w:p w14:paraId="753315C0" w14:textId="77777777" w:rsidR="007A765A" w:rsidRPr="00E346F4" w:rsidRDefault="007A765A" w:rsidP="00E346F4">
      <w:pPr>
        <w:pStyle w:val="a6"/>
        <w:numPr>
          <w:ilvl w:val="0"/>
          <w:numId w:val="5"/>
        </w:numPr>
        <w:ind w:hanging="719"/>
        <w:jc w:val="both"/>
        <w:rPr>
          <w:sz w:val="28"/>
          <w:szCs w:val="28"/>
        </w:rPr>
      </w:pPr>
      <w:r w:rsidRPr="00E346F4">
        <w:rPr>
          <w:sz w:val="28"/>
          <w:szCs w:val="28"/>
        </w:rPr>
        <w:t xml:space="preserve">11-14 років (середня вікова категорія); </w:t>
      </w:r>
    </w:p>
    <w:p w14:paraId="43D64C81" w14:textId="77777777" w:rsidR="007A765A" w:rsidRPr="00E346F4" w:rsidRDefault="007A765A" w:rsidP="00E346F4">
      <w:pPr>
        <w:pStyle w:val="a6"/>
        <w:numPr>
          <w:ilvl w:val="0"/>
          <w:numId w:val="5"/>
        </w:numPr>
        <w:ind w:hanging="719"/>
        <w:jc w:val="both"/>
        <w:rPr>
          <w:sz w:val="28"/>
          <w:szCs w:val="28"/>
        </w:rPr>
      </w:pPr>
      <w:r w:rsidRPr="00E346F4">
        <w:rPr>
          <w:sz w:val="28"/>
          <w:szCs w:val="28"/>
        </w:rPr>
        <w:t xml:space="preserve">15-18 років (старша вікова категорія). </w:t>
      </w:r>
    </w:p>
    <w:p w14:paraId="0F41BE1E" w14:textId="77777777" w:rsidR="007A765A" w:rsidRDefault="007A765A" w:rsidP="007A765A">
      <w:pPr>
        <w:jc w:val="center"/>
      </w:pPr>
    </w:p>
    <w:p w14:paraId="682742C9" w14:textId="77777777" w:rsidR="007A765A" w:rsidRPr="0015782C" w:rsidRDefault="007A765A" w:rsidP="007A765A">
      <w:pPr>
        <w:jc w:val="center"/>
        <w:rPr>
          <w:sz w:val="28"/>
          <w:szCs w:val="28"/>
        </w:rPr>
      </w:pPr>
      <w:r w:rsidRPr="0015782C">
        <w:rPr>
          <w:sz w:val="28"/>
          <w:szCs w:val="28"/>
        </w:rPr>
        <w:t xml:space="preserve">4. Порядок проведення Конкурсу </w:t>
      </w:r>
    </w:p>
    <w:p w14:paraId="453A1A92" w14:textId="77777777" w:rsidR="007A765A" w:rsidRPr="0015782C" w:rsidRDefault="007A765A" w:rsidP="007A765A">
      <w:pPr>
        <w:ind w:firstLine="708"/>
        <w:rPr>
          <w:sz w:val="28"/>
          <w:szCs w:val="28"/>
        </w:rPr>
      </w:pPr>
      <w:r w:rsidRPr="0015782C">
        <w:rPr>
          <w:sz w:val="28"/>
          <w:szCs w:val="28"/>
        </w:rPr>
        <w:t xml:space="preserve">4.1. Конкурс проводиться поетапно: </w:t>
      </w:r>
    </w:p>
    <w:p w14:paraId="611A2F0D" w14:textId="77777777" w:rsidR="007A765A" w:rsidRPr="00E346F4" w:rsidRDefault="007A765A" w:rsidP="00E346F4">
      <w:pPr>
        <w:pStyle w:val="a6"/>
        <w:numPr>
          <w:ilvl w:val="0"/>
          <w:numId w:val="6"/>
        </w:numPr>
        <w:ind w:left="1418" w:hanging="719"/>
        <w:rPr>
          <w:sz w:val="28"/>
          <w:szCs w:val="28"/>
        </w:rPr>
      </w:pPr>
      <w:r w:rsidRPr="00E346F4">
        <w:rPr>
          <w:sz w:val="28"/>
          <w:szCs w:val="28"/>
        </w:rPr>
        <w:t xml:space="preserve">І етап – районний, міський; </w:t>
      </w:r>
    </w:p>
    <w:p w14:paraId="448BE1A9" w14:textId="17B0354E" w:rsidR="007A765A" w:rsidRPr="00E346F4" w:rsidRDefault="007A765A" w:rsidP="00E346F4">
      <w:pPr>
        <w:pStyle w:val="a6"/>
        <w:numPr>
          <w:ilvl w:val="0"/>
          <w:numId w:val="6"/>
        </w:numPr>
        <w:ind w:left="1418" w:hanging="719"/>
        <w:rPr>
          <w:sz w:val="28"/>
          <w:szCs w:val="28"/>
        </w:rPr>
      </w:pPr>
      <w:r w:rsidRPr="00E346F4">
        <w:rPr>
          <w:sz w:val="28"/>
          <w:szCs w:val="28"/>
        </w:rPr>
        <w:t xml:space="preserve">ІІ етап – обласний, що відбудеться на базі Палацу до 20 жовтня </w:t>
      </w:r>
      <w:r w:rsidR="00E346F4">
        <w:rPr>
          <w:sz w:val="28"/>
          <w:szCs w:val="28"/>
        </w:rPr>
        <w:br/>
      </w:r>
      <w:r w:rsidRPr="00E346F4">
        <w:rPr>
          <w:sz w:val="28"/>
          <w:szCs w:val="28"/>
        </w:rPr>
        <w:t>2026 року.</w:t>
      </w:r>
    </w:p>
    <w:p w14:paraId="455CE55D" w14:textId="77777777" w:rsidR="007A765A" w:rsidRDefault="007A765A" w:rsidP="007A765A">
      <w:pPr>
        <w:jc w:val="center"/>
        <w:rPr>
          <w:sz w:val="28"/>
          <w:szCs w:val="28"/>
        </w:rPr>
      </w:pPr>
    </w:p>
    <w:p w14:paraId="5399DF17" w14:textId="77777777" w:rsidR="007A765A" w:rsidRPr="0015782C" w:rsidRDefault="007A765A" w:rsidP="007A765A">
      <w:pPr>
        <w:jc w:val="center"/>
        <w:rPr>
          <w:sz w:val="28"/>
          <w:szCs w:val="28"/>
        </w:rPr>
      </w:pPr>
      <w:r w:rsidRPr="0015782C">
        <w:rPr>
          <w:sz w:val="28"/>
          <w:szCs w:val="28"/>
        </w:rPr>
        <w:t xml:space="preserve">5. Умови проведення Конкурсу </w:t>
      </w:r>
    </w:p>
    <w:p w14:paraId="64A8C530" w14:textId="6149D531" w:rsidR="007A765A" w:rsidRDefault="007A765A" w:rsidP="007A76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5.1. Малюнки надсилаються до 01 жовтня 2026</w:t>
      </w:r>
      <w:r w:rsidRPr="0015782C">
        <w:rPr>
          <w:sz w:val="28"/>
          <w:szCs w:val="28"/>
        </w:rPr>
        <w:t xml:space="preserve"> року поштою з кур’єрською доставкою за адресою: 61058, м. Харків, вул. Сумська, 37, КЗ «Харківський обласний Палац дитячої та юнацької творч</w:t>
      </w:r>
      <w:r>
        <w:rPr>
          <w:sz w:val="28"/>
          <w:szCs w:val="28"/>
        </w:rPr>
        <w:t>ості» ( на ім’я – Геннадій Майський</w:t>
      </w:r>
      <w:r w:rsidRPr="0015782C">
        <w:rPr>
          <w:sz w:val="28"/>
          <w:szCs w:val="28"/>
        </w:rPr>
        <w:t xml:space="preserve">). </w:t>
      </w:r>
    </w:p>
    <w:p w14:paraId="39A1B946" w14:textId="1C0487E6" w:rsidR="007A765A" w:rsidRPr="0015782C" w:rsidRDefault="007A765A" w:rsidP="007A765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5782C">
        <w:rPr>
          <w:sz w:val="28"/>
          <w:szCs w:val="28"/>
        </w:rPr>
        <w:t>5.</w:t>
      </w:r>
      <w:r>
        <w:rPr>
          <w:sz w:val="28"/>
          <w:szCs w:val="28"/>
        </w:rPr>
        <w:t>2</w:t>
      </w:r>
      <w:r w:rsidRPr="0015782C">
        <w:rPr>
          <w:sz w:val="28"/>
          <w:szCs w:val="28"/>
        </w:rPr>
        <w:t>. Максимальний розмір малюнка н</w:t>
      </w:r>
      <w:r w:rsidR="00E346F4">
        <w:rPr>
          <w:sz w:val="28"/>
          <w:szCs w:val="28"/>
        </w:rPr>
        <w:t xml:space="preserve">е повинен перевищувати формату </w:t>
      </w:r>
      <w:r w:rsidR="00E346F4">
        <w:rPr>
          <w:sz w:val="28"/>
          <w:szCs w:val="28"/>
        </w:rPr>
        <w:br/>
      </w:r>
      <w:r w:rsidRPr="0015782C">
        <w:rPr>
          <w:sz w:val="28"/>
          <w:szCs w:val="28"/>
        </w:rPr>
        <w:t>А3 (420 мм х 297 мм). Техніка виконання довільна.</w:t>
      </w:r>
    </w:p>
    <w:p w14:paraId="0C4D8F6B" w14:textId="054BEE99" w:rsidR="007A765A" w:rsidRPr="0015782C" w:rsidRDefault="007A765A" w:rsidP="007A765A">
      <w:pPr>
        <w:ind w:firstLine="708"/>
        <w:jc w:val="both"/>
        <w:rPr>
          <w:sz w:val="28"/>
          <w:szCs w:val="28"/>
        </w:rPr>
      </w:pPr>
      <w:r w:rsidRPr="0015782C">
        <w:rPr>
          <w:sz w:val="28"/>
          <w:szCs w:val="28"/>
        </w:rPr>
        <w:t>5.</w:t>
      </w:r>
      <w:r>
        <w:rPr>
          <w:sz w:val="28"/>
          <w:szCs w:val="28"/>
        </w:rPr>
        <w:t>3</w:t>
      </w:r>
      <w:r w:rsidRPr="0015782C">
        <w:rPr>
          <w:sz w:val="28"/>
          <w:szCs w:val="28"/>
        </w:rPr>
        <w:t xml:space="preserve">. На звороті малюнка </w:t>
      </w:r>
      <w:r>
        <w:rPr>
          <w:sz w:val="28"/>
          <w:szCs w:val="28"/>
        </w:rPr>
        <w:t>у правому нижньому куту</w:t>
      </w:r>
      <w:r w:rsidRPr="0015782C">
        <w:rPr>
          <w:sz w:val="28"/>
          <w:szCs w:val="28"/>
        </w:rPr>
        <w:t xml:space="preserve"> зазначається українською мовою інформація: назва малюнка; прізвище, ім’я, вік виконавця; назва гуртка та </w:t>
      </w:r>
      <w:r>
        <w:rPr>
          <w:sz w:val="28"/>
          <w:szCs w:val="28"/>
        </w:rPr>
        <w:t xml:space="preserve">повна </w:t>
      </w:r>
      <w:r w:rsidRPr="0015782C">
        <w:rPr>
          <w:sz w:val="28"/>
          <w:szCs w:val="28"/>
        </w:rPr>
        <w:t xml:space="preserve">закладу освіти, </w:t>
      </w:r>
      <w:r>
        <w:rPr>
          <w:sz w:val="28"/>
          <w:szCs w:val="28"/>
        </w:rPr>
        <w:t xml:space="preserve">громада, </w:t>
      </w:r>
      <w:r w:rsidRPr="0015782C">
        <w:rPr>
          <w:sz w:val="28"/>
          <w:szCs w:val="28"/>
        </w:rPr>
        <w:t xml:space="preserve">район, область, ПІБ керівника та контактний номер телефону. </w:t>
      </w:r>
    </w:p>
    <w:p w14:paraId="1683BF4F" w14:textId="2A369FDB" w:rsidR="007A765A" w:rsidRPr="0015782C" w:rsidRDefault="007A765A" w:rsidP="007A765A">
      <w:pPr>
        <w:ind w:firstLine="708"/>
        <w:jc w:val="both"/>
        <w:rPr>
          <w:sz w:val="28"/>
          <w:szCs w:val="28"/>
        </w:rPr>
      </w:pPr>
      <w:r w:rsidRPr="0015782C">
        <w:rPr>
          <w:sz w:val="28"/>
          <w:szCs w:val="28"/>
        </w:rPr>
        <w:lastRenderedPageBreak/>
        <w:t>5.</w:t>
      </w:r>
      <w:r>
        <w:rPr>
          <w:sz w:val="28"/>
          <w:szCs w:val="28"/>
        </w:rPr>
        <w:t>4</w:t>
      </w:r>
      <w:r w:rsidRPr="0015782C">
        <w:rPr>
          <w:sz w:val="28"/>
          <w:szCs w:val="28"/>
        </w:rPr>
        <w:t xml:space="preserve">. На ІІ обласний етап надсилаються роботи переможців І етапу Конкурсу. </w:t>
      </w:r>
    </w:p>
    <w:p w14:paraId="574EFF75" w14:textId="74DE3115" w:rsidR="007A765A" w:rsidRPr="0015782C" w:rsidRDefault="007A765A" w:rsidP="00E346F4">
      <w:pPr>
        <w:ind w:firstLine="708"/>
        <w:jc w:val="both"/>
        <w:rPr>
          <w:sz w:val="28"/>
          <w:szCs w:val="28"/>
        </w:rPr>
      </w:pPr>
      <w:r w:rsidRPr="0015782C">
        <w:rPr>
          <w:sz w:val="28"/>
          <w:szCs w:val="28"/>
        </w:rPr>
        <w:t>5.</w:t>
      </w:r>
      <w:r>
        <w:rPr>
          <w:sz w:val="28"/>
          <w:szCs w:val="28"/>
        </w:rPr>
        <w:t>5</w:t>
      </w:r>
      <w:r w:rsidRPr="0015782C">
        <w:rPr>
          <w:sz w:val="28"/>
          <w:szCs w:val="28"/>
        </w:rPr>
        <w:t>. Роботи, що не відповідають тематиці та вимогам Конкурсу</w:t>
      </w:r>
      <w:r>
        <w:rPr>
          <w:sz w:val="28"/>
          <w:szCs w:val="28"/>
        </w:rPr>
        <w:t>,</w:t>
      </w:r>
      <w:r w:rsidRPr="0015782C">
        <w:rPr>
          <w:sz w:val="28"/>
          <w:szCs w:val="28"/>
        </w:rPr>
        <w:t xml:space="preserve"> не розглядаються. </w:t>
      </w:r>
    </w:p>
    <w:p w14:paraId="0CAB0978" w14:textId="0B0DEB1E" w:rsidR="007A765A" w:rsidRPr="0015782C" w:rsidRDefault="007A765A" w:rsidP="00E346F4">
      <w:pPr>
        <w:ind w:firstLine="708"/>
        <w:jc w:val="both"/>
        <w:rPr>
          <w:sz w:val="28"/>
          <w:szCs w:val="28"/>
        </w:rPr>
      </w:pPr>
      <w:r w:rsidRPr="0015782C">
        <w:rPr>
          <w:sz w:val="28"/>
          <w:szCs w:val="28"/>
        </w:rPr>
        <w:t>5.</w:t>
      </w:r>
      <w:r>
        <w:rPr>
          <w:sz w:val="28"/>
          <w:szCs w:val="28"/>
        </w:rPr>
        <w:t>6</w:t>
      </w:r>
      <w:r w:rsidRPr="0015782C">
        <w:rPr>
          <w:sz w:val="28"/>
          <w:szCs w:val="28"/>
        </w:rPr>
        <w:t>. Організатори мають право використовувати надіслані на Конкурс малюнки для розміщення на своїх сайтах, бордах у ЗМІ та інше.</w:t>
      </w:r>
    </w:p>
    <w:p w14:paraId="1896EB88" w14:textId="77777777" w:rsidR="007A765A" w:rsidRPr="00BB2641" w:rsidRDefault="007A765A" w:rsidP="007A765A">
      <w:pPr>
        <w:ind w:firstLine="708"/>
        <w:jc w:val="both"/>
        <w:rPr>
          <w:sz w:val="28"/>
          <w:szCs w:val="28"/>
        </w:rPr>
      </w:pPr>
      <w:r w:rsidRPr="00BB2641">
        <w:rPr>
          <w:sz w:val="28"/>
          <w:szCs w:val="28"/>
        </w:rPr>
        <w:t xml:space="preserve">6. Визначення та нагородження переможців </w:t>
      </w:r>
    </w:p>
    <w:p w14:paraId="2354A019" w14:textId="47579BB9" w:rsidR="007A765A" w:rsidRPr="00BB2641" w:rsidRDefault="007A765A" w:rsidP="007A765A">
      <w:pPr>
        <w:ind w:firstLine="708"/>
        <w:jc w:val="both"/>
        <w:rPr>
          <w:sz w:val="28"/>
          <w:szCs w:val="28"/>
        </w:rPr>
      </w:pPr>
      <w:r w:rsidRPr="00BB2641">
        <w:rPr>
          <w:sz w:val="28"/>
          <w:szCs w:val="28"/>
        </w:rPr>
        <w:t xml:space="preserve">6.1. Оцінювання малюнків здійснюється за наступними критеріями: відповідність обраній темі; оригінальність; техніка виконання; композиційна досконалість. </w:t>
      </w:r>
    </w:p>
    <w:p w14:paraId="008EA67E" w14:textId="52B95058" w:rsidR="007A765A" w:rsidRPr="00BB2641" w:rsidRDefault="007A765A" w:rsidP="007A765A">
      <w:pPr>
        <w:ind w:firstLine="708"/>
        <w:jc w:val="both"/>
        <w:rPr>
          <w:sz w:val="28"/>
          <w:szCs w:val="28"/>
        </w:rPr>
      </w:pPr>
      <w:r w:rsidRPr="00BB2641">
        <w:rPr>
          <w:sz w:val="28"/>
          <w:szCs w:val="28"/>
        </w:rPr>
        <w:t>6.</w:t>
      </w:r>
      <w:r>
        <w:rPr>
          <w:sz w:val="28"/>
          <w:szCs w:val="28"/>
        </w:rPr>
        <w:t>2</w:t>
      </w:r>
      <w:r w:rsidRPr="00BB2641">
        <w:rPr>
          <w:sz w:val="28"/>
          <w:szCs w:val="28"/>
        </w:rPr>
        <w:t xml:space="preserve">. Переможці визначаються у кожній віковій категорії окремо. </w:t>
      </w:r>
    </w:p>
    <w:p w14:paraId="7B95E738" w14:textId="45951FB7" w:rsidR="007A765A" w:rsidRPr="00BB2641" w:rsidRDefault="007A765A" w:rsidP="007A765A">
      <w:pPr>
        <w:ind w:firstLine="708"/>
        <w:jc w:val="both"/>
        <w:rPr>
          <w:sz w:val="28"/>
          <w:szCs w:val="28"/>
        </w:rPr>
      </w:pPr>
      <w:r w:rsidRPr="00BB2641">
        <w:rPr>
          <w:sz w:val="28"/>
          <w:szCs w:val="28"/>
        </w:rPr>
        <w:t>6.</w:t>
      </w:r>
      <w:r>
        <w:rPr>
          <w:sz w:val="28"/>
          <w:szCs w:val="28"/>
        </w:rPr>
        <w:t>3</w:t>
      </w:r>
      <w:r w:rsidRPr="00BB2641">
        <w:rPr>
          <w:sz w:val="28"/>
          <w:szCs w:val="28"/>
        </w:rPr>
        <w:t xml:space="preserve">. Роботи оцінюються за 10-бальною шкалою. </w:t>
      </w:r>
    </w:p>
    <w:p w14:paraId="40D43912" w14:textId="4D75E7B4" w:rsidR="007A765A" w:rsidRPr="00BB2641" w:rsidRDefault="007A765A" w:rsidP="007A765A">
      <w:pPr>
        <w:ind w:firstLine="708"/>
        <w:jc w:val="both"/>
        <w:rPr>
          <w:sz w:val="28"/>
          <w:szCs w:val="28"/>
        </w:rPr>
      </w:pPr>
      <w:r w:rsidRPr="00BB2641">
        <w:rPr>
          <w:sz w:val="28"/>
          <w:szCs w:val="28"/>
        </w:rPr>
        <w:t>6.</w:t>
      </w:r>
      <w:r>
        <w:rPr>
          <w:sz w:val="28"/>
          <w:szCs w:val="28"/>
        </w:rPr>
        <w:t>4</w:t>
      </w:r>
      <w:r w:rsidRPr="00BB2641">
        <w:rPr>
          <w:sz w:val="28"/>
          <w:szCs w:val="28"/>
        </w:rPr>
        <w:t>. Журі Конкурсу обласного етапу формується Комунальним закладом «Харківський обласний Палац дитячої та юнацької творчості», до складу якого включені представники організаторів, а також провідні фахівці у відповідному жанрі мистецтва.</w:t>
      </w:r>
    </w:p>
    <w:p w14:paraId="289E31F2" w14:textId="3001945F" w:rsidR="007A765A" w:rsidRPr="00BB2641" w:rsidRDefault="007A765A" w:rsidP="007A765A">
      <w:pPr>
        <w:ind w:firstLine="708"/>
        <w:jc w:val="both"/>
        <w:rPr>
          <w:sz w:val="28"/>
          <w:szCs w:val="28"/>
        </w:rPr>
      </w:pPr>
      <w:r w:rsidRPr="00BB2641">
        <w:rPr>
          <w:sz w:val="28"/>
          <w:szCs w:val="28"/>
        </w:rPr>
        <w:t>6.</w:t>
      </w:r>
      <w:r>
        <w:rPr>
          <w:sz w:val="28"/>
          <w:szCs w:val="28"/>
        </w:rPr>
        <w:t>5</w:t>
      </w:r>
      <w:r w:rsidRPr="00BB2641">
        <w:rPr>
          <w:sz w:val="28"/>
          <w:szCs w:val="28"/>
        </w:rPr>
        <w:t xml:space="preserve">. Переможці Конкурсу нагороджуються дипломами </w:t>
      </w:r>
      <w:r>
        <w:rPr>
          <w:sz w:val="28"/>
          <w:szCs w:val="28"/>
        </w:rPr>
        <w:t xml:space="preserve">лауреатів </w:t>
      </w:r>
      <w:r w:rsidR="00E346F4">
        <w:rPr>
          <w:sz w:val="28"/>
          <w:szCs w:val="28"/>
        </w:rPr>
        <w:br/>
      </w:r>
      <w:r>
        <w:rPr>
          <w:sz w:val="28"/>
          <w:szCs w:val="28"/>
        </w:rPr>
        <w:t xml:space="preserve">І, ІІ, ІІІ ступенів </w:t>
      </w:r>
      <w:r w:rsidRPr="00BB2641">
        <w:rPr>
          <w:sz w:val="28"/>
          <w:szCs w:val="28"/>
        </w:rPr>
        <w:t>Комунального закладу «Харківський обласний Палац</w:t>
      </w:r>
      <w:r>
        <w:rPr>
          <w:sz w:val="28"/>
          <w:szCs w:val="28"/>
        </w:rPr>
        <w:t xml:space="preserve"> дитячої та юнацької творчості»</w:t>
      </w:r>
      <w:r w:rsidRPr="00BB2641">
        <w:rPr>
          <w:sz w:val="28"/>
          <w:szCs w:val="28"/>
        </w:rPr>
        <w:t xml:space="preserve"> відповідних ступенів. </w:t>
      </w:r>
    </w:p>
    <w:p w14:paraId="57EED28D" w14:textId="6C66AB28" w:rsidR="007A765A" w:rsidRPr="00BB2641" w:rsidRDefault="007A765A" w:rsidP="007A765A">
      <w:pPr>
        <w:ind w:firstLine="708"/>
        <w:jc w:val="both"/>
        <w:rPr>
          <w:sz w:val="28"/>
          <w:szCs w:val="28"/>
        </w:rPr>
      </w:pPr>
      <w:r w:rsidRPr="00BB2641">
        <w:rPr>
          <w:sz w:val="28"/>
          <w:szCs w:val="28"/>
        </w:rPr>
        <w:t>6.</w:t>
      </w:r>
      <w:r>
        <w:rPr>
          <w:sz w:val="28"/>
          <w:szCs w:val="28"/>
        </w:rPr>
        <w:t>6</w:t>
      </w:r>
      <w:r w:rsidRPr="00BB2641">
        <w:rPr>
          <w:sz w:val="28"/>
          <w:szCs w:val="28"/>
        </w:rPr>
        <w:t>. Електронні дипломи переможців будуть розміщені на Сайті Палацу.</w:t>
      </w:r>
    </w:p>
    <w:p w14:paraId="00104990" w14:textId="77777777" w:rsidR="007A765A" w:rsidRDefault="007A765A" w:rsidP="007A765A"/>
    <w:p w14:paraId="359C6321" w14:textId="77777777" w:rsidR="005A4861" w:rsidRDefault="005A4861" w:rsidP="007A765A">
      <w:pPr>
        <w:jc w:val="both"/>
        <w:rPr>
          <w:sz w:val="28"/>
          <w:szCs w:val="28"/>
        </w:rPr>
      </w:pPr>
    </w:p>
    <w:bookmarkEnd w:id="0"/>
    <w:p w14:paraId="4BE6C210" w14:textId="0890FF44" w:rsidR="005A4861" w:rsidRDefault="005A4861" w:rsidP="005A4861">
      <w:pPr>
        <w:spacing w:after="160" w:line="256" w:lineRule="auto"/>
        <w:rPr>
          <w:sz w:val="28"/>
          <w:szCs w:val="28"/>
          <w:lang w:eastAsia="uk-UA"/>
        </w:rPr>
      </w:pPr>
    </w:p>
    <w:sectPr w:rsidR="005A4861" w:rsidSect="00103B74">
      <w:pgSz w:w="11906" w:h="16838"/>
      <w:pgMar w:top="709" w:right="56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F6528"/>
    <w:multiLevelType w:val="hybridMultilevel"/>
    <w:tmpl w:val="56C67ABE"/>
    <w:lvl w:ilvl="0" w:tplc="7082967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81646"/>
    <w:multiLevelType w:val="hybridMultilevel"/>
    <w:tmpl w:val="3C1EA690"/>
    <w:lvl w:ilvl="0" w:tplc="7082967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7E06BC"/>
    <w:multiLevelType w:val="multilevel"/>
    <w:tmpl w:val="FD8A57A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b/>
      </w:rPr>
    </w:lvl>
  </w:abstractNum>
  <w:abstractNum w:abstractNumId="3" w15:restartNumberingAfterBreak="0">
    <w:nsid w:val="3C722A1D"/>
    <w:multiLevelType w:val="hybridMultilevel"/>
    <w:tmpl w:val="91D638E0"/>
    <w:lvl w:ilvl="0" w:tplc="7082967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958D8"/>
    <w:multiLevelType w:val="hybridMultilevel"/>
    <w:tmpl w:val="4FC6DE5E"/>
    <w:lvl w:ilvl="0" w:tplc="46C2DE6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D4D51E6"/>
    <w:multiLevelType w:val="hybridMultilevel"/>
    <w:tmpl w:val="35D235B4"/>
    <w:lvl w:ilvl="0" w:tplc="46C2DE6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308"/>
    <w:rsid w:val="000B6DFC"/>
    <w:rsid w:val="00103B74"/>
    <w:rsid w:val="002F1379"/>
    <w:rsid w:val="00334F08"/>
    <w:rsid w:val="00384DD2"/>
    <w:rsid w:val="003F6F39"/>
    <w:rsid w:val="00440451"/>
    <w:rsid w:val="004F18EC"/>
    <w:rsid w:val="005A4861"/>
    <w:rsid w:val="0072048B"/>
    <w:rsid w:val="00741684"/>
    <w:rsid w:val="00772A32"/>
    <w:rsid w:val="007A765A"/>
    <w:rsid w:val="00802DD3"/>
    <w:rsid w:val="0086371A"/>
    <w:rsid w:val="00A4025C"/>
    <w:rsid w:val="00A70BCB"/>
    <w:rsid w:val="00A76875"/>
    <w:rsid w:val="00C61308"/>
    <w:rsid w:val="00CB5C7F"/>
    <w:rsid w:val="00E346F4"/>
    <w:rsid w:val="00F05EA5"/>
    <w:rsid w:val="00F4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7D511"/>
  <w15:chartTrackingRefBased/>
  <w15:docId w15:val="{D59234E1-336E-4EBB-9A25-CBD923F1A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B74"/>
    <w:pPr>
      <w:suppressAutoHyphens/>
      <w:spacing w:after="0" w:line="240" w:lineRule="auto"/>
    </w:pPr>
    <w:rPr>
      <w:rFonts w:ascii="Times New Roman" w:eastAsia="Calibri" w:hAnsi="Times New Roman" w:cs="Times New Roman"/>
      <w:noProof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3B74"/>
    <w:pPr>
      <w:suppressAutoHyphens w:val="0"/>
      <w:spacing w:before="100" w:beforeAutospacing="1" w:after="100" w:afterAutospacing="1"/>
    </w:pPr>
    <w:rPr>
      <w:rFonts w:eastAsia="Times New Roman"/>
      <w:noProof w:val="0"/>
    </w:rPr>
  </w:style>
  <w:style w:type="paragraph" w:customStyle="1" w:styleId="Default">
    <w:name w:val="Default"/>
    <w:qFormat/>
    <w:rsid w:val="00103B74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styleId="a4">
    <w:name w:val="Hyperlink"/>
    <w:basedOn w:val="a0"/>
    <w:uiPriority w:val="99"/>
    <w:unhideWhenUsed/>
    <w:rsid w:val="00103B74"/>
    <w:rPr>
      <w:color w:val="0000FF"/>
      <w:u w:val="single"/>
    </w:rPr>
  </w:style>
  <w:style w:type="character" w:styleId="a5">
    <w:name w:val="Strong"/>
    <w:basedOn w:val="a0"/>
    <w:uiPriority w:val="22"/>
    <w:qFormat/>
    <w:rsid w:val="00103B74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103B74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7204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2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EFEFE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Майський</dc:creator>
  <cp:keywords/>
  <dc:description/>
  <cp:lastModifiedBy>Tanja PC</cp:lastModifiedBy>
  <cp:revision>11</cp:revision>
  <dcterms:created xsi:type="dcterms:W3CDTF">2026-03-30T07:21:00Z</dcterms:created>
  <dcterms:modified xsi:type="dcterms:W3CDTF">2026-09-11T13:39:00Z</dcterms:modified>
</cp:coreProperties>
</file>